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BIMBasePlant-S用户手册</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更新说明</w:t>
      </w:r>
    </w:p>
    <w:p>
      <w:pPr>
        <w:pStyle w:val="3"/>
      </w:pPr>
      <w:r>
        <w:t>20251230版本更新说明</w:t>
      </w:r>
    </w:p>
    <w:p>
      <w:pPr>
        <w:pStyle w:val="4"/>
      </w:pPr>
      <w:r>
        <w:t>更新概要</w:t>
      </w:r>
    </w:p>
    <w:p>
      <w:r>
        <w:rPr>
          <w:b w:val="off"/>
        </w:rPr>
        <w:t>本次更新基于2025年度930版本，对重点进一步迭代升级。</w:t>
        <w:br/>
        <w:drawing>
          <wp:inline distT="0" distR="0" distB="0" distL="0">
            <wp:extent cx="5238750" cy="6286500"/>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5238750" cy="6286500"/>
                    </a:xfrm>
                    <a:prstGeom prst="rect">
                      <a:avLst/>
                    </a:prstGeom>
                  </pic:spPr>
                </pic:pic>
              </a:graphicData>
            </a:graphic>
          </wp:inline>
        </w:drawing>
      </w:r>
    </w:p>
    <w:p/>
    <w:p>
      <w:pPr>
        <w:pStyle w:val="5"/>
      </w:pPr>
      <w:r>
        <w:t>收资建模</w:t>
      </w:r>
    </w:p>
    <w:p>
      <w:r>
        <w:rPr>
          <w:b w:val="off"/>
        </w:rPr>
        <w:t xml:space="preserve"> </w:t>
        <w:t xml:space="preserve"> </w:t>
      </w:r>
    </w:p>
    <w:p>
      <w:r>
        <w:rPr>
          <w:b w:val="off"/>
        </w:rPr>
        <w:t>收资对象彼此独立，需要分别操作；收资对象支持的收取路径有差异；以上造成收资过程动作重复，操作频繁，相对耗时。</w:t>
      </w:r>
    </w:p>
    <w:p/>
    <w:p>
      <w:r>
        <w:t>● 整合收资流程，融合收资对象</w:t>
        <w:br/>
      </w:r>
      <w:r>
        <w:t>● →→简化收资交互操作；明确数据来源，支持按需选择收资物项。</w:t>
        <w:br/>
      </w:r>
      <w:r>
        <w:t>● 整合各类收资对象的创建配置，一次集中处理各类判断条件、设置默认值等</w:t>
        <w:br/>
      </w:r>
      <w:r>
        <w:t>● →→集中处理，一次性解决各类配置；使得自动生成的结果更符合需要。</w:t>
        <w:br/>
      </w:r>
      <w:r>
        <w:t>● 两步自动完成全楼创建</w:t>
        <w:br/>
      </w:r>
      <w:r>
        <w:t>● 支持一次性完成全楼/任意范围内的条件信息提取、创建。</w:t>
        <w:br/>
      </w:r>
      <w:r>
        <w:t>● 提供预览，开放调整</w:t>
        <w:br/>
      </w:r>
      <w:r>
        <w:t>● →→每类对象创建前提供创建数据的预览，更清晰直观地见到创建效果；</w:t>
        <w:br/>
      </w:r>
      <w:r>
        <w:t>● →→增加未创建原因提示，方便修改；</w:t>
        <w:br/>
      </w:r>
      <w:r>
        <w:t>● →→部分创建数据支持修改，自动创建更符合需要</w:t>
        <w:br/>
      </w:r>
      <w:r>
        <w:t>● →→提升自动生成准确性。</w:t>
        <w:br/>
      </w:r>
    </w:p>
    <w:p/>
    <w:p>
      <w:pPr>
        <w:pStyle w:val="5"/>
      </w:pPr>
      <w:r>
        <w:t>振动计算</w:t>
      </w:r>
    </w:p>
    <w:p>
      <w:r>
        <w:rPr>
          <w:b w:val="off"/>
        </w:rPr>
        <w:t xml:space="preserve"> </w:t>
        <w:t xml:space="preserve"> </w:t>
      </w:r>
    </w:p>
    <w:p>
      <w:r>
        <w:rPr>
          <w:b w:val="off"/>
        </w:rPr>
        <w:t>设备产生的振动荷载对结构的影响无法定量计算；振动计算对设计人员要求较高。</w:t>
      </w:r>
    </w:p>
    <w:p/>
    <w:p>
      <w:r>
        <w:t>● 提供振动计算能力</w:t>
        <w:br/>
      </w:r>
      <w:r>
        <w:t>● →→基于PKPM成熟体系，与构件设计无缝衔接→→上手简单，数据无损</w:t>
        <w:br/>
      </w:r>
      <w:r>
        <w:t>● →→根据《工业建筑振动控制设计标准》，采用基于振型分解的稳态分析→→符合规范算法</w:t>
        <w:br/>
      </w:r>
      <w:r>
        <w:t>● →→解决结构楼面或平台上布置动力设备问题</w:t>
        <w:br/>
      </w:r>
      <w:r>
        <w:t>● →→通过精细计算的广泛应用使得振动控制设计更经济、安全</w:t>
        <w:br/>
      </w:r>
    </w:p>
    <w:p/>
    <w:p>
      <w:pPr>
        <w:pStyle w:val="5"/>
      </w:pPr>
      <w:r>
        <w:t>导荷能力</w:t>
      </w:r>
    </w:p>
    <w:p>
      <w:r>
        <w:rPr>
          <w:b w:val="off"/>
        </w:rPr>
        <w:t xml:space="preserve"> </w:t>
        <w:t xml:space="preserve"> </w:t>
      </w:r>
    </w:p>
    <w:p>
      <w:r>
        <w:rPr>
          <w:b w:val="off"/>
        </w:rPr>
        <w:t>原BIMBase-s设备导入后荷载缺失；需逐一手工补录，耗时费力；楼梯、栏杆等常见构件布置后没有荷载；手工录入楼梯、栏杆荷载，耗时费力。</w:t>
      </w:r>
    </w:p>
    <w:p/>
    <w:p>
      <w:r>
        <w:t>● 支持设备荷载导荷</w:t>
        <w:br/>
      </w:r>
      <w:r>
        <w:t>● →→代替人工录入设备荷载的复杂工作；</w:t>
        <w:br/>
      </w:r>
      <w:r>
        <w:t>● →→批量生成设备荷载提高设计效率节省时间；</w:t>
        <w:br/>
      </w:r>
      <w:r>
        <w:t>● →→依参数自动计算设备荷载更精准；</w:t>
        <w:br/>
      </w:r>
      <w:r>
        <w:t>● 自动生成楼梯、栏杆的荷载</w:t>
        <w:br/>
      </w:r>
      <w:r>
        <w:t>● →→省却人工布置楼梯栏杆荷载</w:t>
        <w:br/>
      </w:r>
    </w:p>
    <w:p/>
    <w:p>
      <w:pPr>
        <w:pStyle w:val="5"/>
      </w:pPr>
      <w:r>
        <w:t>主基础</w:t>
      </w:r>
    </w:p>
    <w:p>
      <w:r>
        <w:rPr>
          <w:b w:val="off"/>
        </w:rPr>
        <w:t>提供主结构下部基础建模及交互能力。</w:t>
      </w:r>
    </w:p>
    <w:p/>
    <w:p>
      <w:r>
        <w:t>● 支持独立基础、承台、地基梁、拉梁、筏板、柱墩、桩的建模和交互。</w:t>
        <w:br/>
      </w:r>
    </w:p>
    <w:p/>
    <w:p>
      <w:pPr>
        <w:pStyle w:val="5"/>
      </w:pPr>
      <w:r>
        <w:t>球罐设备及球罐设备基础</w:t>
      </w:r>
    </w:p>
    <w:p>
      <w:r>
        <w:rPr>
          <w:b w:val="off"/>
        </w:rPr>
        <w:t xml:space="preserve"> </w:t>
        <w:t xml:space="preserve"> </w:t>
      </w:r>
    </w:p>
    <w:p>
      <w:r>
        <w:rPr>
          <w:b w:val="off"/>
        </w:rPr>
        <w:t>球罐设备基础建模需要匹配设备荷载支座等信息，同时满足规范构造要求，逻辑交叉构造细节繁琐，消耗设计师大量时间，影响设计效率。</w:t>
      </w:r>
    </w:p>
    <w:p/>
    <w:p>
      <w:r>
        <w:t>● 提供新的球罐设备布置功能</w:t>
        <w:br/>
      </w:r>
      <w:r>
        <w:t>● 提供新的设备基础布置功能（球罐基础由各类型主基础组合）</w:t>
        <w:br/>
      </w:r>
      <w:r>
        <w:t>● 支持自动生成设备基础，依据默认截面与设置标高自动生成与设备关联的球罐基础。</w:t>
        <w:br/>
      </w:r>
    </w:p>
    <w:p/>
    <w:p>
      <w:pPr>
        <w:pStyle w:val="5"/>
      </w:pPr>
      <w:r>
        <w:t>卧式设备基础</w:t>
      </w:r>
    </w:p>
    <w:p/>
    <w:p>
      <w:r>
        <w:t>● 增加三支墩卧式设备，支持设备布置、基础布置、设备基础自动生成。</w:t>
        <w:br/>
      </w:r>
    </w:p>
    <w:p/>
    <w:p>
      <w:pPr>
        <w:pStyle w:val="5"/>
      </w:pPr>
      <w:r>
        <w:t>快速建模</w:t>
      </w:r>
    </w:p>
    <w:p>
      <w:r>
        <w:rPr>
          <w:b w:val="off"/>
        </w:rPr>
        <w:t xml:space="preserve"> </w:t>
        <w:t xml:space="preserve"> </w:t>
      </w:r>
    </w:p>
    <w:p>
      <w:r>
        <w:rPr>
          <w:b w:val="off"/>
        </w:rPr>
        <w:t>对悬挑构件、水平楼面撑、洞边梁等构件逐段绘制建模效率低；捕捉易有错漏；</w:t>
      </w:r>
    </w:p>
    <w:p/>
    <w:p>
      <w:r>
        <w:t>● 快速布悬挑构件</w:t>
        <w:br/>
      </w:r>
      <w:r>
        <w:t>● 快速布水平撑</w:t>
        <w:br/>
      </w:r>
      <w:r>
        <w:t>● 快速洞边梁</w:t>
        <w:br/>
      </w:r>
      <w:r>
        <w:t>● →→大幅提升对应场景构件布置的效率与定位精度，保障其布置的规范性和便捷性。</w:t>
        <w:br/>
      </w:r>
    </w:p>
    <w:p/>
    <w:p>
      <w:pPr>
        <w:pStyle w:val="5"/>
      </w:pPr>
      <w:r>
        <w:t>工作树</w:t>
      </w:r>
    </w:p>
    <w:p>
      <w:r>
        <w:rPr>
          <w:b w:val="off"/>
        </w:rPr>
        <w:t xml:space="preserve"> </w:t>
        <w:t xml:space="preserve"> </w:t>
      </w:r>
    </w:p>
    <w:p>
      <w:r>
        <w:rPr>
          <w:b w:val="off"/>
        </w:rPr>
        <w:t>当前程序无法快速选中某一类型的构件；并且缺乏快速修改构件材料、截面的工具，整体操作效率较低</w:t>
        <w:br/>
        <w:t>当前查看构件信息只能通过属性栏，难以实现批量修改</w:t>
        <w:br/>
        <w:t>不同属性构件在模型中难以区分</w:t>
      </w:r>
    </w:p>
    <w:p/>
    <w:p>
      <w:r>
        <w:t>● 工作树筛选器</w:t>
        <w:br/>
      </w:r>
      <w:r>
        <w:t>● 截面显示/分色功能</w:t>
        <w:br/>
      </w:r>
    </w:p>
    <w:p>
      <w:r>
        <w:rPr>
          <w:b w:val="off"/>
        </w:rPr>
        <w:t>→→解决了目标构件筛选繁琐、材料与截面修改不便的痛点，大幅提升构件选择与属性修改效率，同时方便快速核查特定条件构件，助力建模工作高效推进</w:t>
      </w:r>
    </w:p>
    <w:p>
      <w:pPr>
        <w:pStyle w:val="4"/>
      </w:pPr>
      <w:r>
        <w:t>1.协同模块更新点</w:t>
      </w:r>
    </w:p>
    <w:p>
      <w:pPr>
        <w:pStyle w:val="5"/>
      </w:pPr>
      <w:r>
        <w:t>1.1通用机制</w:t>
      </w:r>
    </w:p>
    <w:p/>
    <w:p>
      <w:pPr>
        <w:pStyle w:val="6"/>
      </w:pPr>
      <w:r>
        <w:t>整合收资流程</w:t>
      </w:r>
    </w:p>
    <w:p/>
    <w:p>
      <w:r>
        <w:t>● 整合收资功能，分为“数据”和“识图”两条功能线，采用相同的流程处理不同来源的条件信息。</w:t>
        <w:br/>
      </w:r>
    </w:p>
    <w:p>
      <w:r>
        <w:drawing>
          <wp:inline distT="0" distR="0" distB="0" distL="0">
            <wp:extent cx="5238750" cy="1019175"/>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1019175"/>
                    </a:xfrm>
                    <a:prstGeom prst="rect">
                      <a:avLst/>
                    </a:prstGeom>
                  </pic:spPr>
                </pic:pic>
              </a:graphicData>
            </a:graphic>
          </wp:inline>
        </w:drawing>
      </w:r>
    </w:p>
    <w:p>
      <w:r>
        <w:drawing>
          <wp:inline distT="0" distR="0" distB="0" distL="0">
            <wp:extent cx="3390900" cy="6858000"/>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3390900" cy="6858000"/>
                    </a:xfrm>
                    <a:prstGeom prst="rect">
                      <a:avLst/>
                    </a:prstGeom>
                  </pic:spPr>
                </pic:pic>
              </a:graphicData>
            </a:graphic>
          </wp:inline>
        </w:drawing>
        <w:drawing>
          <wp:inline distT="0" distR="0" distB="0" distL="0">
            <wp:extent cx="3400425" cy="6858000"/>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3400425" cy="6858000"/>
                    </a:xfrm>
                    <a:prstGeom prst="rect">
                      <a:avLst/>
                    </a:prstGeom>
                  </pic:spPr>
                </pic:pic>
              </a:graphicData>
            </a:graphic>
          </wp:inline>
        </w:drawing>
      </w:r>
    </w:p>
    <w:p/>
    <w:p>
      <w:pPr>
        <w:pStyle w:val="6"/>
      </w:pPr>
      <w:r>
        <w:t>整合收资对象</w:t>
      </w:r>
    </w:p>
    <w:p/>
    <w:p>
      <w:r>
        <w:t>● 每条收资功能线中支持同时收取多种对象信息。</w:t>
        <w:br/>
      </w:r>
    </w:p>
    <w:p>
      <w:r>
        <w:drawing>
          <wp:inline distT="0" distR="0" distB="0" distL="0">
            <wp:extent cx="5238750" cy="1866900"/>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5238750" cy="1866900"/>
                    </a:xfrm>
                    <a:prstGeom prst="rect">
                      <a:avLst/>
                    </a:prstGeom>
                  </pic:spPr>
                </pic:pic>
              </a:graphicData>
            </a:graphic>
          </wp:inline>
        </w:drawing>
      </w:r>
    </w:p>
    <w:p>
      <w:pPr>
        <w:pStyle w:val="5"/>
      </w:pPr>
      <w:r>
        <w:t>1.2识图表收资⭐</w:t>
      </w:r>
    </w:p>
    <w:p>
      <w:pPr>
        <w:pStyle w:val="6"/>
      </w:pPr>
      <w:r>
        <w:t>1.2.1操作流程介绍</w:t>
      </w:r>
    </w:p>
    <w:p>
      <w:r>
        <w:t>1.创建收资版本（可选） 在实际工程中，上游专业条件提资往往存在多个版本。 程序提供版本管理功能，支持将条件信息按版本分别进行管理。 支持人工创建收资版本，指定相应版本名称即可。 对已创建的版本，支持重命名或删除。 选择相应版本后，后续收取到的条件信息全部写入当前版本。 如果不进行人工创建版本，程序有内置保护措施，会按默认版本名称自动创建版本记录后续收取的条件信息。 选择已收取过条件信息的版本，可查看当前版本内存储的收取条件信息。</w:t>
        <w:br/>
      </w:r>
      <w:r>
        <w:t>2.导入图纸 执行命令后，在弹出的浏览对话框中选择需要进行识图的DWG图纸</w:t>
        <w:br/>
      </w:r>
      <w:r>
        <w:t>3.选择图层（图层匹配）轴线&amp;轴号、图名，两类图层必备！ 选择DWG图纸后，执行打开，将图纸导入到程序中，同时停靠菜单跳转到“识取DWG图”状态 程序支持一次性收取列表中的所有条件信息，也可根据需要分别收取。 图层信息仅需提取一次，下次再进入仍然保留已提取的图层信息，方便复用。 接下来需要拾取收资对象所在的图层信息。程序内置有标准图层名称，执行“图层匹配”可自动按内置标准自动提取。各对象内置标准图层名称如下： 轴线与轴号：ECC-044+062-AXIS-SF 图名：图名 柱：ECC-044+062-COLU 设备信息及引线：ECC-044+062-EQPT-ID 设备中心轴线：ECC-044+062-AXIS-EQC 洞口：ECC-044+062-HOLE 埋件中心轴线：ECC-044+062-AXIS-EMC 埋件图素及引注：ECC-044+062-PS-ID 点荷载：ECC-044+062-AXIS-EMC &amp; ECC-044+062-PS-ID 如果收资对象采用非标准图层名，可单击收资项后到图面上选择图素，程序自动提取图素所在的图层信息。选中的图层用粉红色高亮标记。</w:t>
        <w:br/>
      </w:r>
      <w:r>
        <w:t>4.辅助设置（可选） 辅助设置包含“设备条件库”、“荷载方向定义”、“埋件表”三项，用于辅助相关收资对象的条件收取。如不需要收取相关对象，则可不执行命令。 设备条件库用于导入设备条件excel表格，表格内记录了设备的几何条件、支座条件、荷载条件等必要信息，结合图纸中设备的定位信息，组成设备的完整条件数据。 荷载方向定义用于定义点荷载的坐标轴方向。程序采用荷载向量方式描述点荷载的方向，当条件信息坐标系和程序坐标系不统一时可用此功能进行调整。程序中内置了常用点荷载方向表达的荷载向量方向，可根据需要进行调整。 例如，程序中节点荷载竖直方向为Z（0，0，1），有些荷载条件以Y作为竖直方向，此时可将列表中的Y向荷载向量由（0，1，0）修改为（0，0，1），同时将Z向改为（0，1，0），以匹配程序和条件信息的点荷载坐标系。 埋件表用于提取图纸中用表格方式标注的埋件或支架的详细信息。框选图纸中的埋件或支架信息表（如有多个表，则需要框选多次），识别结果会在对话框中展示，支持人工修改。完成后点击“确定”即可。</w:t>
        <w:br/>
      </w:r>
      <w:r>
        <w:t>5.框选识图范围 完成图层提取并进行相关辅助设置后，就可以选择识图区域。 程序支持一次性收取多张条件图，如图所示的图纸，同时包含多个平面和多种条件信息。执行“框选识图”后，到图面上框选需要进行识图的区域即可。被选中的区域用粉红色高亮标记。</w:t>
        <w:br/>
      </w:r>
      <w:r>
        <w:t>6.识图结果预览调整 完成框选识图区域后，单击鼠标右键确认选择结果。程序自动进行区域划分等处理，并弹出“识图结果预览”的对话框。 在结果预览中，可查看识别到多少个平面，每个平面对应的标高范围、对位点、本次识取收到的条件类型和数量等信息。 在结果预览中，“标高”栏中显示通过“图名”信息提取到的各个标高数据。如有对标高数据的增删改，在文本框中进行条件即可。 “水平轴网生成参考平面”中可设置平面轴网以哪个标高为基准。程序默认取范围最大的标高为基准。 识取数据插入模型的基准点默认按平面坐标原点（0，0），也可人工设置。 根据图纸的平面范围，程序自动划分分区，并和平面图下的图名进行关联，形成一个个标高信息。点击每个标高平面名称，对应的图纸区域在图面上会用红框进行标识，以此可检查识别范围是否正确。 结合识取到的标高数据，每个标高平面对应的高度取相邻两标高之间的高差。 对位点为程序根据识取到的轴网和轴号信息自动分析得到，可以自动实现不同标高平面的对位，省去人工设置反复设置对位点的麻烦。 考虑到图纸质量可能影响识别效果，程序也开放了人工干预的功能，以补充自动识别遗漏的内容。在预览表中可人工添加条目，然后人工到图面上框选平面范围以及手工设置对位点。 对于已经识别到但是不想收取的条件信息，或者多个相同平面中的重复信息，程序提供单选或者批量设置“忽略”的功能进行人工调整。</w:t>
        <w:br/>
      </w:r>
      <w:r>
        <w:t>7.完成识别 完成识别结果预览中各项调整后，单击“确定”保存结果，然后点击“完成”，程序开始处理收取的条件数据。 完成数据处理后，自动结束识图命令并跳转回“识图收资”界面。收资列表中展示本次识图收取到的所有条件信息，图面上展示相应的虚拟对象。图面和列表可双向联动，选中对象后，在右侧收资属性栏中可查看该对象收取到的全部条件信息。</w:t>
        <w:br/>
      </w:r>
      <w:r>
        <w:t>8.创建配置（可选） 程序可按默认规则自动完成各类收资对象的创建。但是在具体创建或布置前，也支持进行个性化设置。例如可干预柱、梁、板的截面类型或尺寸等信息。</w:t>
        <w:br/>
      </w:r>
      <w:r>
        <w:t>9.自动创建 在收资列表中“布置”一栏，勾选的对象均可进行创建或布置。设置完成后，点击“自动创建”即可开始对各类对象的创建和布置。</w:t>
        <w:br/>
      </w:r>
      <w:r>
        <w:t>10.创建预览调整 自动创建后，会有“自动创建信息预览”，在此面板中可查看各类收资对象创建的信息数据，并可干预部分信息，例如洞口、梁柱等构件的截面尺寸、材料信息，荷载的工况类型等。 同时对未能创建的对象，也会显示未创建的原因。</w:t>
        <w:br/>
      </w:r>
      <w:r>
        <w:t>11.执行创建 在创建预览中完成各项调整后，点击“执行创建”，即可完成识图收资创建对象的全部流程</w:t>
        <w:br/>
      </w:r>
    </w:p>
    <w:p>
      <w:pPr>
        <w:pStyle w:val="6"/>
      </w:pPr>
      <w:r>
        <w:t>1.2.2功能特点</w:t>
      </w:r>
    </w:p>
    <w:p/>
    <w:p>
      <w:pPr>
        <w:pStyle w:val="7"/>
      </w:pPr>
      <w:r>
        <w:t>自动对位</w:t>
      </w:r>
    </w:p>
    <w:p/>
    <w:p>
      <w:r>
        <w:t>● 支持图纸自动拆分和图名识别；</w:t>
        <w:br/>
      </w:r>
      <w:r>
        <w:t>● 自动根据轴线交点对位，同时支持人工调整。</w:t>
        <w:br/>
      </w:r>
      <w:r>
        <w:t>● 一次性完成全楼/任意范围内的条件信息提取。</w:t>
        <w:br/>
      </w:r>
      <w:r>
        <w:t>● 整合各类收资对象的创建配置，集中处理各类判断条件、支持自动布梁、自动布板，支持自定义各类构件默认值等。</w:t>
        <w:br/>
      </w:r>
    </w:p>
    <w:p>
      <w:pPr>
        <w:pStyle w:val="5"/>
      </w:pPr>
      <w:r>
        <w:t>1.3数据收资</w:t>
      </w:r>
    </w:p>
    <w:p/>
    <w:p>
      <w:pPr>
        <w:pStyle w:val="6"/>
      </w:pPr>
      <w:r>
        <w:t>扩展收资对象</w:t>
      </w:r>
    </w:p>
    <w:p>
      <w:r>
        <w:rPr>
          <w:b w:val="off"/>
        </w:rPr>
        <w:t>收取Plant-P来源的BFA提资物，支持除结构基本构件梁、柱、板外建构筑物等-P中任意复杂特殊对象的收资。解决复杂对象或不支持对象的参照问题。</w:t>
      </w:r>
    </w:p>
    <w:p>
      <w:r>
        <w:drawing>
          <wp:inline distT="0" distR="0" distB="0" distL="0">
            <wp:extent cx="5238750" cy="2847975"/>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5238750" cy="2847975"/>
                    </a:xfrm>
                    <a:prstGeom prst="rect">
                      <a:avLst/>
                    </a:prstGeom>
                  </pic:spPr>
                </pic:pic>
              </a:graphicData>
            </a:graphic>
          </wp:inline>
        </w:drawing>
      </w:r>
    </w:p>
    <w:p>
      <w:pPr>
        <w:pStyle w:val="5"/>
      </w:pPr>
      <w:r>
        <w:t>1.4接口</w:t>
      </w:r>
    </w:p>
    <w:p>
      <w:pPr>
        <w:pStyle w:val="6"/>
      </w:pPr>
      <w:r>
        <w:t>1.4.1工艺协同类软件接口</w:t>
      </w:r>
    </w:p>
    <w:p/>
    <w:p>
      <w:pPr>
        <w:pStyle w:val="6"/>
      </w:pPr>
      <w:r>
        <w:t>工艺协同类软件接口</w:t>
      </w:r>
    </w:p>
    <w:p/>
    <w:p>
      <w:r>
        <w:t>● 支持与PDMS、E3D、SP3D的主构件（轴线、梁、柱、支撑、板、洞口，及常用截面等级库、材料等信息）双向数据接口和增量更新，支持附属构件导出到PDMS、E3D、SP3D。</w:t>
        <w:br/>
      </w:r>
      <w:r>
        <w:t>● 支持直梯、斜梯、栏杆的更快导入，斜梯/栏杆的造型使用PDMS/E3D内置类型，用户方便编辑修改。</w:t>
        <w:br/>
      </w:r>
      <w:r>
        <w:t>● 斜梯/栏杆的造型使用PDMS/E3D内置类型。</w:t>
        <w:br/>
      </w:r>
      <w:r>
        <w:t>● SP3D接口增加截面支持，全面支持国标2024型钢。</w:t>
        <w:br/>
      </w:r>
    </w:p>
    <w:p>
      <w:pPr>
        <w:pStyle w:val="6"/>
      </w:pPr>
      <w:r>
        <w:t>1.4.2计算类软件接口</w:t>
      </w:r>
    </w:p>
    <w:p/>
    <w:p>
      <w:pPr>
        <w:pStyle w:val="6"/>
      </w:pPr>
      <w:r>
        <w:t>计算类软件接口</w:t>
      </w:r>
    </w:p>
    <w:p/>
    <w:p>
      <w:r>
        <w:t>● 支持与Staad Pro、Sap2000、YJK的双向接口。</w:t>
        <w:br/>
      </w:r>
    </w:p>
    <w:p>
      <w:pPr>
        <w:pStyle w:val="4"/>
      </w:pPr>
      <w:r>
        <w:t>2.上部建模模块更新点</w:t>
      </w:r>
    </w:p>
    <w:p>
      <w:pPr>
        <w:pStyle w:val="5"/>
      </w:pPr>
      <w:r>
        <w:t>2.1通用建模</w:t>
      </w:r>
    </w:p>
    <w:p>
      <w:pPr>
        <w:pStyle w:val="6"/>
      </w:pPr>
      <w:r>
        <w:t>2.1.1工作树⭐</w:t>
      </w:r>
    </w:p>
    <w:p/>
    <w:p>
      <w:pPr>
        <w:pStyle w:val="7"/>
      </w:pPr>
      <w:r>
        <w:t>工作树筛选器</w:t>
      </w:r>
    </w:p>
    <w:p>
      <w:r>
        <w:rPr>
          <w:b w:val="off"/>
        </w:rPr>
        <w:drawing>
          <wp:inline distT="0" distR="0" distB="0" distL="0">
            <wp:extent cx="2600325" cy="933450"/>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2600325" cy="933450"/>
                    </a:xfrm>
                    <a:prstGeom prst="rect">
                      <a:avLst/>
                    </a:prstGeom>
                  </pic:spPr>
                </pic:pic>
              </a:graphicData>
            </a:graphic>
          </wp:inline>
        </w:drawing>
        <w:br/>
        <w:t>新增工作树过滤器功能，主要支持光标过滤器、工作树筛选器以及构件分组功能。</w:t>
      </w:r>
    </w:p>
    <w:p>
      <w:r>
        <w:rPr>
          <w:b w:val="off"/>
        </w:rPr>
        <w:t>【光标过滤】：支持光标过滤功能：</w:t>
        <w:br/>
        <w:t>①构件过滤功能：支持选中指定的构件类型；</w:t>
        <w:br/>
        <w:t>②方向过滤功能：支持选中X向或Y向的构件；</w:t>
        <w:br/>
        <w:t>③范围过滤功能：支持选中某个范围内的构件。</w:t>
      </w:r>
    </w:p>
    <w:p>
      <w:r>
        <w:rPr>
          <w:b w:val="off"/>
        </w:rPr>
        <w:t>【工作树筛选】：提供工作树筛选器功能，可以快速定位到指定条件的构件，并批量完成条件修改</w:t>
      </w:r>
    </w:p>
    <w:p>
      <w:r>
        <w:rPr>
          <w:b w:val="off"/>
        </w:rPr>
        <w:t>【构件分组】：将选择的构件记录在组中，方便再次调用。</w:t>
      </w:r>
    </w:p>
    <w:p>
      <w:r>
        <w:drawing>
          <wp:inline distT="0" distR="0" distB="0" distL="0">
            <wp:extent cx="2847975" cy="8096250"/>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2847975" cy="8096250"/>
                    </a:xfrm>
                    <a:prstGeom prst="rect">
                      <a:avLst/>
                    </a:prstGeom>
                  </pic:spPr>
                </pic:pic>
              </a:graphicData>
            </a:graphic>
          </wp:inline>
        </w:drawing>
      </w:r>
    </w:p>
    <w:p>
      <w:pPr>
        <w:pStyle w:val="6"/>
      </w:pPr>
      <w:r>
        <w:t>2.1.2布置修改</w:t>
      </w:r>
    </w:p>
    <w:p>
      <w:r>
        <w:rPr>
          <w:b w:val="off"/>
        </w:rPr>
        <w:t>点击菜单[布置修改]按钮，打开对话框，支持支持调整主构件的布置相关参数。</w:t>
        <w:br/>
        <w:drawing>
          <wp:inline distT="0" distR="0" distB="0" distL="0">
            <wp:extent cx="5238750" cy="2305050"/>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5238750" cy="2305050"/>
                    </a:xfrm>
                    <a:prstGeom prst="rect">
                      <a:avLst/>
                    </a:prstGeom>
                  </pic:spPr>
                </pic:pic>
              </a:graphicData>
            </a:graphic>
          </wp:inline>
        </w:drawing>
      </w:r>
    </w:p>
    <w:p/>
    <w:p>
      <w:pPr>
        <w:pStyle w:val="7"/>
      </w:pPr>
      <w:r>
        <w:t>参数详解</w:t>
      </w:r>
    </w:p>
    <w:p>
      <w:r>
        <w:rPr>
          <w:b w:val="off"/>
        </w:rPr>
        <w:drawing>
          <wp:inline distT="0" distR="0" distB="0" distL="0">
            <wp:extent cx="333375" cy="314325"/>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333375" cy="314325"/>
                    </a:xfrm>
                    <a:prstGeom prst="rect">
                      <a:avLst/>
                    </a:prstGeom>
                  </pic:spPr>
                </pic:pic>
              </a:graphicData>
            </a:graphic>
          </wp:inline>
        </w:drawing>
        <w:t>一键吸取基准构件的布置参数，自动填参</w:t>
        <w:br/>
        <w:drawing>
          <wp:inline distT="0" distR="0" distB="0" distL="0">
            <wp:extent cx="304800" cy="257175"/>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304800" cy="257175"/>
                    </a:xfrm>
                    <a:prstGeom prst="rect">
                      <a:avLst/>
                    </a:prstGeom>
                  </pic:spPr>
                </pic:pic>
              </a:graphicData>
            </a:graphic>
          </wp:inline>
        </w:drawing>
        <w:t>恢复默认</w:t>
        <w:br/>
        <w:drawing>
          <wp:inline distT="0" distR="0" distB="0" distL="0">
            <wp:extent cx="314325" cy="285750"/>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9"/>
                    <a:stretch>
                      <a:fillRect/>
                    </a:stretch>
                  </pic:blipFill>
                  <pic:spPr>
                    <a:xfrm>
                      <a:off x="0" y="0"/>
                      <a:ext cx="314325" cy="285750"/>
                    </a:xfrm>
                    <a:prstGeom prst="rect">
                      <a:avLst/>
                    </a:prstGeom>
                  </pic:spPr>
                </pic:pic>
              </a:graphicData>
            </a:graphic>
          </wp:inline>
        </w:drawing>
        <w:t>一键全选</w:t>
      </w:r>
    </w:p>
    <w:p/>
    <w:p>
      <w:pPr>
        <w:pStyle w:val="7"/>
      </w:pPr>
      <w:r>
        <w:t>功能特点</w:t>
      </w:r>
    </w:p>
    <w:p/>
    <w:p>
      <w:r>
        <w:t>● 参数化设定，实现标准偏移或直设标高；</w:t>
        <w:br/>
      </w:r>
      <w:r>
        <w:t>● 支持多选，快速批量调整</w:t>
        <w:br/>
      </w:r>
      <w:r>
        <w:t>● 功能升级，支持非模态吸取其他同类构件的定位信息。</w:t>
        <w:br/>
      </w:r>
    </w:p>
    <w:p>
      <w:pPr>
        <w:pStyle w:val="6"/>
      </w:pPr>
      <w:r>
        <w:t>2.1.3高分屏适配⭐</w:t>
      </w:r>
    </w:p>
    <w:p>
      <w:r>
        <w:rPr>
          <w:b w:val="off"/>
        </w:rPr>
        <w:t xml:space="preserve"> </w:t>
        <w:t xml:space="preserve"> </w:t>
      </w:r>
    </w:p>
    <w:p>
      <w:r>
        <w:rPr>
          <w:b w:val="off"/>
        </w:rPr>
        <w:t>用高分辨率屏幕打开程序，常有界面显示问题：文字及控件显示混乱，可读性及体验感差</w:t>
      </w:r>
    </w:p>
    <w:p/>
    <w:p>
      <w:pPr>
        <w:pStyle w:val="7"/>
      </w:pPr>
      <w:r>
        <w:t>功能特点</w:t>
      </w:r>
    </w:p>
    <w:p>
      <w:r>
        <w:rPr>
          <w:b w:val="off"/>
        </w:rPr>
        <w:t>大部分对话框能够实现无感适配高分辨率显示条件，基本做到无感切换显示器</w:t>
      </w:r>
    </w:p>
    <w:p>
      <w:pPr>
        <w:pStyle w:val="6"/>
      </w:pPr>
      <w:r>
        <w:t>2.1.4楼板优化</w:t>
      </w:r>
    </w:p>
    <w:p/>
    <w:p>
      <w:pPr>
        <w:pStyle w:val="7"/>
      </w:pPr>
      <w:r>
        <w:t>平面楼板对原有楼板属性的继承</w:t>
      </w:r>
    </w:p>
    <w:p>
      <w:r>
        <w:rPr>
          <w:b w:val="off"/>
        </w:rPr>
        <w:t>继承原有楼板的洞口、荷载属性，保证该场景下，楼板相关构件模型准确、信息无损</w:t>
      </w:r>
    </w:p>
    <w:p/>
    <w:p>
      <w:pPr>
        <w:pStyle w:val="7"/>
      </w:pPr>
      <w:r>
        <w:t>斜板优化</w:t>
      </w:r>
    </w:p>
    <w:p>
      <w:r>
        <w:rPr>
          <w:b w:val="off"/>
        </w:rPr>
        <w:t>本次BIMBase-s系统更新，重点针对原版本处理坡屋面工程时存在的不足，结合工程实际应用痛点进行针对性优化改进，提升系统对坡屋面工程的适配能力，具体更新内容、原问题说明及核心价值如下：</w:t>
      </w:r>
    </w:p>
    <w:p>
      <w:r>
        <w:rPr>
          <w:b w:val="off"/>
        </w:rPr>
        <w:t>斜板生成更新优化：</w:t>
        <w:br/>
        <w:t>针对斜板易被其他操作覆盖的痛点，对斜板生成功能进行全面更新优化，优化斜板生成逻辑及层级显示设置，避免斜板因后续其他操作被意外覆盖，确保斜板在整个建模及编辑过程中稳定显示，减少重复建模及调整工作。</w:t>
        <w:br/>
        <w:drawing>
          <wp:inline distT="0" distR="0" distB="0" distL="0">
            <wp:extent cx="3733800" cy="2524125"/>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30"/>
                    <a:stretch>
                      <a:fillRect/>
                    </a:stretch>
                  </pic:blipFill>
                  <pic:spPr>
                    <a:xfrm>
                      <a:off x="0" y="0"/>
                      <a:ext cx="3733800" cy="2524125"/>
                    </a:xfrm>
                    <a:prstGeom prst="rect">
                      <a:avLst/>
                    </a:prstGeom>
                  </pic:spPr>
                </pic:pic>
              </a:graphicData>
            </a:graphic>
          </wp:inline>
        </w:drawing>
        <w:br/>
        <w:t>斜板定位布置优化，增加定位辅助竖线：</w:t>
        <w:br/>
        <w:t>聚焦斜板上定位布置不明晰的问题，对斜板定位布置功能进行优化升级，新增定位辅助竖线功能。通过辅助竖线可清晰标记斜板定位节点及布置范围，帮助用户快速、精准完成斜板上各类构件的定位布置，减少定位偏差，提升布置效率。</w:t>
        <w:br/>
        <w:drawing>
          <wp:inline distT="0" distR="0" distB="0" distL="0">
            <wp:extent cx="2676525" cy="2524125"/>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31"/>
                    <a:stretch>
                      <a:fillRect/>
                    </a:stretch>
                  </pic:blipFill>
                  <pic:spPr>
                    <a:xfrm>
                      <a:off x="0" y="0"/>
                      <a:ext cx="2676525" cy="2524125"/>
                    </a:xfrm>
                    <a:prstGeom prst="rect">
                      <a:avLst/>
                    </a:prstGeom>
                  </pic:spPr>
                </pic:pic>
              </a:graphicData>
            </a:graphic>
          </wp:inline>
        </w:drawing>
        <w:br/>
        <w:t>斜板洞口等构件依投影尺寸，符合工程逻辑：</w:t>
        <w:br/>
        <w:t>结合工程实际逻辑，对斜板洞口等构件的尺寸设置进行优化调整，明确斜板上部分构件需按照投影尺寸进行设置，彻底解决原版本构件尺寸不符合工程逻辑的问题，确保建模成果与实际工程需求一致，减少后期修改工作量，提升建模合理性。</w:t>
        <w:br/>
        <w:drawing>
          <wp:inline distT="0" distR="0" distB="0" distL="0">
            <wp:extent cx="3124200" cy="2105025"/>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2"/>
                    <a:stretch>
                      <a:fillRect/>
                    </a:stretch>
                  </pic:blipFill>
                  <pic:spPr>
                    <a:xfrm>
                      <a:off x="0" y="0"/>
                      <a:ext cx="3124200" cy="2105025"/>
                    </a:xfrm>
                    <a:prstGeom prst="rect">
                      <a:avLst/>
                    </a:prstGeom>
                  </pic:spPr>
                </pic:pic>
              </a:graphicData>
            </a:graphic>
          </wp:inline>
        </w:drawing>
        <w:br/>
        <w:t>斜板与SATWE计算兼容性提升</w:t>
        <w:br/>
        <w:t>针对斜板计算阶段的兼容性需求，重点提升斜板与SATWE计算的兼容性。优化斜板计算参数设置及数据交互逻辑，确保斜板在计算阶段可与SATWE计算高效兼容，实现数据无缝衔接，提升坡屋面工程计算效率及计算结果准确性。</w:t>
        <w:br/>
        <w:drawing>
          <wp:inline distT="0" distR="0" distB="0" distL="0">
            <wp:extent cx="2867025" cy="2286000"/>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3"/>
                    <a:stretch>
                      <a:fillRect/>
                    </a:stretch>
                  </pic:blipFill>
                  <pic:spPr>
                    <a:xfrm>
                      <a:off x="0" y="0"/>
                      <a:ext cx="2867025" cy="2286000"/>
                    </a:xfrm>
                    <a:prstGeom prst="rect">
                      <a:avLst/>
                    </a:prstGeom>
                  </pic:spPr>
                </pic:pic>
              </a:graphicData>
            </a:graphic>
          </wp:inline>
        </w:drawing>
      </w:r>
    </w:p>
    <w:p>
      <w:pPr>
        <w:pStyle w:val="5"/>
      </w:pPr>
      <w:r>
        <w:t>2.2快速建模⭐</w:t>
      </w:r>
    </w:p>
    <w:p>
      <w:pPr>
        <w:pStyle w:val="6"/>
      </w:pPr>
      <w:r>
        <w:t>2.2.2快速布置水平撑</w:t>
      </w:r>
    </w:p>
    <w:p>
      <w:r>
        <w:rPr>
          <w:b w:val="off"/>
        </w:rPr>
        <w:t>点击菜单中【快速布撑】图标后，在屏幕左侧弹出布置面板。</w:t>
        <w:br/>
        <w:drawing>
          <wp:inline distT="0" distR="0" distB="0" distL="0">
            <wp:extent cx="4162425" cy="6581775"/>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4"/>
                    <a:stretch>
                      <a:fillRect/>
                    </a:stretch>
                  </pic:blipFill>
                  <pic:spPr>
                    <a:xfrm>
                      <a:off x="0" y="0"/>
                      <a:ext cx="4162425" cy="6581775"/>
                    </a:xfrm>
                    <a:prstGeom prst="rect">
                      <a:avLst/>
                    </a:prstGeom>
                  </pic:spPr>
                </pic:pic>
              </a:graphicData>
            </a:graphic>
          </wp:inline>
        </w:drawing>
      </w:r>
    </w:p>
    <w:p/>
    <w:p>
      <w:pPr>
        <w:pStyle w:val="7"/>
      </w:pPr>
      <w:r>
        <w:t>截面参数</w:t>
      </w:r>
    </w:p>
    <w:p>
      <w:r>
        <w:rPr>
          <w:b w:val="off"/>
        </w:rPr>
        <w:t>【斜杆截面】：输入框内显示当前斜杆的截面，点击下拉框最下方选项可选择“新建截面”进行截面调整。</w:t>
        <w:br/>
        <w:t>【斜杆旋转角】：在构件坐标系下，支撑构件绕中心轴旋转的角度，单位为度（°）。该数值应保留1位小数。当该数值为正数时，构件向逆时针方向旋转；当该数值为负数时，构件向顺时针方向旋转。</w:t>
      </w:r>
    </w:p>
    <w:p/>
    <w:p>
      <w:pPr>
        <w:pStyle w:val="7"/>
      </w:pPr>
      <w:r>
        <w:t>布置参数</w:t>
      </w:r>
    </w:p>
    <w:p>
      <w:r>
        <w:rPr>
          <w:b w:val="off"/>
        </w:rPr>
        <w:t>【横向竖杆的勾选】：可勾选复选框，确定是否要生成横向竖杆，并根据布置场景，选择竖杆对应的构件子类别。</w:t>
        <w:br/>
        <w:t>下拉框最下方选项可选择“新建截面”进行截面调整。</w:t>
        <w:br/>
        <w:t>当选择“按已有梁格划分组数”时，该选项自动灰置，不再支持配置生成竖杆。</w:t>
        <w:br/>
        <w:drawing>
          <wp:inline distT="0" distR="0" distB="0" distL="0">
            <wp:extent cx="2143125" cy="533400"/>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5"/>
                    <a:stretch>
                      <a:fillRect/>
                    </a:stretch>
                  </pic:blipFill>
                  <pic:spPr>
                    <a:xfrm>
                      <a:off x="0" y="0"/>
                      <a:ext cx="2143125" cy="533400"/>
                    </a:xfrm>
                    <a:prstGeom prst="rect">
                      <a:avLst/>
                    </a:prstGeom>
                  </pic:spPr>
                </pic:pic>
              </a:graphicData>
            </a:graphic>
          </wp:inline>
        </w:drawing>
        <w:t xml:space="preserve"> </w:t>
        <w:drawing>
          <wp:inline distT="0" distR="0" distB="0" distL="0">
            <wp:extent cx="2143125" cy="295275"/>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6"/>
                    <a:stretch>
                      <a:fillRect/>
                    </a:stretch>
                  </pic:blipFill>
                  <pic:spPr>
                    <a:xfrm>
                      <a:off x="0" y="0"/>
                      <a:ext cx="2143125" cy="295275"/>
                    </a:xfrm>
                    <a:prstGeom prst="rect">
                      <a:avLst/>
                    </a:prstGeom>
                  </pic:spPr>
                </pic:pic>
              </a:graphicData>
            </a:graphic>
          </wp:inline>
        </w:drawing>
      </w:r>
    </w:p>
    <w:p>
      <w:r>
        <w:rPr>
          <w:b w:val="off"/>
        </w:rPr>
        <w:t>【竖向偏移】：相对于围区边界的竖向偏移值，单位mm。</w:t>
        <w:br/>
        <w:drawing>
          <wp:inline distT="0" distR="0" distB="0" distL="0">
            <wp:extent cx="2181225" cy="285750"/>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7"/>
                    <a:stretch>
                      <a:fillRect/>
                    </a:stretch>
                  </pic:blipFill>
                  <pic:spPr>
                    <a:xfrm>
                      <a:off x="0" y="0"/>
                      <a:ext cx="2181225" cy="285750"/>
                    </a:xfrm>
                    <a:prstGeom prst="rect">
                      <a:avLst/>
                    </a:prstGeom>
                  </pic:spPr>
                </pic:pic>
              </a:graphicData>
            </a:graphic>
          </wp:inline>
        </w:drawing>
      </w:r>
    </w:p>
    <w:p>
      <w:r>
        <w:rPr>
          <w:b w:val="off"/>
        </w:rPr>
        <w:t>【按数等分】：输入框内输入拟划分的组数，在布置范围内等间距分布。</w:t>
        <w:br/>
        <w:drawing>
          <wp:inline distT="0" distR="0" distB="0" distL="0">
            <wp:extent cx="2238375" cy="781050"/>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8"/>
                    <a:stretch>
                      <a:fillRect/>
                    </a:stretch>
                  </pic:blipFill>
                  <pic:spPr>
                    <a:xfrm>
                      <a:off x="0" y="0"/>
                      <a:ext cx="2238375" cy="781050"/>
                    </a:xfrm>
                    <a:prstGeom prst="rect">
                      <a:avLst/>
                    </a:prstGeom>
                  </pic:spPr>
                </pic:pic>
              </a:graphicData>
            </a:graphic>
          </wp:inline>
        </w:drawing>
      </w:r>
    </w:p>
    <w:p>
      <w:r>
        <w:rPr>
          <w:b w:val="off"/>
        </w:rPr>
        <w:t>【按指定间距】：输入框内输入布置的水平支撑的布置间距，用间隔符隔开（英文逗号等）；</w:t>
        <w:br/>
        <w:drawing>
          <wp:inline distT="0" distR="0" distB="0" distL="0">
            <wp:extent cx="2276475" cy="1238250"/>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9"/>
                    <a:stretch>
                      <a:fillRect/>
                    </a:stretch>
                  </pic:blipFill>
                  <pic:spPr>
                    <a:xfrm>
                      <a:off x="0" y="0"/>
                      <a:ext cx="2276475" cy="1238250"/>
                    </a:xfrm>
                    <a:prstGeom prst="rect">
                      <a:avLst/>
                    </a:prstGeom>
                  </pic:spPr>
                </pic:pic>
              </a:graphicData>
            </a:graphic>
          </wp:inline>
        </w:drawing>
      </w:r>
    </w:p>
    <w:p>
      <w:r>
        <w:rPr>
          <w:b w:val="off"/>
        </w:rPr>
        <w:t>【过滤内部梁】:勾选此项后，仅以最外圈构件作为水平支撑的围区边界。</w:t>
      </w:r>
    </w:p>
    <w:p/>
    <w:tbl>
      <w:tblPr>
        <w:tblW w:w="0" w:type="auto"/>
        <w:tblBorders>
          <w:top w:val="single"/>
          <w:left w:val="single"/>
          <w:bottom w:val="single"/>
          <w:right w:val="single"/>
          <w:insideH w:val="single"/>
          <w:insideV w:val="single"/>
        </w:tblBorders>
      </w:tblPr>
      <w:tr>
        <w:tc>
          <w:p>
            <w:r>
              <w:drawing>
                <wp:inline distT="0" distR="0" distB="0" distL="0">
                  <wp:extent cx="2619375" cy="2924175"/>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40"/>
                          <a:stretch>
                            <a:fillRect/>
                          </a:stretch>
                        </pic:blipFill>
                        <pic:spPr>
                          <a:xfrm>
                            <a:off x="0" y="0"/>
                            <a:ext cx="2619375" cy="2924175"/>
                          </a:xfrm>
                          <a:prstGeom prst="rect">
                            <a:avLst/>
                          </a:prstGeom>
                        </pic:spPr>
                      </pic:pic>
                    </a:graphicData>
                  </a:graphic>
                </wp:inline>
              </w:drawing>
            </w:r>
          </w:p>
        </w:tc>
        <w:tc>
          <w:p>
            <w:r>
              <w:drawing>
                <wp:inline distT="0" distR="0" distB="0" distL="0">
                  <wp:extent cx="2619375" cy="2428875"/>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41"/>
                          <a:stretch>
                            <a:fillRect/>
                          </a:stretch>
                        </pic:blipFill>
                        <pic:spPr>
                          <a:xfrm>
                            <a:off x="0" y="0"/>
                            <a:ext cx="2619375" cy="2428875"/>
                          </a:xfrm>
                          <a:prstGeom prst="rect">
                            <a:avLst/>
                          </a:prstGeom>
                        </pic:spPr>
                      </pic:pic>
                    </a:graphicData>
                  </a:graphic>
                </wp:inline>
              </w:drawing>
            </w:r>
          </w:p>
        </w:tc>
      </w:tr>
      <w:tr>
        <w:tc>
          <w:p>
            <w:r>
              <w:t>过滤内部梁，在最大围区内生成</w:t>
            </w:r>
          </w:p>
        </w:tc>
        <w:tc>
          <w:p>
            <w:r>
              <w:t>不过滤内部梁，则在最小围区内生成</w:t>
            </w:r>
          </w:p>
        </w:tc>
      </w:tr>
    </w:tbl>
    <w:p>
      <w:r>
        <w:rPr>
          <w:b w:val="off"/>
        </w:rPr>
        <w:t>【拾取间距】：</w:t>
        <w:drawing>
          <wp:inline distT="0" distR="0" distB="0" distL="0">
            <wp:extent cx="1447800" cy="514350"/>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42"/>
                    <a:stretch>
                      <a:fillRect/>
                    </a:stretch>
                  </pic:blipFill>
                  <pic:spPr>
                    <a:xfrm>
                      <a:off x="0" y="0"/>
                      <a:ext cx="1447800" cy="514350"/>
                    </a:xfrm>
                    <a:prstGeom prst="rect">
                      <a:avLst/>
                    </a:prstGeom>
                  </pic:spPr>
                </pic:pic>
              </a:graphicData>
            </a:graphic>
          </wp:inline>
        </w:drawing>
        <w:br/>
        <w:t>快速拾取已布置水平支撑的梁，并读取其水平支撑间距值，并自动写入输入框，右键确认完成拾取。</w:t>
        <w:br/>
        <w:t>其拾取的间距的顺序，以鼠标更靠近的端点为起点，向基准构件的长度方向拾取数据。</w:t>
      </w:r>
    </w:p>
    <w:p>
      <w:r>
        <w:rPr>
          <w:b w:val="off"/>
        </w:rPr>
        <w:t>【按已有梁格划分组数】：</w:t>
      </w:r>
    </w:p>
    <w:p/>
    <w:p>
      <w:r>
        <w:t>● 选择围区后，会自动将围区范围内的内部梁，作为水平支撑的竖杆，优先从选中范围的最左侧/最上侧开始首列/首行的支撑布置。</w:t>
        <w:br/>
      </w:r>
      <w:r>
        <w:t>● 水平布置生成时会优先从有柱位的点位开始发起，角部次之，故有时会生成不能完全衔接的情况，可自行完善。</w:t>
        <w:br/>
      </w:r>
      <w:r>
        <w:t>● 如框选多行多列，会优先生成首行/首列的水平支撑，并按首列/行支撑端点情况，顺次衍生次列/行支撑。</w:t>
        <w:br/>
      </w:r>
      <w:r>
        <w:t>● 更适用于已经布置完楼面次梁的阶段。</w:t>
        <w:br/>
      </w:r>
    </w:p>
    <w:p/>
    <w:p>
      <w:pPr>
        <w:pStyle w:val="7"/>
      </w:pPr>
      <w:r>
        <w:t>操作布置</w:t>
      </w:r>
    </w:p>
    <w:p>
      <w:r>
        <w:rPr>
          <w:b w:val="off"/>
        </w:rPr>
        <w:t>（1）点击RIBBON菜单按钮，打开布置对话框。</w:t>
      </w:r>
    </w:p>
    <w:p>
      <w:r>
        <w:drawing>
          <wp:inline distT="0" distR="0" distB="0" distL="0">
            <wp:extent cx="2581275" cy="5276850"/>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43"/>
                    <a:stretch>
                      <a:fillRect/>
                    </a:stretch>
                  </pic:blipFill>
                  <pic:spPr>
                    <a:xfrm>
                      <a:off x="0" y="0"/>
                      <a:ext cx="2581275" cy="5276850"/>
                    </a:xfrm>
                    <a:prstGeom prst="rect">
                      <a:avLst/>
                    </a:prstGeom>
                  </pic:spPr>
                </pic:pic>
              </a:graphicData>
            </a:graphic>
          </wp:inline>
        </w:drawing>
      </w:r>
    </w:p>
    <w:p>
      <w:r>
        <w:rPr>
          <w:b w:val="off"/>
        </w:rPr>
        <w:t>（2）选择要布置的支撑形式。</w:t>
      </w:r>
    </w:p>
    <w:p>
      <w:r>
        <w:drawing>
          <wp:inline distT="0" distR="0" distB="0" distL="0">
            <wp:extent cx="2219325" cy="1257300"/>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44"/>
                    <a:stretch>
                      <a:fillRect/>
                    </a:stretch>
                  </pic:blipFill>
                  <pic:spPr>
                    <a:xfrm>
                      <a:off x="0" y="0"/>
                      <a:ext cx="2219325" cy="1257300"/>
                    </a:xfrm>
                    <a:prstGeom prst="rect">
                      <a:avLst/>
                    </a:prstGeom>
                  </pic:spPr>
                </pic:pic>
              </a:graphicData>
            </a:graphic>
          </wp:inline>
        </w:drawing>
      </w:r>
    </w:p>
    <w:p>
      <w:r>
        <w:rPr>
          <w:b w:val="off"/>
        </w:rPr>
        <w:t>（3）设定其他参数，选择布置方式</w:t>
      </w:r>
    </w:p>
    <w:p>
      <w:r>
        <w:drawing>
          <wp:inline distT="0" distR="0" distB="0" distL="0">
            <wp:extent cx="2362200" cy="1562100"/>
            <wp:docPr id="29" name="Drawing 29" descr=""/>
            <a:graphic xmlns:a="http://schemas.openxmlformats.org/drawingml/2006/main">
              <a:graphicData uri="http://schemas.openxmlformats.org/drawingml/2006/picture">
                <pic:pic xmlns:pic="http://schemas.openxmlformats.org/drawingml/2006/picture">
                  <pic:nvPicPr>
                    <pic:cNvPr id="0" name="Picture 29" descr=""/>
                    <pic:cNvPicPr>
                      <a:picLocks noChangeAspect="true"/>
                    </pic:cNvPicPr>
                  </pic:nvPicPr>
                  <pic:blipFill>
                    <a:blip r:embed="rId45"/>
                    <a:stretch>
                      <a:fillRect/>
                    </a:stretch>
                  </pic:blipFill>
                  <pic:spPr>
                    <a:xfrm>
                      <a:off x="0" y="0"/>
                      <a:ext cx="2362200" cy="1562100"/>
                    </a:xfrm>
                    <a:prstGeom prst="rect">
                      <a:avLst/>
                    </a:prstGeom>
                  </pic:spPr>
                </pic:pic>
              </a:graphicData>
            </a:graphic>
          </wp:inline>
        </w:drawing>
      </w:r>
    </w:p>
    <w:p>
      <w:r>
        <w:rPr>
          <w:b w:val="off"/>
        </w:rPr>
        <w:t>（4）点击或框选边界梁，选中的梁以高亮显示，右键完成范围确认，并同步显示构件预览。</w:t>
        <w:br/>
        <w:t>注：生成范围为选中梁可围合的区域，可能有一根梁的部分梁段组成。</w:t>
      </w:r>
    </w:p>
    <w:p>
      <w:r>
        <w:rPr>
          <w:b w:val="off"/>
        </w:rPr>
        <w:t>（5）根据构件预览情况，可TAB切换布置起始点和布置方向，右键确认布置，ESC退出。</w:t>
      </w:r>
    </w:p>
    <w:p>
      <w:r>
        <w:rPr>
          <w:b w:val="off"/>
        </w:rPr>
        <w:t>（6）右键后，本次支撑布置完成，可继续选择布置区域进行第二次支撑布置，或右键推出工具。</w:t>
      </w:r>
    </w:p>
    <w:p/>
    <w:p>
      <w:pPr>
        <w:pStyle w:val="7"/>
      </w:pPr>
      <w:r>
        <w:t>功能特点</w:t>
      </w:r>
    </w:p>
    <w:p/>
    <w:p>
      <w:r>
        <w:t>● 按梁格划分支撑组数，自动生成楼面斜杆</w:t>
        <w:br/>
      </w:r>
      <w:r>
        <w:t>● tab快速调整支撑方向</w:t>
        <w:br/>
      </w:r>
      <w:r>
        <w:t>● 间距布置，鼠标点位决定起始端</w:t>
        <w:br/>
      </w:r>
    </w:p>
    <w:p>
      <w:r>
        <w:t>其他相关信息，请参见浏览器父主题。</w:t>
      </w:r>
    </w:p>
    <w:p>
      <w:pPr>
        <w:pStyle w:val="6"/>
      </w:pPr>
      <w:r>
        <w:t>2.2.1快速悬臂构件</w:t>
      </w:r>
    </w:p>
    <w:p>
      <w:r>
        <w:rPr>
          <w:b w:val="off"/>
        </w:rPr>
        <w:t>点击菜单中【悬臂构件】图标后，在屏幕左侧弹出布置面板。</w:t>
        <w:br/>
        <w:drawing>
          <wp:inline distT="0" distR="0" distB="0" distL="0">
            <wp:extent cx="5000625" cy="5276850"/>
            <wp:docPr id="30" name="Drawing 30" descr=""/>
            <a:graphic xmlns:a="http://schemas.openxmlformats.org/drawingml/2006/main">
              <a:graphicData uri="http://schemas.openxmlformats.org/drawingml/2006/picture">
                <pic:pic xmlns:pic="http://schemas.openxmlformats.org/drawingml/2006/picture">
                  <pic:nvPicPr>
                    <pic:cNvPr id="0" name="Picture 30" descr=""/>
                    <pic:cNvPicPr>
                      <a:picLocks noChangeAspect="true"/>
                    </pic:cNvPicPr>
                  </pic:nvPicPr>
                  <pic:blipFill>
                    <a:blip r:embed="rId46"/>
                    <a:stretch>
                      <a:fillRect/>
                    </a:stretch>
                  </pic:blipFill>
                  <pic:spPr>
                    <a:xfrm>
                      <a:off x="0" y="0"/>
                      <a:ext cx="5000625" cy="5276850"/>
                    </a:xfrm>
                    <a:prstGeom prst="rect">
                      <a:avLst/>
                    </a:prstGeom>
                  </pic:spPr>
                </pic:pic>
              </a:graphicData>
            </a:graphic>
          </wp:inline>
        </w:drawing>
      </w:r>
    </w:p>
    <w:p/>
    <w:p>
      <w:pPr>
        <w:pStyle w:val="7"/>
      </w:pPr>
      <w:r>
        <w:t>布置参数</w:t>
      </w:r>
    </w:p>
    <w:p>
      <w:r>
        <w:rPr>
          <w:b w:val="off"/>
        </w:rPr>
        <w:t>【撑杆角度确认方式】支持多种撑杆角度确定方式，radio选中后，其余方式自动灰置，但内部参数支持联动显示，方便校核。</w:t>
      </w:r>
    </w:p>
    <w:p>
      <w:r>
        <w:rPr>
          <w:b w:val="off"/>
        </w:rPr>
        <w:t>【支架标高偏移(mm)】：输入以控制支架顶部与插入基点的高度偏移值。</w:t>
      </w:r>
    </w:p>
    <w:p>
      <w:r>
        <w:rPr>
          <w:b w:val="off"/>
        </w:rPr>
        <w:t>【边梁截面】：默认不勾选。</w:t>
        <w:br/>
        <w:t>不勾选“边梁截面”，布置支持按单点布置，布置参数中边梁相关条目置灰。</w:t>
        <w:br/>
        <w:t>勾选“边梁截面”，布置方式仅支持按两点布置。程序在悬挑端按布置参数生成边梁，边梁独立不成组。在下拉框中可以进行边梁截面的选择。</w:t>
        <w:br/>
        <w:t>默认当边梁截面为槽钢时，槽钢边梁向内侧开口。</w:t>
      </w:r>
    </w:p>
    <w:p>
      <w:r>
        <w:rPr>
          <w:b w:val="off"/>
        </w:rPr>
        <w:t>【边梁偏移】：边梁基于支架顶部偏移的距离，单位mm。</w:t>
      </w:r>
    </w:p>
    <w:p>
      <w:r>
        <w:rPr>
          <w:b w:val="off"/>
        </w:rPr>
        <w:t>【布置标高】：勾选后，可设定悬挑构件的顶部标高，单位m。</w:t>
      </w:r>
    </w:p>
    <w:p>
      <w:r>
        <w:rPr>
          <w:b w:val="off"/>
        </w:rPr>
        <w:t>【选择梁端布置】：</w:t>
        <w:br/>
        <w:t>选择梁构件，在梁端沿梁轴向外生成悬挑构件，一次布置生成一个悬挑构件，生成后构件不成组。悬挑构件优先在无其他构件占位冲突的一端生成；如梁端两端均无占位构件，鼠标靠近的一端优先生成支架；当梁端有沿梁轴方向的构件与之顺接，则不予生成悬挑构件。</w:t>
      </w:r>
    </w:p>
    <w:p>
      <w:r>
        <w:rPr>
          <w:b w:val="off"/>
        </w:rPr>
        <w:t>【单点旋转布置】：</w:t>
        <w:br/>
        <w:t>（1）点击确定悬挑构件顶点，或按Tab键进行悬挑构件顶点定位坐标输入。鼠标可选择网格线的任一点（包括网格的交点）。悬挑构件顶点为悬挑梁顶面中轴线与竖向构件中轴线的交点。</w:t>
        <w:br/>
        <w:t>（2）移动鼠标，鼠标指针方向与起点之间形成实时预览，通过单击或输入支架的旋转角度，确定边梁的布置方位。</w:t>
      </w:r>
    </w:p>
    <w:p>
      <w:r>
        <w:rPr>
          <w:b w:val="off"/>
        </w:rPr>
        <w:t>【两点布置】：勾选【边梁截面】，该布置方式启用。</w:t>
        <w:br/>
        <w:t>（1）单击确定第一个支架顶点，或Tab键输入其定位坐标，</w:t>
        <w:br/>
        <w:t>（2）单击确定最后一个支架顶点，或Tab键输入其定位坐标；若两点布置时跨越柱，柱上自动伸出挑梁；</w:t>
        <w:br/>
        <w:t>（3）输入支架旋转角度，支持鼠标单击确定或输入角度，右键取消。</w:t>
      </w:r>
    </w:p>
    <w:p/>
    <w:p>
      <w:pPr>
        <w:pStyle w:val="7"/>
      </w:pPr>
      <w:r>
        <w:t>功能特点</w:t>
      </w:r>
    </w:p>
    <w:p/>
    <w:p>
      <w:r>
        <w:t>● 选择梁端布置</w:t>
        <w:br/>
      </w:r>
      <w:r>
        <w:t>● 单点旋转布置</w:t>
        <w:br/>
      </w:r>
      <w:r>
        <w:t>● 支持同步生成边梁</w:t>
        <w:br/>
      </w:r>
    </w:p>
    <w:p>
      <w:pPr>
        <w:pStyle w:val="6"/>
      </w:pPr>
      <w:r>
        <w:t>2.2.3快速洞边梁</w:t>
      </w:r>
    </w:p>
    <w:p/>
    <w:p>
      <w:pPr>
        <w:pStyle w:val="7"/>
      </w:pPr>
      <w:r>
        <w:t>洞边梁布置</w:t>
      </w:r>
    </w:p>
    <w:p>
      <w:r>
        <w:drawing>
          <wp:inline distT="0" distR="0" distB="0" distL="0">
            <wp:extent cx="2609850" cy="923925"/>
            <wp:docPr id="31" name="Drawing 31" descr=""/>
            <a:graphic xmlns:a="http://schemas.openxmlformats.org/drawingml/2006/main">
              <a:graphicData uri="http://schemas.openxmlformats.org/drawingml/2006/picture">
                <pic:pic xmlns:pic="http://schemas.openxmlformats.org/drawingml/2006/picture">
                  <pic:nvPicPr>
                    <pic:cNvPr id="0" name="Picture 31" descr=""/>
                    <pic:cNvPicPr>
                      <a:picLocks noChangeAspect="true"/>
                    </pic:cNvPicPr>
                  </pic:nvPicPr>
                  <pic:blipFill>
                    <a:blip r:embed="rId47"/>
                    <a:stretch>
                      <a:fillRect/>
                    </a:stretch>
                  </pic:blipFill>
                  <pic:spPr>
                    <a:xfrm>
                      <a:off x="0" y="0"/>
                      <a:ext cx="2609850" cy="923925"/>
                    </a:xfrm>
                    <a:prstGeom prst="rect">
                      <a:avLst/>
                    </a:prstGeom>
                  </pic:spPr>
                </pic:pic>
              </a:graphicData>
            </a:graphic>
          </wp:inline>
        </w:drawing>
      </w:r>
    </w:p>
    <w:p>
      <w:r>
        <w:rPr>
          <w:b w:val="off"/>
        </w:rPr>
        <w:t>新增洞边梁快速布置工具，支持大洞口、小洞口快速布置井字梁及八字梁</w:t>
      </w:r>
    </w:p>
    <w:p>
      <w:r>
        <w:rPr>
          <w:b w:val="off"/>
        </w:rPr>
        <w:t>【井字梁】：支持大小洞口布置井字梁，可以参数化控制次梁截面、一级次梁方向、杆端约束，并提供洞口尺寸过滤功能。</w:t>
      </w:r>
    </w:p>
    <w:p>
      <w:r>
        <w:drawing>
          <wp:inline distT="0" distR="0" distB="0" distL="0">
            <wp:extent cx="3067050" cy="4810125"/>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48"/>
                    <a:stretch>
                      <a:fillRect/>
                    </a:stretch>
                  </pic:blipFill>
                  <pic:spPr>
                    <a:xfrm>
                      <a:off x="0" y="0"/>
                      <a:ext cx="3067050" cy="4810125"/>
                    </a:xfrm>
                    <a:prstGeom prst="rect">
                      <a:avLst/>
                    </a:prstGeom>
                  </pic:spPr>
                </pic:pic>
              </a:graphicData>
            </a:graphic>
          </wp:inline>
        </w:drawing>
      </w:r>
    </w:p>
    <w:p>
      <w:r>
        <w:rPr>
          <w:b w:val="off"/>
        </w:rPr>
        <w:t>【八字梁】：支持洞口布置八字梁，并提供外八内井、外井内八等不同形式。</w:t>
      </w:r>
    </w:p>
    <w:p>
      <w:r>
        <w:drawing>
          <wp:inline distT="0" distR="0" distB="0" distL="0">
            <wp:extent cx="3067050" cy="4810125"/>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49"/>
                    <a:stretch>
                      <a:fillRect/>
                    </a:stretch>
                  </pic:blipFill>
                  <pic:spPr>
                    <a:xfrm>
                      <a:off x="0" y="0"/>
                      <a:ext cx="3067050" cy="4810125"/>
                    </a:xfrm>
                    <a:prstGeom prst="rect">
                      <a:avLst/>
                    </a:prstGeom>
                  </pic:spPr>
                </pic:pic>
              </a:graphicData>
            </a:graphic>
          </wp:inline>
        </w:drawing>
      </w:r>
    </w:p>
    <w:p>
      <w:pPr>
        <w:pStyle w:val="5"/>
      </w:pPr>
      <w:r>
        <w:t>2.3智能建模</w:t>
      </w:r>
    </w:p>
    <w:p>
      <w:pPr>
        <w:pStyle w:val="6"/>
      </w:pPr>
      <w:r>
        <w:t>2.3.1设备支架自动布梁</w:t>
      </w:r>
    </w:p>
    <w:p>
      <w:r>
        <w:rPr>
          <w:b w:val="off"/>
        </w:rPr>
        <w:t>点击菜单中【设备支架自动布梁】图标后，在屏幕左侧弹出布置面板。</w:t>
        <w:br/>
        <w:drawing>
          <wp:inline distT="0" distR="0" distB="0" distL="0">
            <wp:extent cx="5238750" cy="790575"/>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50"/>
                    <a:stretch>
                      <a:fillRect/>
                    </a:stretch>
                  </pic:blipFill>
                  <pic:spPr>
                    <a:xfrm>
                      <a:off x="0" y="0"/>
                      <a:ext cx="5238750" cy="790575"/>
                    </a:xfrm>
                    <a:prstGeom prst="rect">
                      <a:avLst/>
                    </a:prstGeom>
                  </pic:spPr>
                </pic:pic>
              </a:graphicData>
            </a:graphic>
          </wp:inline>
        </w:drawing>
      </w:r>
    </w:p>
    <w:p/>
    <w:p>
      <w:pPr>
        <w:pStyle w:val="7"/>
      </w:pPr>
      <w:r>
        <w:t>布置参数</w:t>
      </w:r>
    </w:p>
    <w:p>
      <w:r>
        <w:drawing>
          <wp:inline distT="0" distR="0" distB="0" distL="0">
            <wp:extent cx="2667000" cy="1876425"/>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51"/>
                    <a:stretch>
                      <a:fillRect/>
                    </a:stretch>
                  </pic:blipFill>
                  <pic:spPr>
                    <a:xfrm>
                      <a:off x="0" y="0"/>
                      <a:ext cx="2667000" cy="1876425"/>
                    </a:xfrm>
                    <a:prstGeom prst="rect">
                      <a:avLst/>
                    </a:prstGeom>
                  </pic:spPr>
                </pic:pic>
              </a:graphicData>
            </a:graphic>
          </wp:inline>
        </w:drawing>
      </w:r>
    </w:p>
    <w:p/>
    <w:p>
      <w:pPr>
        <w:pStyle w:val="7"/>
      </w:pPr>
      <w:r>
        <w:t>交互操作</w:t>
      </w:r>
    </w:p>
    <w:p>
      <w:r>
        <w:rPr>
          <w:b w:val="off"/>
        </w:rPr>
        <w:t>（1）点击RIBBON按钮，</w:t>
        <w:br/>
        <w:t>（2）弹出对话框进行设置。</w:t>
        <w:br/>
        <w:t>（3）选择要布置次梁的设备支架，右键确认。</w:t>
      </w:r>
    </w:p>
    <w:p>
      <w:pPr>
        <w:pStyle w:val="5"/>
      </w:pPr>
      <w:r>
        <w:t>2.4附属建模</w:t>
      </w:r>
    </w:p>
    <w:p>
      <w:pPr>
        <w:pStyle w:val="6"/>
      </w:pPr>
      <w:r>
        <w:t>2.4.1直梯栏杆适配参数库模式</w:t>
      </w:r>
    </w:p>
    <w:p/>
    <w:p>
      <w:pPr>
        <w:pStyle w:val="7"/>
      </w:pPr>
      <w:r>
        <w:t>钢直梯</w:t>
      </w:r>
    </w:p>
    <w:p>
      <w:r>
        <w:rPr>
          <w:b w:val="off"/>
        </w:rPr>
        <w:t>涵盖图集15J401常用型号</w:t>
      </w:r>
    </w:p>
    <w:p/>
    <w:p>
      <w:pPr>
        <w:pStyle w:val="7"/>
      </w:pPr>
      <w:r>
        <w:t>平台栏杆</w:t>
      </w:r>
    </w:p>
    <w:p>
      <w:r>
        <w:rPr>
          <w:b w:val="off"/>
        </w:rPr>
        <w:t>涵盖图集15J401常用型号</w:t>
      </w:r>
    </w:p>
    <w:p>
      <w:pPr>
        <w:pStyle w:val="6"/>
      </w:pPr>
      <w:r>
        <w:t>2.4.2栏杆打断交互⭐</w:t>
      </w:r>
    </w:p>
    <w:p>
      <w:r>
        <w:drawing>
          <wp:inline distT="0" distR="0" distB="0" distL="0">
            <wp:extent cx="704850" cy="257175"/>
            <wp:docPr id="36" name="Drawing 36" descr=""/>
            <a:graphic xmlns:a="http://schemas.openxmlformats.org/drawingml/2006/main">
              <a:graphicData uri="http://schemas.openxmlformats.org/drawingml/2006/picture">
                <pic:pic xmlns:pic="http://schemas.openxmlformats.org/drawingml/2006/picture">
                  <pic:nvPicPr>
                    <pic:cNvPr id="0" name="Picture 36" descr=""/>
                    <pic:cNvPicPr>
                      <a:picLocks noChangeAspect="true"/>
                    </pic:cNvPicPr>
                  </pic:nvPicPr>
                  <pic:blipFill>
                    <a:blip r:embed="rId52"/>
                    <a:stretch>
                      <a:fillRect/>
                    </a:stretch>
                  </pic:blipFill>
                  <pic:spPr>
                    <a:xfrm>
                      <a:off x="0" y="0"/>
                      <a:ext cx="704850" cy="257175"/>
                    </a:xfrm>
                    <a:prstGeom prst="rect">
                      <a:avLst/>
                    </a:prstGeom>
                  </pic:spPr>
                </pic:pic>
              </a:graphicData>
            </a:graphic>
          </wp:inline>
        </w:drawing>
      </w:r>
    </w:p>
    <w:p/>
    <w:p>
      <w:r>
        <w:t>● 支持选择构件相互打断</w:t>
        <w:br/>
      </w:r>
    </w:p>
    <w:p>
      <w:pPr>
        <w:pStyle w:val="4"/>
      </w:pPr>
      <w:r>
        <w:t>3.计算模块更新点</w:t>
      </w:r>
    </w:p>
    <w:p>
      <w:pPr>
        <w:pStyle w:val="5"/>
      </w:pPr>
      <w:r>
        <w:t>3.1荷载导荷</w:t>
      </w:r>
    </w:p>
    <w:p/>
    <w:p>
      <w:pPr>
        <w:pStyle w:val="6"/>
      </w:pPr>
      <w:r>
        <w:t>设备荷载</w:t>
      </w:r>
    </w:p>
    <w:p>
      <w:r>
        <w:t>1.创建设备时荷载信息输入 在进行设备创建操作时，需在设备参数设置界面中，找到荷载信息对应输入区域，准确录入设备所需的荷载相关参数，完成创建设备时的荷载信息初始化设置。录入时需确保数据准确，避免因参数错误影响后续荷载相关操作。</w:t>
        <w:br/>
      </w:r>
      <w:r>
        <w:t>2.新增设备荷载批量生成 荷载模块支持批量生成设备荷载功能，可针对多个设备统一设置荷载参数，快速完成批量设备的荷载生成操作，无需逐个设备单独设置，大幅提升操作效率。 操作时需进入荷载模块，选择批量生成功能，按照提示设置统一荷载参数及适用设备范围，确认后即可完成批量生成。</w:t>
        <w:br/>
      </w:r>
      <w:r>
        <w:t>3.新增单个设备荷载交互生成与删除功能 新增单个设备荷载的交互生成与删除功能，与批量生成功能互补，满足单个设备荷载的灵活设置需求。 单个生成：进入荷载模块，选择单个生成功能，选中目标设备，录入该设备专属荷载参数，完成交互确认后，即可生成单个设备荷载。 单个删除：进入荷载模块，定位目标设备对应的荷载信息，通过界面交互操作（如点击删除按钮），确认无误后，即可删除该单个设备荷载。</w:t>
        <w:br/>
      </w:r>
      <w:r>
        <w:t>4.新增设备荷载对应工况修改 系统支持对各类设备荷载对应的工况类型进行修改，适配不同场景下的荷载使用需求。操作时，进入荷载模块，找到目标设备荷载，根据实际需求调整工况类型，修改完成后确认保存，确保工况参数与实际使用场景一致。</w:t>
        <w:br/>
      </w:r>
    </w:p>
    <w:p>
      <w:r>
        <w:drawing>
          <wp:inline distT="0" distR="0" distB="0" distL="0">
            <wp:extent cx="5238750" cy="5048250"/>
            <wp:docPr id="37" name="Drawing 37" descr=""/>
            <a:graphic xmlns:a="http://schemas.openxmlformats.org/drawingml/2006/main">
              <a:graphicData uri="http://schemas.openxmlformats.org/drawingml/2006/picture">
                <pic:pic xmlns:pic="http://schemas.openxmlformats.org/drawingml/2006/picture">
                  <pic:nvPicPr>
                    <pic:cNvPr id="0" name="Picture 37" descr=""/>
                    <pic:cNvPicPr>
                      <a:picLocks noChangeAspect="true"/>
                    </pic:cNvPicPr>
                  </pic:nvPicPr>
                  <pic:blipFill>
                    <a:blip r:embed="rId53"/>
                    <a:stretch>
                      <a:fillRect/>
                    </a:stretch>
                  </pic:blipFill>
                  <pic:spPr>
                    <a:xfrm>
                      <a:off x="0" y="0"/>
                      <a:ext cx="5238750" cy="5048250"/>
                    </a:xfrm>
                    <a:prstGeom prst="rect">
                      <a:avLst/>
                    </a:prstGeom>
                  </pic:spPr>
                </pic:pic>
              </a:graphicData>
            </a:graphic>
          </wp:inline>
        </w:drawing>
      </w:r>
    </w:p>
    <w:p/>
    <w:p>
      <w:pPr>
        <w:pStyle w:val="6"/>
      </w:pPr>
      <w:r>
        <w:t>附属构件导荷</w:t>
      </w:r>
    </w:p>
    <w:p>
      <w:r>
        <w:rPr>
          <w:b w:val="off"/>
        </w:rPr>
        <w:t>程序支持自动生成附属构件荷载，如：楼梯 栏杆</w:t>
        <w:br/>
        <w:t>布置 楼梯 栏杆 这类附属构件后，进入计算阶段，可以在生成数据后，查看荷载布置结果。</w:t>
        <w:br/>
        <w:drawing>
          <wp:inline distT="0" distR="0" distB="0" distL="0">
            <wp:extent cx="5095875" cy="3086100"/>
            <wp:docPr id="38" name="Drawing 38" descr=""/>
            <a:graphic xmlns:a="http://schemas.openxmlformats.org/drawingml/2006/main">
              <a:graphicData uri="http://schemas.openxmlformats.org/drawingml/2006/picture">
                <pic:pic xmlns:pic="http://schemas.openxmlformats.org/drawingml/2006/picture">
                  <pic:nvPicPr>
                    <pic:cNvPr id="0" name="Picture 38" descr=""/>
                    <pic:cNvPicPr>
                      <a:picLocks noChangeAspect="true"/>
                    </pic:cNvPicPr>
                  </pic:nvPicPr>
                  <pic:blipFill>
                    <a:blip r:embed="rId54"/>
                    <a:stretch>
                      <a:fillRect/>
                    </a:stretch>
                  </pic:blipFill>
                  <pic:spPr>
                    <a:xfrm>
                      <a:off x="0" y="0"/>
                      <a:ext cx="5095875" cy="3086100"/>
                    </a:xfrm>
                    <a:prstGeom prst="rect">
                      <a:avLst/>
                    </a:prstGeom>
                  </pic:spPr>
                </pic:pic>
              </a:graphicData>
            </a:graphic>
          </wp:inline>
        </w:drawing>
        <w:drawing>
          <wp:inline distT="0" distR="0" distB="0" distL="0">
            <wp:extent cx="5095875" cy="2943225"/>
            <wp:docPr id="39" name="Drawing 39" descr=""/>
            <a:graphic xmlns:a="http://schemas.openxmlformats.org/drawingml/2006/main">
              <a:graphicData uri="http://schemas.openxmlformats.org/drawingml/2006/picture">
                <pic:pic xmlns:pic="http://schemas.openxmlformats.org/drawingml/2006/picture">
                  <pic:nvPicPr>
                    <pic:cNvPr id="0" name="Picture 39" descr=""/>
                    <pic:cNvPicPr>
                      <a:picLocks noChangeAspect="true"/>
                    </pic:cNvPicPr>
                  </pic:nvPicPr>
                  <pic:blipFill>
                    <a:blip r:embed="rId55"/>
                    <a:stretch>
                      <a:fillRect/>
                    </a:stretch>
                  </pic:blipFill>
                  <pic:spPr>
                    <a:xfrm>
                      <a:off x="0" y="0"/>
                      <a:ext cx="5095875" cy="2943225"/>
                    </a:xfrm>
                    <a:prstGeom prst="rect">
                      <a:avLst/>
                    </a:prstGeom>
                  </pic:spPr>
                </pic:pic>
              </a:graphicData>
            </a:graphic>
          </wp:inline>
        </w:drawing>
      </w:r>
    </w:p>
    <w:p>
      <w:pPr>
        <w:pStyle w:val="5"/>
      </w:pPr>
      <w:r>
        <w:t>3.2振动计算⭐</w:t>
      </w:r>
    </w:p>
    <w:p/>
    <w:p>
      <w:pPr>
        <w:pStyle w:val="6"/>
      </w:pPr>
      <w:r>
        <w:t>功能特点</w:t>
      </w:r>
    </w:p>
    <w:p/>
    <w:p>
      <w:r>
        <w:t>● 符合规- 范算法：根据《工业建筑振动控制设计标准》，采用基于振型分解的稳态分析</w:t>
        <w:br/>
      </w:r>
      <w:r>
        <w:t>● 上手简单，数据无损：基于PKPM成熟体系，与构件设计无缝衔接</w:t>
        <w:br/>
      </w:r>
      <w:r>
        <w:t>● 解决结构楼面或平台上布置动力设备问题</w:t>
        <w:br/>
      </w:r>
      <w:r>
        <w:t>● 通过精细计算的广泛应用使得振动控制设计更经济、安全</w:t>
        <w:br/>
      </w:r>
    </w:p>
    <w:p>
      <w:pPr>
        <w:pStyle w:val="5"/>
      </w:pPr>
      <w:r>
        <w:t>3.3工况优化</w:t>
      </w:r>
    </w:p>
    <w:p/>
    <w:p>
      <w:pPr>
        <w:pStyle w:val="6"/>
      </w:pPr>
      <w:r>
        <w:t>功能特点</w:t>
      </w:r>
    </w:p>
    <w:p/>
    <w:p>
      <w:r>
        <w:t xml:space="preserve">●  </w:t>
        <w:br/>
      </w:r>
      <w:r>
        <w:t xml:space="preserve">●  </w:t>
        <w:br/>
      </w:r>
    </w:p>
    <w:p>
      <w:pPr>
        <w:pStyle w:val="4"/>
      </w:pPr>
      <w:r>
        <w:t>4.出图模块更新点</w:t>
      </w:r>
    </w:p>
    <w:p>
      <w:pPr>
        <w:pStyle w:val="5"/>
      </w:pPr>
      <w:r>
        <w:t>4.1优化功能</w:t>
      </w:r>
    </w:p>
    <w:p/>
    <w:p>
      <w:pPr>
        <w:pStyle w:val="5"/>
      </w:pPr>
      <w:r>
        <w:t>优化功能</w:t>
      </w:r>
    </w:p>
    <w:p/>
    <w:p>
      <w:pPr>
        <w:pStyle w:val="6"/>
      </w:pPr>
      <w:r>
        <w:t>升级出图方案配置功能</w:t>
      </w:r>
    </w:p>
    <w:p>
      <w:r>
        <w:rPr>
          <w:b w:val="off"/>
        </w:rPr>
        <w:t>生成平面图/立面图时，不仅支持出图方案配置，且支持【绘制构件】和【标注构件】分别控制的功能。</w:t>
      </w:r>
    </w:p>
    <w:p/>
    <w:p>
      <w:r>
        <w:t>● 选择底图绘制构件：支持对底图【绘制构件】的选择功能，使图面更加清爽。</w:t>
        <w:br/>
      </w:r>
      <w:r>
        <w:t>● 选择底图标注构件：支持对底图【标注构件】的选择功能，能减少文字标注的重叠碰撞问题。</w:t>
        <w:br/>
      </w:r>
    </w:p>
    <w:p/>
    <w:p>
      <w:pPr>
        <w:pStyle w:val="6"/>
      </w:pPr>
      <w:r>
        <w:t>优化绘图参数</w:t>
      </w:r>
    </w:p>
    <w:p/>
    <w:p>
      <w:r>
        <w:t>● 绘图参数对话框升级：参数分类，增加置顶功能，方便快速参数设置</w:t>
        <w:br/>
      </w:r>
      <w:r>
        <w:t>● 参数导入导出：参数设置支持导入导出，一次设置，可重复使用</w:t>
        <w:br/>
      </w:r>
    </w:p>
    <w:p/>
    <w:p>
      <w:pPr>
        <w:pStyle w:val="6"/>
      </w:pPr>
      <w:r>
        <w:t>截面表优化</w:t>
      </w:r>
    </w:p>
    <w:p/>
    <w:p>
      <w:r>
        <w:t>● 截面表补充钢材质量等级</w:t>
        <w:br/>
      </w:r>
    </w:p>
    <w:p/>
    <w:p>
      <w:pPr>
        <w:pStyle w:val="6"/>
      </w:pPr>
      <w:r>
        <w:t>升级标注避让</w:t>
      </w:r>
    </w:p>
    <w:p/>
    <w:p>
      <w:r>
        <w:t>● 尺寸标注避让分层次：优化尺寸标注避让逻辑，更加贴合用户逻辑</w:t>
        <w:br/>
      </w:r>
      <w:r>
        <w:t>● 引注避让分层次：优化引注避让位置，使得引注最终位置更优</w:t>
        <w:br/>
      </w:r>
    </w:p>
    <w:p/>
    <w:p>
      <w:pPr>
        <w:pStyle w:val="6"/>
      </w:pPr>
      <w:r>
        <w:t>优化斜梯立面</w:t>
      </w:r>
    </w:p>
    <w:p/>
    <w:p>
      <w:r>
        <w:t>● 完善斜梯在立面图的表达，支持带平台段斜梯</w:t>
        <w:br/>
      </w:r>
    </w:p>
    <w:p>
      <w:pPr>
        <w:pStyle w:val="5"/>
      </w:pPr>
      <w:r>
        <w:t>4.2新增海外出图模式</w:t>
      </w:r>
    </w:p>
    <w:p/>
    <w:p>
      <w:pPr>
        <w:pStyle w:val="5"/>
      </w:pPr>
      <w:r>
        <w:t>新增海外出图模式</w:t>
      </w:r>
    </w:p>
    <w:p/>
    <w:p>
      <w:pPr>
        <w:pStyle w:val="6"/>
      </w:pPr>
      <w:r>
        <w:t>底图模式</w:t>
      </w:r>
    </w:p>
    <w:p/>
    <w:p>
      <w:r>
        <w:t>● 平面图新增双线模式：柱、梁、水平支撑基于实体模型剖切的平面绘制方式</w:t>
        <w:br/>
      </w:r>
      <w:r>
        <w:t>● 立面图新增双线模式：柱、梁、柱间支撑基于实体模型剖切的立面绘制方式</w:t>
        <w:br/>
      </w:r>
    </w:p>
    <w:p/>
    <w:p>
      <w:pPr>
        <w:pStyle w:val="6"/>
      </w:pPr>
      <w:r>
        <w:t>端部缩进</w:t>
      </w:r>
    </w:p>
    <w:p/>
    <w:p>
      <w:r>
        <w:t>● 端部缩进：新增按比例缩进梁、撑方式</w:t>
        <w:br/>
      </w:r>
      <w:r>
        <w:t>● 平面：</w:t>
        <w:br/>
      </w:r>
      <w:r>
        <w:t>● 立面：</w:t>
        <w:br/>
      </w:r>
    </w:p>
    <w:p/>
    <w:p>
      <w:pPr>
        <w:pStyle w:val="6"/>
      </w:pPr>
      <w:r>
        <w:t>刚接符号优化</w:t>
      </w:r>
    </w:p>
    <w:p/>
    <w:p>
      <w:r>
        <w:t>● 刚接符号：刚接符号平立面支持2种绘制样式</w:t>
        <w:br/>
      </w:r>
    </w:p>
    <w:p>
      <w:pPr>
        <w:pStyle w:val="4"/>
      </w:pPr>
      <w:r>
        <w:t>5.基础模块更新点</w:t>
      </w:r>
    </w:p>
    <w:p/>
    <w:p>
      <w:pPr>
        <w:pStyle w:val="5"/>
      </w:pPr>
      <w:r>
        <w:t>菜单排布调整示意</w:t>
      </w:r>
    </w:p>
    <w:p>
      <w:r>
        <w:drawing>
          <wp:inline distT="0" distR="0" distB="0" distL="0">
            <wp:extent cx="5238750" cy="2000250"/>
            <wp:docPr id="40" name="Drawing 40" descr=""/>
            <a:graphic xmlns:a="http://schemas.openxmlformats.org/drawingml/2006/main">
              <a:graphicData uri="http://schemas.openxmlformats.org/drawingml/2006/picture">
                <pic:pic xmlns:pic="http://schemas.openxmlformats.org/drawingml/2006/picture">
                  <pic:nvPicPr>
                    <pic:cNvPr id="0" name="Picture 40" descr=""/>
                    <pic:cNvPicPr>
                      <a:picLocks noChangeAspect="true"/>
                    </pic:cNvPicPr>
                  </pic:nvPicPr>
                  <pic:blipFill>
                    <a:blip r:embed="rId56"/>
                    <a:stretch>
                      <a:fillRect/>
                    </a:stretch>
                  </pic:blipFill>
                  <pic:spPr>
                    <a:xfrm>
                      <a:off x="0" y="0"/>
                      <a:ext cx="5238750" cy="2000250"/>
                    </a:xfrm>
                    <a:prstGeom prst="rect">
                      <a:avLst/>
                    </a:prstGeom>
                  </pic:spPr>
                </pic:pic>
              </a:graphicData>
            </a:graphic>
          </wp:inline>
        </w:drawing>
      </w:r>
    </w:p>
    <w:p>
      <w:pPr>
        <w:pStyle w:val="5"/>
      </w:pPr>
      <w:r>
        <w:t>5.1基础模块更新点⭐</w:t>
      </w:r>
    </w:p>
    <w:p/>
    <w:p>
      <w:pPr>
        <w:pStyle w:val="5"/>
      </w:pPr>
      <w:r>
        <w:t>新增主基础建模功能</w:t>
      </w:r>
    </w:p>
    <w:p>
      <w:r>
        <w:drawing>
          <wp:inline distT="0" distR="0" distB="0" distL="0">
            <wp:extent cx="5238750" cy="2733675"/>
            <wp:docPr id="41" name="Drawing 41" descr=""/>
            <a:graphic xmlns:a="http://schemas.openxmlformats.org/drawingml/2006/main">
              <a:graphicData uri="http://schemas.openxmlformats.org/drawingml/2006/picture">
                <pic:pic xmlns:pic="http://schemas.openxmlformats.org/drawingml/2006/picture">
                  <pic:nvPicPr>
                    <pic:cNvPr id="0" name="Picture 41" descr=""/>
                    <pic:cNvPicPr>
                      <a:picLocks noChangeAspect="true"/>
                    </pic:cNvPicPr>
                  </pic:nvPicPr>
                  <pic:blipFill>
                    <a:blip r:embed="rId57"/>
                    <a:stretch>
                      <a:fillRect/>
                    </a:stretch>
                  </pic:blipFill>
                  <pic:spPr>
                    <a:xfrm>
                      <a:off x="0" y="0"/>
                      <a:ext cx="5238750" cy="2733675"/>
                    </a:xfrm>
                    <a:prstGeom prst="rect">
                      <a:avLst/>
                    </a:prstGeom>
                  </pic:spPr>
                </pic:pic>
              </a:graphicData>
            </a:graphic>
          </wp:inline>
        </w:drawing>
      </w:r>
    </w:p>
    <w:p/>
    <w:p>
      <w:pPr>
        <w:pStyle w:val="6"/>
      </w:pPr>
      <w:r>
        <w:t>独立基础建模</w:t>
      </w:r>
    </w:p>
    <w:p>
      <w:r>
        <w:drawing>
          <wp:inline distT="0" distR="0" distB="0" distL="0">
            <wp:extent cx="5238750" cy="3438525"/>
            <wp:docPr id="42" name="Drawing 42" descr=""/>
            <a:graphic xmlns:a="http://schemas.openxmlformats.org/drawingml/2006/main">
              <a:graphicData uri="http://schemas.openxmlformats.org/drawingml/2006/picture">
                <pic:pic xmlns:pic="http://schemas.openxmlformats.org/drawingml/2006/picture">
                  <pic:nvPicPr>
                    <pic:cNvPr id="0" name="Picture 42" descr=""/>
                    <pic:cNvPicPr>
                      <a:picLocks noChangeAspect="true"/>
                    </pic:cNvPicPr>
                  </pic:nvPicPr>
                  <pic:blipFill>
                    <a:blip r:embed="rId58"/>
                    <a:stretch>
                      <a:fillRect/>
                    </a:stretch>
                  </pic:blipFill>
                  <pic:spPr>
                    <a:xfrm>
                      <a:off x="0" y="0"/>
                      <a:ext cx="5238750" cy="3438525"/>
                    </a:xfrm>
                    <a:prstGeom prst="rect">
                      <a:avLst/>
                    </a:prstGeom>
                  </pic:spPr>
                </pic:pic>
              </a:graphicData>
            </a:graphic>
          </wp:inline>
        </w:drawing>
      </w:r>
    </w:p>
    <w:p/>
    <w:p>
      <w:pPr>
        <w:pStyle w:val="6"/>
      </w:pPr>
      <w:r>
        <w:t>承台建模</w:t>
      </w:r>
    </w:p>
    <w:p>
      <w:r>
        <w:drawing>
          <wp:inline distT="0" distR="0" distB="0" distL="0">
            <wp:extent cx="5238750" cy="3590925"/>
            <wp:docPr id="43" name="Drawing 43" descr=""/>
            <a:graphic xmlns:a="http://schemas.openxmlformats.org/drawingml/2006/main">
              <a:graphicData uri="http://schemas.openxmlformats.org/drawingml/2006/picture">
                <pic:pic xmlns:pic="http://schemas.openxmlformats.org/drawingml/2006/picture">
                  <pic:nvPicPr>
                    <pic:cNvPr id="0" name="Picture 43" descr=""/>
                    <pic:cNvPicPr>
                      <a:picLocks noChangeAspect="true"/>
                    </pic:cNvPicPr>
                  </pic:nvPicPr>
                  <pic:blipFill>
                    <a:blip r:embed="rId59"/>
                    <a:stretch>
                      <a:fillRect/>
                    </a:stretch>
                  </pic:blipFill>
                  <pic:spPr>
                    <a:xfrm>
                      <a:off x="0" y="0"/>
                      <a:ext cx="5238750" cy="3590925"/>
                    </a:xfrm>
                    <a:prstGeom prst="rect">
                      <a:avLst/>
                    </a:prstGeom>
                  </pic:spPr>
                </pic:pic>
              </a:graphicData>
            </a:graphic>
          </wp:inline>
        </w:drawing>
      </w:r>
    </w:p>
    <w:p/>
    <w:p>
      <w:pPr>
        <w:pStyle w:val="6"/>
      </w:pPr>
      <w:r>
        <w:t>地基梁建模</w:t>
      </w:r>
    </w:p>
    <w:p>
      <w:r>
        <w:drawing>
          <wp:inline distT="0" distR="0" distB="0" distL="0">
            <wp:extent cx="5238750" cy="3438525"/>
            <wp:docPr id="44" name="Drawing 44" descr=""/>
            <a:graphic xmlns:a="http://schemas.openxmlformats.org/drawingml/2006/main">
              <a:graphicData uri="http://schemas.openxmlformats.org/drawingml/2006/picture">
                <pic:pic xmlns:pic="http://schemas.openxmlformats.org/drawingml/2006/picture">
                  <pic:nvPicPr>
                    <pic:cNvPr id="0" name="Picture 44" descr=""/>
                    <pic:cNvPicPr>
                      <a:picLocks noChangeAspect="true"/>
                    </pic:cNvPicPr>
                  </pic:nvPicPr>
                  <pic:blipFill>
                    <a:blip r:embed="rId60"/>
                    <a:stretch>
                      <a:fillRect/>
                    </a:stretch>
                  </pic:blipFill>
                  <pic:spPr>
                    <a:xfrm>
                      <a:off x="0" y="0"/>
                      <a:ext cx="5238750" cy="3438525"/>
                    </a:xfrm>
                    <a:prstGeom prst="rect">
                      <a:avLst/>
                    </a:prstGeom>
                  </pic:spPr>
                </pic:pic>
              </a:graphicData>
            </a:graphic>
          </wp:inline>
        </w:drawing>
      </w:r>
    </w:p>
    <w:p/>
    <w:p>
      <w:pPr>
        <w:pStyle w:val="6"/>
      </w:pPr>
      <w:r>
        <w:t>筏板建模</w:t>
      </w:r>
    </w:p>
    <w:p>
      <w:r>
        <w:drawing>
          <wp:inline distT="0" distR="0" distB="0" distL="0">
            <wp:extent cx="5238750" cy="3438525"/>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61"/>
                    <a:stretch>
                      <a:fillRect/>
                    </a:stretch>
                  </pic:blipFill>
                  <pic:spPr>
                    <a:xfrm>
                      <a:off x="0" y="0"/>
                      <a:ext cx="5238750" cy="3438525"/>
                    </a:xfrm>
                    <a:prstGeom prst="rect">
                      <a:avLst/>
                    </a:prstGeom>
                  </pic:spPr>
                </pic:pic>
              </a:graphicData>
            </a:graphic>
          </wp:inline>
        </w:drawing>
      </w:r>
    </w:p>
    <w:p/>
    <w:p>
      <w:pPr>
        <w:pStyle w:val="6"/>
      </w:pPr>
      <w:r>
        <w:t>桩建模</w:t>
      </w:r>
    </w:p>
    <w:p>
      <w:r>
        <w:drawing>
          <wp:inline distT="0" distR="0" distB="0" distL="0">
            <wp:extent cx="5238750" cy="3438525"/>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62"/>
                    <a:stretch>
                      <a:fillRect/>
                    </a:stretch>
                  </pic:blipFill>
                  <pic:spPr>
                    <a:xfrm>
                      <a:off x="0" y="0"/>
                      <a:ext cx="5238750" cy="3438525"/>
                    </a:xfrm>
                    <a:prstGeom prst="rect">
                      <a:avLst/>
                    </a:prstGeom>
                  </pic:spPr>
                </pic:pic>
              </a:graphicData>
            </a:graphic>
          </wp:inline>
        </w:drawing>
      </w:r>
    </w:p>
    <w:p/>
    <w:p>
      <w:pPr>
        <w:pStyle w:val="6"/>
      </w:pPr>
      <w:r>
        <w:t>柱墩建模</w:t>
      </w:r>
    </w:p>
    <w:p>
      <w:r>
        <w:drawing>
          <wp:inline distT="0" distR="0" distB="0" distL="0">
            <wp:extent cx="5238750" cy="3438525"/>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63"/>
                    <a:stretch>
                      <a:fillRect/>
                    </a:stretch>
                  </pic:blipFill>
                  <pic:spPr>
                    <a:xfrm>
                      <a:off x="0" y="0"/>
                      <a:ext cx="5238750" cy="3438525"/>
                    </a:xfrm>
                    <a:prstGeom prst="rect">
                      <a:avLst/>
                    </a:prstGeom>
                  </pic:spPr>
                </pic:pic>
              </a:graphicData>
            </a:graphic>
          </wp:inline>
        </w:drawing>
      </w:r>
    </w:p>
    <w:p/>
    <w:p>
      <w:pPr>
        <w:pStyle w:val="6"/>
      </w:pPr>
      <w:r>
        <w:t>拉梁建模</w:t>
      </w:r>
    </w:p>
    <w:p>
      <w:r>
        <w:drawing>
          <wp:inline distT="0" distR="0" distB="0" distL="0">
            <wp:extent cx="5238750" cy="3533775"/>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64"/>
                    <a:stretch>
                      <a:fillRect/>
                    </a:stretch>
                  </pic:blipFill>
                  <pic:spPr>
                    <a:xfrm>
                      <a:off x="0" y="0"/>
                      <a:ext cx="5238750" cy="3533775"/>
                    </a:xfrm>
                    <a:prstGeom prst="rect">
                      <a:avLst/>
                    </a:prstGeom>
                  </pic:spPr>
                </pic:pic>
              </a:graphicData>
            </a:graphic>
          </wp:inline>
        </w:drawing>
      </w:r>
    </w:p>
    <w:p>
      <w:pPr>
        <w:pStyle w:val="5"/>
      </w:pPr>
      <w:r>
        <w:t>5.2设备基础模块更新点</w:t>
      </w:r>
    </w:p>
    <w:p>
      <w:pPr>
        <w:pStyle w:val="6"/>
      </w:pPr>
      <w:r>
        <w:t>5.2.1支持SH/T 3030-2025 石油化工塔型设备基础设计规范⭐</w:t>
      </w:r>
    </w:p>
    <w:p>
      <w:r>
        <w:drawing>
          <wp:inline distT="0" distR="0" distB="0" distL="0">
            <wp:extent cx="2933700" cy="4105275"/>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65"/>
                    <a:stretch>
                      <a:fillRect/>
                    </a:stretch>
                  </pic:blipFill>
                  <pic:spPr>
                    <a:xfrm>
                      <a:off x="0" y="0"/>
                      <a:ext cx="2933700" cy="4105275"/>
                    </a:xfrm>
                    <a:prstGeom prst="rect">
                      <a:avLst/>
                    </a:prstGeom>
                  </pic:spPr>
                </pic:pic>
              </a:graphicData>
            </a:graphic>
          </wp:inline>
        </w:drawing>
      </w:r>
    </w:p>
    <w:p/>
    <w:p>
      <w:pPr>
        <w:pStyle w:val="7"/>
      </w:pPr>
      <w:r>
        <w:t>25塔基规范参数入口</w:t>
      </w:r>
    </w:p>
    <w:p>
      <w:r>
        <w:drawing>
          <wp:inline distT="0" distR="0" distB="0" distL="0">
            <wp:extent cx="4095750" cy="5133975"/>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66"/>
                    <a:stretch>
                      <a:fillRect/>
                    </a:stretch>
                  </pic:blipFill>
                  <pic:spPr>
                    <a:xfrm>
                      <a:off x="0" y="0"/>
                      <a:ext cx="4095750" cy="5133975"/>
                    </a:xfrm>
                    <a:prstGeom prst="rect">
                      <a:avLst/>
                    </a:prstGeom>
                  </pic:spPr>
                </pic:pic>
              </a:graphicData>
            </a:graphic>
          </wp:inline>
        </w:drawing>
        <w:br/>
        <w:drawing>
          <wp:inline distT="0" distR="0" distB="0" distL="0">
            <wp:extent cx="3038475" cy="3086100"/>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67"/>
                    <a:stretch>
                      <a:fillRect/>
                    </a:stretch>
                  </pic:blipFill>
                  <pic:spPr>
                    <a:xfrm>
                      <a:off x="0" y="0"/>
                      <a:ext cx="3038475" cy="3086100"/>
                    </a:xfrm>
                    <a:prstGeom prst="rect">
                      <a:avLst/>
                    </a:prstGeom>
                  </pic:spPr>
                </pic:pic>
              </a:graphicData>
            </a:graphic>
          </wp:inline>
        </w:drawing>
      </w:r>
    </w:p>
    <w:p/>
    <w:p>
      <w:pPr>
        <w:pStyle w:val="7"/>
      </w:pPr>
      <w:r>
        <w:t>25塔基规范更新点[程序实现]</w:t>
      </w:r>
    </w:p>
    <w:p>
      <w:r>
        <w:rPr>
          <w:b w:val="on"/>
        </w:rPr>
        <w:t>(1) 基本自振周期-附录A</w:t>
      </w:r>
    </w:p>
    <w:p>
      <w:r>
        <w:drawing>
          <wp:inline distT="0" distR="0" distB="0" distL="0">
            <wp:extent cx="5238750" cy="5676900"/>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68"/>
                    <a:stretch>
                      <a:fillRect/>
                    </a:stretch>
                  </pic:blipFill>
                  <pic:spPr>
                    <a:xfrm>
                      <a:off x="0" y="0"/>
                      <a:ext cx="5238750" cy="5676900"/>
                    </a:xfrm>
                    <a:prstGeom prst="rect">
                      <a:avLst/>
                    </a:prstGeom>
                  </pic:spPr>
                </pic:pic>
              </a:graphicData>
            </a:graphic>
          </wp:inline>
        </w:drawing>
      </w:r>
    </w:p>
    <w:p>
      <w:r>
        <w:rPr>
          <w:b w:val="on"/>
        </w:rPr>
        <w:t>(2) 支持横风风振计算-条文6.3.3</w:t>
      </w:r>
    </w:p>
    <w:p>
      <w:r>
        <w:drawing>
          <wp:inline distT="0" distR="0" distB="0" distL="0">
            <wp:extent cx="5238750" cy="4219575"/>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69"/>
                    <a:stretch>
                      <a:fillRect/>
                    </a:stretch>
                  </pic:blipFill>
                  <pic:spPr>
                    <a:xfrm>
                      <a:off x="0" y="0"/>
                      <a:ext cx="5238750" cy="4219575"/>
                    </a:xfrm>
                    <a:prstGeom prst="rect">
                      <a:avLst/>
                    </a:prstGeom>
                  </pic:spPr>
                </pic:pic>
              </a:graphicData>
            </a:graphic>
          </wp:inline>
        </w:drawing>
      </w:r>
    </w:p>
    <w:p>
      <w:r>
        <w:rPr>
          <w:b w:val="on"/>
        </w:rPr>
        <w:t>(3) 风荷载扩大系数-表6.3.5</w:t>
      </w:r>
    </w:p>
    <w:p>
      <w:r>
        <w:drawing>
          <wp:inline distT="0" distR="0" distB="0" distL="0">
            <wp:extent cx="5238750" cy="3552825"/>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70"/>
                    <a:stretch>
                      <a:fillRect/>
                    </a:stretch>
                  </pic:blipFill>
                  <pic:spPr>
                    <a:xfrm>
                      <a:off x="0" y="0"/>
                      <a:ext cx="5238750" cy="3552825"/>
                    </a:xfrm>
                    <a:prstGeom prst="rect">
                      <a:avLst/>
                    </a:prstGeom>
                  </pic:spPr>
                </pic:pic>
              </a:graphicData>
            </a:graphic>
          </wp:inline>
        </w:drawing>
      </w:r>
    </w:p>
    <w:p>
      <w:r>
        <w:rPr>
          <w:b w:val="on"/>
        </w:rPr>
        <w:t>(4) 停产检修零应力区限值-条文7.2.3</w:t>
      </w:r>
    </w:p>
    <w:p>
      <w:r>
        <w:drawing>
          <wp:inline distT="0" distR="0" distB="0" distL="0">
            <wp:extent cx="5238750" cy="1428750"/>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71"/>
                    <a:stretch>
                      <a:fillRect/>
                    </a:stretch>
                  </pic:blipFill>
                  <pic:spPr>
                    <a:xfrm>
                      <a:off x="0" y="0"/>
                      <a:ext cx="5238750" cy="1428750"/>
                    </a:xfrm>
                    <a:prstGeom prst="rect">
                      <a:avLst/>
                    </a:prstGeom>
                  </pic:spPr>
                </pic:pic>
              </a:graphicData>
            </a:graphic>
          </wp:inline>
        </w:drawing>
      </w:r>
    </w:p>
    <w:p>
      <w:r>
        <w:rPr>
          <w:b w:val="on"/>
        </w:rPr>
        <w:t>(5) 圆筒式及圆柱式塔基础支墩部分的配筋需满足公式7.4.1</w:t>
      </w:r>
    </w:p>
    <w:p>
      <w:r>
        <w:drawing>
          <wp:inline distT="0" distR="0" distB="0" distL="0">
            <wp:extent cx="5238750" cy="2524125"/>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72"/>
                    <a:stretch>
                      <a:fillRect/>
                    </a:stretch>
                  </pic:blipFill>
                  <pic:spPr>
                    <a:xfrm>
                      <a:off x="0" y="0"/>
                      <a:ext cx="5238750" cy="2524125"/>
                    </a:xfrm>
                    <a:prstGeom prst="rect">
                      <a:avLst/>
                    </a:prstGeom>
                  </pic:spPr>
                </pic:pic>
              </a:graphicData>
            </a:graphic>
          </wp:inline>
        </w:drawing>
      </w:r>
    </w:p>
    <w:p>
      <w:r>
        <w:rPr>
          <w:b w:val="on"/>
        </w:rPr>
        <w:t>(6) 圆筒式筒壁构造配筋率-条文8.2.1</w:t>
      </w:r>
    </w:p>
    <w:p>
      <w:r>
        <w:drawing>
          <wp:inline distT="0" distR="0" distB="0" distL="0">
            <wp:extent cx="5238750" cy="1409700"/>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73"/>
                    <a:stretch>
                      <a:fillRect/>
                    </a:stretch>
                  </pic:blipFill>
                  <pic:spPr>
                    <a:xfrm>
                      <a:off x="0" y="0"/>
                      <a:ext cx="5238750" cy="1409700"/>
                    </a:xfrm>
                    <a:prstGeom prst="rect">
                      <a:avLst/>
                    </a:prstGeom>
                  </pic:spPr>
                </pic:pic>
              </a:graphicData>
            </a:graphic>
          </wp:inline>
        </w:drawing>
      </w:r>
    </w:p>
    <w:p>
      <w:r>
        <w:rPr>
          <w:b w:val="on"/>
        </w:rPr>
        <w:t>(7) 圆柱式圆柱构造配筋率-条文8.3.1</w:t>
      </w:r>
    </w:p>
    <w:p>
      <w:r>
        <w:drawing>
          <wp:inline distT="0" distR="0" distB="0" distL="0">
            <wp:extent cx="5238750" cy="1314450"/>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74"/>
                    <a:stretch>
                      <a:fillRect/>
                    </a:stretch>
                  </pic:blipFill>
                  <pic:spPr>
                    <a:xfrm>
                      <a:off x="0" y="0"/>
                      <a:ext cx="5238750" cy="1314450"/>
                    </a:xfrm>
                    <a:prstGeom prst="rect">
                      <a:avLst/>
                    </a:prstGeom>
                  </pic:spPr>
                </pic:pic>
              </a:graphicData>
            </a:graphic>
          </wp:inline>
        </w:drawing>
      </w:r>
    </w:p>
    <w:p>
      <w:pPr>
        <w:pStyle w:val="6"/>
      </w:pPr>
      <w:r>
        <w:t>5.2.2球形储罐设备及设备基础建模</w:t>
      </w:r>
    </w:p>
    <w:p>
      <w:r>
        <w:rPr>
          <w:b w:val="off"/>
        </w:rPr>
        <w:t>20251230版本仅支持建模，下一版本支持计算</w:t>
      </w:r>
    </w:p>
    <w:p/>
    <w:p>
      <w:pPr>
        <w:pStyle w:val="7"/>
      </w:pPr>
      <w:r>
        <w:t>球罐设备建模</w:t>
      </w:r>
    </w:p>
    <w:p>
      <w:r>
        <w:drawing>
          <wp:inline distT="0" distR="0" distB="0" distL="0">
            <wp:extent cx="5238750" cy="3448050"/>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75"/>
                    <a:stretch>
                      <a:fillRect/>
                    </a:stretch>
                  </pic:blipFill>
                  <pic:spPr>
                    <a:xfrm>
                      <a:off x="0" y="0"/>
                      <a:ext cx="5238750" cy="3448050"/>
                    </a:xfrm>
                    <a:prstGeom prst="rect">
                      <a:avLst/>
                    </a:prstGeom>
                  </pic:spPr>
                </pic:pic>
              </a:graphicData>
            </a:graphic>
          </wp:inline>
        </w:drawing>
      </w:r>
    </w:p>
    <w:p/>
    <w:p>
      <w:pPr>
        <w:pStyle w:val="7"/>
      </w:pPr>
      <w:r>
        <w:t>球罐基础自动生成参数[球罐基础仅匹配设备条件信息并满足规范构造要求，未进过承载力验算]</w:t>
      </w:r>
    </w:p>
    <w:p>
      <w:r>
        <w:drawing>
          <wp:inline distT="0" distR="0" distB="0" distL="0">
            <wp:extent cx="5238750" cy="5867400"/>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76"/>
                    <a:stretch>
                      <a:fillRect/>
                    </a:stretch>
                  </pic:blipFill>
                  <pic:spPr>
                    <a:xfrm>
                      <a:off x="0" y="0"/>
                      <a:ext cx="5238750" cy="5867400"/>
                    </a:xfrm>
                    <a:prstGeom prst="rect">
                      <a:avLst/>
                    </a:prstGeom>
                  </pic:spPr>
                </pic:pic>
              </a:graphicData>
            </a:graphic>
          </wp:inline>
        </w:drawing>
      </w:r>
    </w:p>
    <w:p/>
    <w:p>
      <w:pPr>
        <w:pStyle w:val="7"/>
      </w:pPr>
      <w:r>
        <w:t>球罐基础参数化建模</w:t>
      </w:r>
    </w:p>
    <w:p>
      <w:r>
        <w:drawing>
          <wp:inline distT="0" distR="0" distB="0" distL="0">
            <wp:extent cx="5238750" cy="3543300"/>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77"/>
                    <a:stretch>
                      <a:fillRect/>
                    </a:stretch>
                  </pic:blipFill>
                  <pic:spPr>
                    <a:xfrm>
                      <a:off x="0" y="0"/>
                      <a:ext cx="5238750" cy="3543300"/>
                    </a:xfrm>
                    <a:prstGeom prst="rect">
                      <a:avLst/>
                    </a:prstGeom>
                  </pic:spPr>
                </pic:pic>
              </a:graphicData>
            </a:graphic>
          </wp:inline>
        </w:drawing>
      </w:r>
    </w:p>
    <w:p>
      <w:pPr>
        <w:pStyle w:val="6"/>
      </w:pPr>
      <w:r>
        <w:t>5.2.3支持卧式三支墩建模及计算</w:t>
      </w:r>
    </w:p>
    <w:p>
      <w:r>
        <w:rPr>
          <w:b w:val="off"/>
        </w:rPr>
        <w:t>三支墩固定端仅限在中间支墩，且支墩间距按等间距</w:t>
      </w:r>
    </w:p>
    <w:p/>
    <w:p>
      <w:pPr>
        <w:pStyle w:val="7"/>
      </w:pPr>
      <w:r>
        <w:t>卧式三支墩设备建模</w:t>
      </w:r>
    </w:p>
    <w:p>
      <w:r>
        <w:drawing>
          <wp:inline distT="0" distR="0" distB="0" distL="0">
            <wp:extent cx="5238750" cy="2819400"/>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78"/>
                    <a:stretch>
                      <a:fillRect/>
                    </a:stretch>
                  </pic:blipFill>
                  <pic:spPr>
                    <a:xfrm>
                      <a:off x="0" y="0"/>
                      <a:ext cx="5238750" cy="2819400"/>
                    </a:xfrm>
                    <a:prstGeom prst="rect">
                      <a:avLst/>
                    </a:prstGeom>
                  </pic:spPr>
                </pic:pic>
              </a:graphicData>
            </a:graphic>
          </wp:inline>
        </w:drawing>
      </w:r>
    </w:p>
    <w:p/>
    <w:p>
      <w:pPr>
        <w:pStyle w:val="7"/>
      </w:pPr>
      <w:r>
        <w:t>卧式三支墩设备基础建模</w:t>
      </w:r>
    </w:p>
    <w:p>
      <w:r>
        <w:drawing>
          <wp:inline distT="0" distR="0" distB="0" distL="0">
            <wp:extent cx="5238750" cy="2819400"/>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79"/>
                    <a:stretch>
                      <a:fillRect/>
                    </a:stretch>
                  </pic:blipFill>
                  <pic:spPr>
                    <a:xfrm>
                      <a:off x="0" y="0"/>
                      <a:ext cx="5238750" cy="2819400"/>
                    </a:xfrm>
                    <a:prstGeom prst="rect">
                      <a:avLst/>
                    </a:prstGeom>
                  </pic:spPr>
                </pic:pic>
              </a:graphicData>
            </a:graphic>
          </wp:inline>
        </w:drawing>
      </w:r>
    </w:p>
    <w:p/>
    <w:p>
      <w:pPr>
        <w:pStyle w:val="7"/>
      </w:pPr>
      <w:r>
        <w:t>卧式三支墩出图及计算均适配，流程同二支墩，不再赘述</w:t>
      </w:r>
    </w:p>
    <w:p>
      <w:pPr>
        <w:pStyle w:val="6"/>
      </w:pPr>
      <w:r>
        <w:t>5.2.4其他更新点</w:t>
      </w:r>
    </w:p>
    <w:p/>
    <w:p>
      <w:pPr>
        <w:pStyle w:val="7"/>
      </w:pPr>
      <w:r>
        <w:t>塔型设备风荷载扩大系数根据规范实时展示</w:t>
      </w:r>
    </w:p>
    <w:p>
      <w:r>
        <w:drawing>
          <wp:inline distT="0" distR="0" distB="0" distL="0">
            <wp:extent cx="5010150" cy="4791075"/>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80"/>
                    <a:stretch>
                      <a:fillRect/>
                    </a:stretch>
                  </pic:blipFill>
                  <pic:spPr>
                    <a:xfrm>
                      <a:off x="0" y="0"/>
                      <a:ext cx="5010150" cy="4791075"/>
                    </a:xfrm>
                    <a:prstGeom prst="rect">
                      <a:avLst/>
                    </a:prstGeom>
                  </pic:spPr>
                </pic:pic>
              </a:graphicData>
            </a:graphic>
          </wp:inline>
        </w:drawing>
      </w:r>
    </w:p>
    <w:p/>
    <w:p>
      <w:pPr>
        <w:pStyle w:val="7"/>
      </w:pPr>
      <w:r>
        <w:t>塔型设备附塔管线增加“附加弯矩”和“水平力”</w:t>
      </w:r>
    </w:p>
    <w:p>
      <w:r>
        <w:drawing>
          <wp:inline distT="0" distR="0" distB="0" distL="0">
            <wp:extent cx="5238750" cy="4714875"/>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81"/>
                    <a:stretch>
                      <a:fillRect/>
                    </a:stretch>
                  </pic:blipFill>
                  <pic:spPr>
                    <a:xfrm>
                      <a:off x="0" y="0"/>
                      <a:ext cx="5238750" cy="4714875"/>
                    </a:xfrm>
                    <a:prstGeom prst="rect">
                      <a:avLst/>
                    </a:prstGeom>
                  </pic:spPr>
                </pic:pic>
              </a:graphicData>
            </a:graphic>
          </wp:inline>
        </w:drawing>
      </w:r>
    </w:p>
    <w:p>
      <w:pPr>
        <w:pStyle w:val="2"/>
      </w:pPr>
      <w:r>
        <w:t>1.总体介绍</w:t>
      </w:r>
    </w:p>
    <w:p>
      <w:r>
        <w:rPr>
          <w:b w:val="off"/>
        </w:rPr>
        <w:t>BIMBase三维工厂结构设计系统（简称：BIMBasePlant-Struct）是基于构力科技自主研发的BIMBase平台针对工业建筑中结构设计全新开发的数字化软件工具。构力科技以国家科技创新和重大工程建设需求为导向，在BIM关键核心技术、基础平台、行业BIM软件等方向展开技术布局和重点研发，依托与自身深厚的专业优势、平台优势，实现BIM关键核心技术自主可控，保障国家重要基础设施和重大工程数据安全，引领国内BIM软件产业发展。与全新的BIMBase三维工厂协同设计系统（简称：BIMBasePlant）、BIMBase三维建筑设计系统（简称：PKPM-BIM）合力形成完整的行业解决方案，以正向设计流程为目标，旨在解决专业间协同、数字化设计、数字化交互三大行业难题。</w:t>
      </w:r>
    </w:p>
    <w:p>
      <w:pPr>
        <w:pStyle w:val="3"/>
      </w:pPr>
      <w:r>
        <w:t>1.1基本功能介绍</w:t>
      </w:r>
    </w:p>
    <w:p>
      <w:r>
        <w:rPr>
          <w:b w:val="off"/>
        </w:rPr>
        <w:t>工业建筑结构设计不同于民用建筑结构，具有结构形式复杂、荷载条件多样等特点，全专业都希望能实现专业间协同设计，就土建专业来说，如果设计过程能够实现与上游工艺专业收提资，设计成果能够与下游施工专业之间无缝衔接，不仅能极大的提升结构设计质量，还能提升经济效益。BIMBasePlant-S立足于工业结构设计的正向设计需要，提供协同、建模、计算、节点设计、出图、算量六大功能，真正实现一模多用，避免当前常规设计工作中图模不一致导致的协同困难、数字化交互困难等问题。</w:t>
      </w:r>
    </w:p>
    <w:p>
      <w:pPr>
        <w:pStyle w:val="4"/>
      </w:pPr>
      <w:r>
        <w:t>1.1.1 协同</w:t>
      </w:r>
    </w:p>
    <w:p>
      <w:r>
        <w:rPr>
          <w:b w:val="off"/>
        </w:rPr>
        <w:t>工业建筑设计过程中典型的特征就是跨专业协同难，根本原因是不同专业设计目标不同，表现为各自使用的软件工具不同、产出物不同，共通的基准条件差，为此各家企业都基于自身业务情况，花费大量的资源制定和维护专业之间协同机制，以不同形式的文件（PDF文档、DWG图纸等）作为媒介以实现协同，即使如此在实际生产过程中也频频错漏百出，而另一方面更是制约着企业数字化的发展。</w:t>
      </w:r>
    </w:p>
    <w:p>
      <w:r>
        <w:rPr>
          <w:b w:val="off"/>
        </w:rPr>
        <w:t>BIMBasePlant-S与BIMBasePlant软件之间依托于构力科技自主研发的公共基础平台-BIMBase实现数据级协同，跨越了专业之间工具不同数据不兼容的困难。BIMBasePlant可以收取BIMBasePlant-S结构模型进行合模，对不同专业间零部件进行碰撞检查，同样的BIMBasePlant-S可以收取BIMBasePlant中设备、管道、支吊架等工艺条件，自动完成洞口、埋件、荷载、地面设备基础、楼面设备基础等布置，以及后续计算和出图工作。针对协同工作，还专门开发了专项收提资数据管理工具，以实现跨专业间无缝衔接。另外，软件也提供基于DWG图纸、EXCEL文件的工艺条件，实现识图、模型创建、荷载布置等自动化工作。</w:t>
      </w:r>
    </w:p>
    <w:p>
      <w:r>
        <w:drawing>
          <wp:inline distT="0" distR="0" distB="0" distL="0">
            <wp:extent cx="5238750" cy="752475"/>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82"/>
                    <a:stretch>
                      <a:fillRect/>
                    </a:stretch>
                  </pic:blipFill>
                  <pic:spPr>
                    <a:xfrm>
                      <a:off x="0" y="0"/>
                      <a:ext cx="5238750" cy="752475"/>
                    </a:xfrm>
                    <a:prstGeom prst="rect">
                      <a:avLst/>
                    </a:prstGeom>
                  </pic:spPr>
                </pic:pic>
              </a:graphicData>
            </a:graphic>
          </wp:inline>
        </w:drawing>
      </w:r>
    </w:p>
    <w:p>
      <w:r>
        <w:drawing>
          <wp:inline distT="0" distR="0" distB="0" distL="0">
            <wp:extent cx="5238750" cy="1057275"/>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83"/>
                    <a:stretch>
                      <a:fillRect/>
                    </a:stretch>
                  </pic:blipFill>
                  <pic:spPr>
                    <a:xfrm>
                      <a:off x="0" y="0"/>
                      <a:ext cx="5238750" cy="1057275"/>
                    </a:xfrm>
                    <a:prstGeom prst="rect">
                      <a:avLst/>
                    </a:prstGeom>
                  </pic:spPr>
                </pic:pic>
              </a:graphicData>
            </a:graphic>
          </wp:inline>
        </w:drawing>
      </w:r>
    </w:p>
    <w:p>
      <w:r>
        <w:rPr>
          <w:b w:val="off"/>
        </w:rPr>
        <w:t>同时，软件还具备强大的接口功能，支持常规的工艺专业软件接口，包括：PDMS、E3D、SP3D等。</w:t>
      </w:r>
    </w:p>
    <w:p>
      <w:r>
        <w:drawing>
          <wp:inline distT="0" distR="0" distB="0" distL="0">
            <wp:extent cx="5238750" cy="714375"/>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84"/>
                    <a:stretch>
                      <a:fillRect/>
                    </a:stretch>
                  </pic:blipFill>
                  <pic:spPr>
                    <a:xfrm>
                      <a:off x="0" y="0"/>
                      <a:ext cx="5238750" cy="714375"/>
                    </a:xfrm>
                    <a:prstGeom prst="rect">
                      <a:avLst/>
                    </a:prstGeom>
                  </pic:spPr>
                </pic:pic>
              </a:graphicData>
            </a:graphic>
          </wp:inline>
        </w:drawing>
      </w:r>
    </w:p>
    <w:p>
      <w:pPr>
        <w:pStyle w:val="4"/>
      </w:pPr>
      <w:r>
        <w:t>1.1.2 建模</w:t>
      </w:r>
    </w:p>
    <w:p>
      <w:r>
        <w:rPr>
          <w:b w:val="off"/>
        </w:rPr>
        <w:t>BIMBasePlant-S发挥了二维和三维建模各自适用场景和优势，提供强大、便捷的建模能力，能够更好的使应工业结构中错落无序的层间梁、次梁建模，同时模型会更准确，明显区别与计算模型，这是实现一模多用的基础，基本建模能力如下：</w:t>
      </w:r>
    </w:p>
    <w:p>
      <w:r>
        <w:drawing>
          <wp:inline distT="0" distR="0" distB="0" distL="0">
            <wp:extent cx="5238750" cy="438150"/>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85"/>
                    <a:stretch>
                      <a:fillRect/>
                    </a:stretch>
                  </pic:blipFill>
                  <pic:spPr>
                    <a:xfrm>
                      <a:off x="0" y="0"/>
                      <a:ext cx="5238750" cy="438150"/>
                    </a:xfrm>
                    <a:prstGeom prst="rect">
                      <a:avLst/>
                    </a:prstGeom>
                  </pic:spPr>
                </pic:pic>
              </a:graphicData>
            </a:graphic>
          </wp:inline>
        </w:drawing>
      </w:r>
    </w:p>
    <w:p>
      <w:r>
        <w:rPr>
          <w:b w:val="off"/>
        </w:rPr>
        <w:t>（1）轴网创建，支持导入建筑轴网、创建轴网，以及对轴网编辑、编号调整等功能；</w:t>
      </w:r>
    </w:p>
    <w:p>
      <w:r>
        <w:rPr>
          <w:b w:val="off"/>
        </w:rPr>
        <w:t>（2）主体结构建模，支持梁、柱、墙、板、撑、洞口等常规构件建模，同时提供快速创建次梁、支撑等功能；</w:t>
      </w:r>
    </w:p>
    <w:p>
      <w:r>
        <w:rPr>
          <w:b w:val="off"/>
        </w:rPr>
        <w:t>（3）主体结构基础建模，包括独基、地基梁、桩、承台、筏板等基础构件建模；</w:t>
      </w:r>
    </w:p>
    <w:p>
      <w:r>
        <w:rPr>
          <w:b w:val="off"/>
        </w:rPr>
        <w:t>（4）附属构件建模，支持钢直梯、钢斜梯、栏杆、预埋件、地脚螺栓、翻边、钢平台、钢通道、支墩、支架、支吊架、T型支架、板式支架等附属构件建模；</w:t>
      </w:r>
    </w:p>
    <w:p>
      <w:r>
        <w:rPr>
          <w:b w:val="off"/>
        </w:rPr>
        <w:t>（5）设备基础建模，支持卧式冷换设备基础、卧式容器设备基础、塔型设备基础、立式容器设备基础等，以及楼面设备支架如式设备支架、卧式设备支架等；</w:t>
      </w:r>
    </w:p>
    <w:p>
      <w:r>
        <w:rPr>
          <w:b w:val="off"/>
        </w:rPr>
        <w:t>（6）荷载布置，支持梁上常规类型荷载布置，如均布线荷载、局部线荷载、集中荷载、梯形三角形荷载、均布扭矩、局部扭矩等；支持柱上均布荷载、集中荷载、偏心荷载；支持节点荷载；支持板上面荷载、局部线荷载、局部面荷载、局部点荷载；同时，结合工业结构中荷载特点，还支持快速布置集中荷载、线荷载、面荷载；</w:t>
      </w:r>
    </w:p>
    <w:p>
      <w:r>
        <w:rPr>
          <w:b w:val="off"/>
        </w:rPr>
        <w:t>有了基本建模功能后，对于设计过程中因构件承载力、荷载变化、工艺提资条件变化等情况需要来回修改模型，程序也提供了便捷的交互方式。由于图模一致性，软件就提供了多视窗和二三维联动修改模型功能，设计师不论在二维平面图还是三维模型中增删构件都能够实时联动响应，避免了传统软件两处分别修改带来的工作量和潜在错误。</w:t>
      </w:r>
    </w:p>
    <w:p>
      <w:pPr>
        <w:pStyle w:val="4"/>
      </w:pPr>
      <w:r>
        <w:t>1.1.3 计算</w:t>
      </w:r>
    </w:p>
    <w:p>
      <w:r>
        <w:rPr>
          <w:b w:val="off"/>
        </w:rPr>
        <w:t>基于一模多用的思想，BIMBasePlant-S不仅支持主体结构的计算，还提供了附属构件荷载转换、设备基础计算等多方面功能，最显著的三个特点：1）基于施工图模型做自动协调处理后进行结构计算设计；2）收取工艺提资条件后，会自动创建设备及基础，并完成相应的计算；3）支持计算附属构件及荷载转换；</w:t>
      </w:r>
    </w:p>
    <w:p>
      <w:r>
        <w:rPr>
          <w:b w:val="off"/>
        </w:rPr>
        <w:t>为实现上述计算目标，程序做了大量的基础工作。施工图模型中的杆件与计算模型中杆件不同，前者反映建筑真实情况，后者为分段梁，从真实模型到计算模型需要相应的处理来保证杆件之间连接关系以及杆件属性传递准确，这就由程序的自动协调处功能来解决，减去了设计师额外工作量，这也是正向设计表现之一，解决了图模不一致的问题。工业结构中的另一大难点是附属构件和设备荷载如果准确传递至主体结构及基础中进行计算和设计，协同收资只是第一步，怎么准确转化荷载是另一大难点，程序根据收资条件创建设备，对楼面设备支架进行自动选型，验算支架承载力，并通过支架将荷载传递至主体结构进行主体结构计算设计，对地面设备进行基础选型，并验算地基承载力、基础承载力、基础变形等。最后，软件还支持附属构件自动计算，如钢平台、钢通道中的结构结构计算、埋件中锚栓长度验算等，同步也会将附属构件反力作为外荷载施加在结构上，完成主体结构分析设计。</w:t>
      </w:r>
    </w:p>
    <w:p>
      <w:r>
        <w:rPr>
          <w:b w:val="off"/>
        </w:rPr>
        <w:t>软件除了计算核心功能外，还提供一些辅助功能，如模型检查、数检定位等，对于可能出现的特殊位置导致计算结果异常进行辅助定位修改。</w:t>
      </w:r>
    </w:p>
    <w:p>
      <w:pPr>
        <w:pStyle w:val="4"/>
      </w:pPr>
      <w:r>
        <w:t>1.1.4 节点设计</w:t>
      </w:r>
    </w:p>
    <w:p>
      <w:r>
        <w:rPr>
          <w:b w:val="off"/>
        </w:rPr>
        <w:t>钢结构节点设计支持两种形式，规格化节点和按内力方式生成节点。前一种方式软件内部提供一套节点库，涵盖常用截面的梁柱连接节点、梁撑连接节点、梁柱撑连接节点等形式，由程序根据工程中构件截面、节点参数自动选择合适的节点形式，节点库支持各院自己定制，这样的方式能够实现节点设计套用图集，对节点进行归并，保证节点归整，也有利于图纸表达和后续钢结构施工，同时程序支持对选出的节点进行承载力验算，当承载力不满足要求时，可对节点进行调整，以保证安全。后一种方式则由程序根据结构计算后的内力效应和节点参数由程序自动进行每个节点的选型和承载力验算，再对所有节点进行归并，最终完成节点设计，这种方式能够保证所有节点的承载力安全，但可能规整性不好，导致节点类型太多，影响图纸表达和后续施工，需要人工最后再规整一次。不管哪一种方式，程序都提供清晰的节点承载力验算计算书，便于设计师进行校核。</w:t>
      </w:r>
    </w:p>
    <w:p>
      <w:r>
        <w:drawing>
          <wp:inline distT="0" distR="0" distB="0" distL="0">
            <wp:extent cx="5238750" cy="600075"/>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86"/>
                    <a:stretch>
                      <a:fillRect/>
                    </a:stretch>
                  </pic:blipFill>
                  <pic:spPr>
                    <a:xfrm>
                      <a:off x="0" y="0"/>
                      <a:ext cx="5238750" cy="600075"/>
                    </a:xfrm>
                    <a:prstGeom prst="rect">
                      <a:avLst/>
                    </a:prstGeom>
                  </pic:spPr>
                </pic:pic>
              </a:graphicData>
            </a:graphic>
          </wp:inline>
        </w:drawing>
      </w:r>
    </w:p>
    <w:p>
      <w:pPr>
        <w:pStyle w:val="4"/>
      </w:pPr>
      <w:r>
        <w:t>1.1.5 出图</w:t>
      </w:r>
    </w:p>
    <w:p>
      <w:r>
        <w:rPr>
          <w:b w:val="off"/>
        </w:rPr>
        <w:t>图纸是工程项目设计结果表达的主要内容，也是BIMBasePlant-S软件的核心功能之一。</w:t>
      </w:r>
    </w:p>
    <w:p>
      <w:r>
        <w:rPr>
          <w:b w:val="off"/>
        </w:rPr>
        <w:t>平面模板图是表达各项图形设计结果的基础，也是指导施工的基础，格外重要。使用传统设计软件完成设计时，模板图要么手画，要么使用软件基于计算模型自动出图，这两种方式都是间接出图，是图模不一致的根源。BIMBasePlant-S程序力克这一难点，基于施工图模型，采用剖切投影成图机制，实现了二维图纸客观反映真实三维施工图模型的目的，这是正向设计的另一表征项。</w:t>
      </w:r>
    </w:p>
    <w:p>
      <w:r>
        <w:rPr>
          <w:b w:val="off"/>
        </w:rPr>
        <w:t>BIMBasePlant-S出图包含以下基本功能：</w:t>
        <w:br/>
        <w:t>（1）自定义文字、图层、线型功能，满足不同设计院定制自己院标的需求；</w:t>
        <w:br/>
        <w:t>（2）内置一套标准图参数，实现默认出图即高质量的效果，同时也开放丰富的出图参数，由设计师根据实际情况选用；</w:t>
        <w:br/>
        <w:t>（3）根据工业结构特点，自动完成平面图布置图、平面布置图、埋件平面布置图、设备基础平面布置图、立面图、大样图、节点图绘制，同时图纸中会根据已收资条件或者设计师建模情况表达楼梯、栏杆等附属构件。</w:t>
      </w:r>
    </w:p>
    <w:p>
      <w:r>
        <w:drawing>
          <wp:inline distT="0" distR="0" distB="0" distL="0">
            <wp:extent cx="5238750" cy="4581525"/>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87"/>
                    <a:stretch>
                      <a:fillRect/>
                    </a:stretch>
                  </pic:blipFill>
                  <pic:spPr>
                    <a:xfrm>
                      <a:off x="0" y="0"/>
                      <a:ext cx="5238750" cy="4581525"/>
                    </a:xfrm>
                    <a:prstGeom prst="rect">
                      <a:avLst/>
                    </a:prstGeom>
                  </pic:spPr>
                </pic:pic>
              </a:graphicData>
            </a:graphic>
          </wp:inline>
        </w:drawing>
      </w:r>
    </w:p>
    <w:p>
      <w:r>
        <w:rPr>
          <w:b w:val="off"/>
        </w:rPr>
        <w:t>只有出图基本功能还不够，为了出好图，BIMBasePlant-S软件还针对各中图纸的缺省绘图做了大量优化工作：</w:t>
        <w:br/>
        <w:t>（1）针对钢结构平、立面布置图，结合设计院出图习惯，优化钢构件截面表达方式，采用了截面列表+图面简化的方式；</w:t>
        <w:br/>
        <w:t>（2）针对图纸中的构件提供符号化表达选项，由设计师根据出图习惯进行设置；</w:t>
        <w:br/>
        <w:t>（3）根据楼面板情况自动填充+说明方式进行表达；</w:t>
        <w:br/>
        <w:t>（4）文字避让；</w:t>
      </w:r>
    </w:p>
    <w:p>
      <w:pPr>
        <w:pStyle w:val="4"/>
      </w:pPr>
      <w:r>
        <w:t>1.1.6 算量</w:t>
      </w:r>
    </w:p>
    <w:p>
      <w:r>
        <w:rPr>
          <w:b w:val="off"/>
        </w:rPr>
        <w:t>如前所述，软件定位为工业建筑的正向设计全过程解决方案，模型为BIM模型，包含了主体结构和附属构件，进行节点设计以后还包括节点连接板件等，基于此模型就能统计出较为详细的材料用量用于指导设计工作经济性控制。</w:t>
      </w:r>
    </w:p>
    <w:p>
      <w:r>
        <w:drawing>
          <wp:inline distT="0" distR="0" distB="0" distL="0">
            <wp:extent cx="5238750" cy="3390900"/>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88"/>
                    <a:stretch>
                      <a:fillRect/>
                    </a:stretch>
                  </pic:blipFill>
                  <pic:spPr>
                    <a:xfrm>
                      <a:off x="0" y="0"/>
                      <a:ext cx="5238750" cy="3390900"/>
                    </a:xfrm>
                    <a:prstGeom prst="rect">
                      <a:avLst/>
                    </a:prstGeom>
                  </pic:spPr>
                </pic:pic>
              </a:graphicData>
            </a:graphic>
          </wp:inline>
        </w:drawing>
      </w:r>
    </w:p>
    <w:p>
      <w:pPr>
        <w:pStyle w:val="3"/>
      </w:pPr>
      <w:r>
        <w:t>1.2软件界面</w:t>
      </w:r>
    </w:p>
    <w:p>
      <w:r>
        <w:rPr>
          <w:b w:val="off"/>
        </w:rPr>
        <w:t>软件界面采用ribbon风格，分为菜单栏、图形空间、项目树、快捷工具四个功能区域，配合使用可以完成项目工程的专业间协同、模型创建、计算、节点设计、生成施工图以及算量全流程设计。</w:t>
      </w:r>
    </w:p>
    <w:p>
      <w:r>
        <w:drawing>
          <wp:inline distT="0" distR="0" distB="0" distL="0">
            <wp:extent cx="5238750" cy="2724150"/>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89"/>
                    <a:stretch>
                      <a:fillRect/>
                    </a:stretch>
                  </pic:blipFill>
                  <pic:spPr>
                    <a:xfrm>
                      <a:off x="0" y="0"/>
                      <a:ext cx="5238750" cy="2724150"/>
                    </a:xfrm>
                    <a:prstGeom prst="rect">
                      <a:avLst/>
                    </a:prstGeom>
                  </pic:spPr>
                </pic:pic>
              </a:graphicData>
            </a:graphic>
          </wp:inline>
        </w:drawing>
      </w:r>
    </w:p>
    <w:p>
      <w:r>
        <w:rPr>
          <w:b w:val="off"/>
        </w:rPr>
        <w:t>上侧菜单栏集成了软件主要功能，包括轴网、主构件、附属构件、设备基础等构件建模以及协同、出图、钢节点设计、接口等功能。</w:t>
        <w:br/>
        <w:t>中间为模型和图纸显示区域；</w:t>
        <w:br/>
        <w:t>右侧项目树集成了三维模型、二维平面、分析模型以及图纸等显示标签；</w:t>
        <w:br/>
        <w:t>下侧快捷工具区域集成了常用的快捷命令按钮，包括建模及控制显示等功能；</w:t>
      </w:r>
    </w:p>
    <w:p>
      <w:pPr>
        <w:pStyle w:val="4"/>
      </w:pPr>
      <w:r>
        <w:t>1.2.1 菜单栏</w:t>
      </w:r>
    </w:p>
    <w:p>
      <w:r>
        <w:rPr>
          <w:b w:val="off"/>
        </w:rPr>
        <w:t>菜单栏中各项业务功能详细介绍见本手册后面章节；除业务功能外，【文件】菜单中包含了对项目工程的管理和软件基础设置。</w:t>
      </w:r>
    </w:p>
    <w:p>
      <w:r>
        <w:drawing>
          <wp:inline distT="0" distR="0" distB="0" distL="0">
            <wp:extent cx="2924175" cy="3343275"/>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90"/>
                    <a:stretch>
                      <a:fillRect/>
                    </a:stretch>
                  </pic:blipFill>
                  <pic:spPr>
                    <a:xfrm>
                      <a:off x="0" y="0"/>
                      <a:ext cx="2924175" cy="3343275"/>
                    </a:xfrm>
                    <a:prstGeom prst="rect">
                      <a:avLst/>
                    </a:prstGeom>
                  </pic:spPr>
                </pic:pic>
              </a:graphicData>
            </a:graphic>
          </wp:inline>
        </w:drawing>
      </w:r>
    </w:p>
    <w:p>
      <w:r>
        <w:rPr>
          <w:b w:val="off"/>
        </w:rPr>
        <w:t>【保存】：保存当前工程；</w:t>
      </w:r>
    </w:p>
    <w:p>
      <w:r>
        <w:rPr>
          <w:b w:val="off"/>
        </w:rPr>
        <w:t>【另存为】：将当前工程另存为其它路径和数据文件，点击后弹出另存路径；</w:t>
      </w:r>
    </w:p>
    <w:p>
      <w:r>
        <w:drawing>
          <wp:inline distT="0" distR="0" distB="0" distL="0">
            <wp:extent cx="5238750" cy="2943225"/>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91"/>
                    <a:stretch>
                      <a:fillRect/>
                    </a:stretch>
                  </pic:blipFill>
                  <pic:spPr>
                    <a:xfrm>
                      <a:off x="0" y="0"/>
                      <a:ext cx="5238750" cy="2943225"/>
                    </a:xfrm>
                    <a:prstGeom prst="rect">
                      <a:avLst/>
                    </a:prstGeom>
                  </pic:spPr>
                </pic:pic>
              </a:graphicData>
            </a:graphic>
          </wp:inline>
        </w:drawing>
      </w:r>
    </w:p>
    <w:p>
      <w:r>
        <w:rPr>
          <w:b w:val="off"/>
        </w:rPr>
        <w:t>【打开】：打开其它工程数据文件，点击后弹出对话框，设计师选择其它路径下的工程数据文件；</w:t>
      </w:r>
    </w:p>
    <w:p>
      <w:r>
        <w:drawing>
          <wp:inline distT="0" distR="0" distB="0" distL="0">
            <wp:extent cx="5238750" cy="2943225"/>
            <wp:docPr id="76" name="Drawing 76" descr=""/>
            <a:graphic xmlns:a="http://schemas.openxmlformats.org/drawingml/2006/main">
              <a:graphicData uri="http://schemas.openxmlformats.org/drawingml/2006/picture">
                <pic:pic xmlns:pic="http://schemas.openxmlformats.org/drawingml/2006/picture">
                  <pic:nvPicPr>
                    <pic:cNvPr id="0" name="Picture 76" descr=""/>
                    <pic:cNvPicPr>
                      <a:picLocks noChangeAspect="true"/>
                    </pic:cNvPicPr>
                  </pic:nvPicPr>
                  <pic:blipFill>
                    <a:blip r:embed="rId92"/>
                    <a:stretch>
                      <a:fillRect/>
                    </a:stretch>
                  </pic:blipFill>
                  <pic:spPr>
                    <a:xfrm>
                      <a:off x="0" y="0"/>
                      <a:ext cx="5238750" cy="2943225"/>
                    </a:xfrm>
                    <a:prstGeom prst="rect">
                      <a:avLst/>
                    </a:prstGeom>
                  </pic:spPr>
                </pic:pic>
              </a:graphicData>
            </a:graphic>
          </wp:inline>
        </w:drawing>
      </w:r>
    </w:p>
    <w:p>
      <w:r>
        <w:rPr>
          <w:b w:val="off"/>
        </w:rPr>
        <w:t>【新建】：新建工程，点击后会提示是否保存当前工程，并自动创建新的工程；</w:t>
      </w:r>
    </w:p>
    <w:p>
      <w:r>
        <w:drawing>
          <wp:inline distT="0" distR="0" distB="0" distL="0">
            <wp:extent cx="3067050" cy="1724025"/>
            <wp:docPr id="77" name="Drawing 77" descr=""/>
            <a:graphic xmlns:a="http://schemas.openxmlformats.org/drawingml/2006/main">
              <a:graphicData uri="http://schemas.openxmlformats.org/drawingml/2006/picture">
                <pic:pic xmlns:pic="http://schemas.openxmlformats.org/drawingml/2006/picture">
                  <pic:nvPicPr>
                    <pic:cNvPr id="0" name="Picture 77" descr=""/>
                    <pic:cNvPicPr>
                      <a:picLocks noChangeAspect="true"/>
                    </pic:cNvPicPr>
                  </pic:nvPicPr>
                  <pic:blipFill>
                    <a:blip r:embed="rId93"/>
                    <a:stretch>
                      <a:fillRect/>
                    </a:stretch>
                  </pic:blipFill>
                  <pic:spPr>
                    <a:xfrm>
                      <a:off x="0" y="0"/>
                      <a:ext cx="3067050" cy="1724025"/>
                    </a:xfrm>
                    <a:prstGeom prst="rect">
                      <a:avLst/>
                    </a:prstGeom>
                  </pic:spPr>
                </pic:pic>
              </a:graphicData>
            </a:graphic>
          </wp:inline>
        </w:drawing>
      </w:r>
    </w:p>
    <w:p>
      <w:r>
        <w:rPr>
          <w:b w:val="off"/>
        </w:rPr>
        <w:t>【设置】：软件基本设置项。</w:t>
      </w:r>
    </w:p>
    <w:p>
      <w:r>
        <w:drawing>
          <wp:inline distT="0" distR="0" distB="0" distL="0">
            <wp:extent cx="5238750" cy="3324225"/>
            <wp:docPr id="78" name="Drawing 78" descr=""/>
            <a:graphic xmlns:a="http://schemas.openxmlformats.org/drawingml/2006/main">
              <a:graphicData uri="http://schemas.openxmlformats.org/drawingml/2006/picture">
                <pic:pic xmlns:pic="http://schemas.openxmlformats.org/drawingml/2006/picture">
                  <pic:nvPicPr>
                    <pic:cNvPr id="0" name="Picture 78" descr=""/>
                    <pic:cNvPicPr>
                      <a:picLocks noChangeAspect="true"/>
                    </pic:cNvPicPr>
                  </pic:nvPicPr>
                  <pic:blipFill>
                    <a:blip r:embed="rId94"/>
                    <a:stretch>
                      <a:fillRect/>
                    </a:stretch>
                  </pic:blipFill>
                  <pic:spPr>
                    <a:xfrm>
                      <a:off x="0" y="0"/>
                      <a:ext cx="5238750" cy="3324225"/>
                    </a:xfrm>
                    <a:prstGeom prst="rect">
                      <a:avLst/>
                    </a:prstGeom>
                  </pic:spPr>
                </pic:pic>
              </a:graphicData>
            </a:graphic>
          </wp:inline>
        </w:drawing>
      </w:r>
    </w:p>
    <w:p>
      <w:r>
        <w:rPr>
          <w:b w:val="off"/>
        </w:rPr>
        <w:t>系统设置项中提供设置【自动保存】时长，软件按照此设置自动间隔保存备份工程数据。【通用设置】和【启动设置】可以按照软件中默认项，不建议修改。【快捷设置】用于管理软件中字母快捷键键，设计师可按照自己的交互习惯修改，提高软件操作效率；</w:t>
      </w:r>
    </w:p>
    <w:p>
      <w:r>
        <w:drawing>
          <wp:inline distT="0" distR="0" distB="0" distL="0">
            <wp:extent cx="5238750" cy="3333750"/>
            <wp:docPr id="79" name="Drawing 79" descr=""/>
            <a:graphic xmlns:a="http://schemas.openxmlformats.org/drawingml/2006/main">
              <a:graphicData uri="http://schemas.openxmlformats.org/drawingml/2006/picture">
                <pic:pic xmlns:pic="http://schemas.openxmlformats.org/drawingml/2006/picture">
                  <pic:nvPicPr>
                    <pic:cNvPr id="0" name="Picture 79" descr=""/>
                    <pic:cNvPicPr>
                      <a:picLocks noChangeAspect="true"/>
                    </pic:cNvPicPr>
                  </pic:nvPicPr>
                  <pic:blipFill>
                    <a:blip r:embed="rId95"/>
                    <a:stretch>
                      <a:fillRect/>
                    </a:stretch>
                  </pic:blipFill>
                  <pic:spPr>
                    <a:xfrm>
                      <a:off x="0" y="0"/>
                      <a:ext cx="5238750" cy="3333750"/>
                    </a:xfrm>
                    <a:prstGeom prst="rect">
                      <a:avLst/>
                    </a:prstGeom>
                  </pic:spPr>
                </pic:pic>
              </a:graphicData>
            </a:graphic>
          </wp:inline>
        </w:drawing>
      </w:r>
    </w:p>
    <w:p>
      <w:r>
        <w:rPr>
          <w:b w:val="off"/>
        </w:rPr>
        <w:t>显示设置中可以修改软件图形空间【背景颜色】。</w:t>
      </w:r>
    </w:p>
    <w:p>
      <w:r>
        <w:drawing>
          <wp:inline distT="0" distR="0" distB="0" distL="0">
            <wp:extent cx="5238750" cy="3333750"/>
            <wp:docPr id="80" name="Drawing 80" descr=""/>
            <a:graphic xmlns:a="http://schemas.openxmlformats.org/drawingml/2006/main">
              <a:graphicData uri="http://schemas.openxmlformats.org/drawingml/2006/picture">
                <pic:pic xmlns:pic="http://schemas.openxmlformats.org/drawingml/2006/picture">
                  <pic:nvPicPr>
                    <pic:cNvPr id="0" name="Picture 80" descr=""/>
                    <pic:cNvPicPr>
                      <a:picLocks noChangeAspect="true"/>
                    </pic:cNvPicPr>
                  </pic:nvPicPr>
                  <pic:blipFill>
                    <a:blip r:embed="rId96"/>
                    <a:stretch>
                      <a:fillRect/>
                    </a:stretch>
                  </pic:blipFill>
                  <pic:spPr>
                    <a:xfrm>
                      <a:off x="0" y="0"/>
                      <a:ext cx="5238750" cy="3333750"/>
                    </a:xfrm>
                    <a:prstGeom prst="rect">
                      <a:avLst/>
                    </a:prstGeom>
                  </pic:spPr>
                </pic:pic>
              </a:graphicData>
            </a:graphic>
          </wp:inline>
        </w:drawing>
      </w:r>
    </w:p>
    <w:p>
      <w:r>
        <w:rPr>
          <w:b w:val="off"/>
        </w:rPr>
        <w:t>硬件加速默认勾选【开启高性能模式】，软件自动根据计算机显卡提升图形显示效率和渲染效果，当出现图形显示异常时可以取消该选项。</w:t>
      </w:r>
    </w:p>
    <w:p>
      <w:r>
        <w:drawing>
          <wp:inline distT="0" distR="0" distB="0" distL="0">
            <wp:extent cx="5238750" cy="3333750"/>
            <wp:docPr id="81" name="Drawing 81" descr=""/>
            <a:graphic xmlns:a="http://schemas.openxmlformats.org/drawingml/2006/main">
              <a:graphicData uri="http://schemas.openxmlformats.org/drawingml/2006/picture">
                <pic:pic xmlns:pic="http://schemas.openxmlformats.org/drawingml/2006/picture">
                  <pic:nvPicPr>
                    <pic:cNvPr id="0" name="Picture 81" descr=""/>
                    <pic:cNvPicPr>
                      <a:picLocks noChangeAspect="true"/>
                    </pic:cNvPicPr>
                  </pic:nvPicPr>
                  <pic:blipFill>
                    <a:blip r:embed="rId97"/>
                    <a:stretch>
                      <a:fillRect/>
                    </a:stretch>
                  </pic:blipFill>
                  <pic:spPr>
                    <a:xfrm>
                      <a:off x="0" y="0"/>
                      <a:ext cx="5238750" cy="3333750"/>
                    </a:xfrm>
                    <a:prstGeom prst="rect">
                      <a:avLst/>
                    </a:prstGeom>
                  </pic:spPr>
                </pic:pic>
              </a:graphicData>
            </a:graphic>
          </wp:inline>
        </w:drawing>
      </w:r>
    </w:p>
    <w:p>
      <w:r>
        <w:rPr>
          <w:b w:val="off"/>
        </w:rPr>
        <w:t>【退出】：退出软件，点击后会提示是否保存当前工程。</w:t>
      </w:r>
    </w:p>
    <w:p>
      <w:pPr>
        <w:pStyle w:val="4"/>
      </w:pPr>
      <w:r>
        <w:t>1.2.2 图形空间</w:t>
      </w:r>
    </w:p>
    <w:p>
      <w:r>
        <w:rPr>
          <w:b w:val="off"/>
        </w:rPr>
        <w:t>图形空间是软件主要的展示和交互空间，支持三维和二维模型交互展示、平面图纸展示等。右上角为视角切换工具。</w:t>
      </w:r>
    </w:p>
    <w:p>
      <w:r>
        <w:drawing>
          <wp:inline distT="0" distR="0" distB="0" distL="0">
            <wp:extent cx="5238750" cy="2552700"/>
            <wp:docPr id="82" name="Drawing 82" descr=""/>
            <a:graphic xmlns:a="http://schemas.openxmlformats.org/drawingml/2006/main">
              <a:graphicData uri="http://schemas.openxmlformats.org/drawingml/2006/picture">
                <pic:pic xmlns:pic="http://schemas.openxmlformats.org/drawingml/2006/picture">
                  <pic:nvPicPr>
                    <pic:cNvPr id="0" name="Picture 82" descr=""/>
                    <pic:cNvPicPr>
                      <a:picLocks noChangeAspect="true"/>
                    </pic:cNvPicPr>
                  </pic:nvPicPr>
                  <pic:blipFill>
                    <a:blip r:embed="rId98"/>
                    <a:stretch>
                      <a:fillRect/>
                    </a:stretch>
                  </pic:blipFill>
                  <pic:spPr>
                    <a:xfrm>
                      <a:off x="0" y="0"/>
                      <a:ext cx="5238750" cy="2552700"/>
                    </a:xfrm>
                    <a:prstGeom prst="rect">
                      <a:avLst/>
                    </a:prstGeom>
                  </pic:spPr>
                </pic:pic>
              </a:graphicData>
            </a:graphic>
          </wp:inline>
        </w:drawing>
      </w:r>
    </w:p>
    <w:p>
      <w:pPr>
        <w:pStyle w:val="4"/>
      </w:pPr>
      <w:r>
        <w:t>1.2.3 项目树</w:t>
      </w:r>
    </w:p>
    <w:p>
      <w:r>
        <w:rPr>
          <w:b w:val="off"/>
        </w:rPr>
        <w:t>项目树中集成了当前工程展示内容标签，鼠标左键“双击”切换图形空间展示内容，包括模型空间、分析模型、视图映射、图纸、清单。</w:t>
      </w:r>
    </w:p>
    <w:p>
      <w:r>
        <w:drawing>
          <wp:inline distT="0" distR="0" distB="0" distL="0">
            <wp:extent cx="2143125" cy="4781550"/>
            <wp:docPr id="83" name="Drawing 83" descr=""/>
            <a:graphic xmlns:a="http://schemas.openxmlformats.org/drawingml/2006/main">
              <a:graphicData uri="http://schemas.openxmlformats.org/drawingml/2006/picture">
                <pic:pic xmlns:pic="http://schemas.openxmlformats.org/drawingml/2006/picture">
                  <pic:nvPicPr>
                    <pic:cNvPr id="0" name="Picture 83" descr=""/>
                    <pic:cNvPicPr>
                      <a:picLocks noChangeAspect="true"/>
                    </pic:cNvPicPr>
                  </pic:nvPicPr>
                  <pic:blipFill>
                    <a:blip r:embed="rId99"/>
                    <a:stretch>
                      <a:fillRect/>
                    </a:stretch>
                  </pic:blipFill>
                  <pic:spPr>
                    <a:xfrm>
                      <a:off x="0" y="0"/>
                      <a:ext cx="2143125" cy="4781550"/>
                    </a:xfrm>
                    <a:prstGeom prst="rect">
                      <a:avLst/>
                    </a:prstGeom>
                  </pic:spPr>
                </pic:pic>
              </a:graphicData>
            </a:graphic>
          </wp:inline>
        </w:drawing>
      </w:r>
    </w:p>
    <w:p/>
    <w:p>
      <w:pPr>
        <w:pStyle w:val="5"/>
      </w:pPr>
      <w:r>
        <w:t>模型空间</w:t>
      </w:r>
    </w:p>
    <w:p>
      <w:r>
        <w:rPr>
          <w:b w:val="off"/>
        </w:rPr>
        <w:t>模型空间为施工图模型，包括【全楼模型】、【标高】层模型、二维【轴】立面模型以及【二维视图】平面简图，支持展示和交互编辑。</w:t>
        <w:br/>
        <w:t>【标高】层模型，默认为当前标高面至下一层标高面之间的模型内容。</w:t>
      </w:r>
    </w:p>
    <w:p>
      <w:r>
        <w:drawing>
          <wp:inline distT="0" distR="0" distB="0" distL="0">
            <wp:extent cx="5238750" cy="2038350"/>
            <wp:docPr id="84" name="Drawing 84" descr=""/>
            <a:graphic xmlns:a="http://schemas.openxmlformats.org/drawingml/2006/main">
              <a:graphicData uri="http://schemas.openxmlformats.org/drawingml/2006/picture">
                <pic:pic xmlns:pic="http://schemas.openxmlformats.org/drawingml/2006/picture">
                  <pic:nvPicPr>
                    <pic:cNvPr id="0" name="Picture 84" descr=""/>
                    <pic:cNvPicPr>
                      <a:picLocks noChangeAspect="true"/>
                    </pic:cNvPicPr>
                  </pic:nvPicPr>
                  <pic:blipFill>
                    <a:blip r:embed="rId100"/>
                    <a:stretch>
                      <a:fillRect/>
                    </a:stretch>
                  </pic:blipFill>
                  <pic:spPr>
                    <a:xfrm>
                      <a:off x="0" y="0"/>
                      <a:ext cx="5238750" cy="2038350"/>
                    </a:xfrm>
                    <a:prstGeom prst="rect">
                      <a:avLst/>
                    </a:prstGeom>
                  </pic:spPr>
                </pic:pic>
              </a:graphicData>
            </a:graphic>
          </wp:inline>
        </w:drawing>
      </w:r>
    </w:p>
    <w:p>
      <w:r>
        <w:rPr>
          <w:b w:val="off"/>
        </w:rPr>
        <w:t>二维【轴】立面为当前工程X、Y向沿轴线的立面模型。</w:t>
      </w:r>
    </w:p>
    <w:p>
      <w:r>
        <w:drawing>
          <wp:inline distT="0" distR="0" distB="0" distL="0">
            <wp:extent cx="5238750" cy="2476500"/>
            <wp:docPr id="85" name="Drawing 85" descr=""/>
            <a:graphic xmlns:a="http://schemas.openxmlformats.org/drawingml/2006/main">
              <a:graphicData uri="http://schemas.openxmlformats.org/drawingml/2006/picture">
                <pic:pic xmlns:pic="http://schemas.openxmlformats.org/drawingml/2006/picture">
                  <pic:nvPicPr>
                    <pic:cNvPr id="0" name="Picture 85" descr=""/>
                    <pic:cNvPicPr>
                      <a:picLocks noChangeAspect="true"/>
                    </pic:cNvPicPr>
                  </pic:nvPicPr>
                  <pic:blipFill>
                    <a:blip r:embed="rId101"/>
                    <a:stretch>
                      <a:fillRect/>
                    </a:stretch>
                  </pic:blipFill>
                  <pic:spPr>
                    <a:xfrm>
                      <a:off x="0" y="0"/>
                      <a:ext cx="5238750" cy="2476500"/>
                    </a:xfrm>
                    <a:prstGeom prst="rect">
                      <a:avLst/>
                    </a:prstGeom>
                  </pic:spPr>
                </pic:pic>
              </a:graphicData>
            </a:graphic>
          </wp:inline>
        </w:drawing>
      </w:r>
    </w:p>
    <w:p>
      <w:r>
        <w:rPr>
          <w:b w:val="off"/>
        </w:rPr>
        <w:t>【二维视图】为与标高处模型和轴立面模型对应的平面简图（无标注），相互映射，当前支持简单的编辑，如删除、修改截面、移动等操作，三维模型中同步更新。</w:t>
      </w:r>
    </w:p>
    <w:p>
      <w:r>
        <w:drawing>
          <wp:inline distT="0" distR="0" distB="0" distL="0">
            <wp:extent cx="5238750" cy="3543300"/>
            <wp:docPr id="86" name="Drawing 86" descr=""/>
            <a:graphic xmlns:a="http://schemas.openxmlformats.org/drawingml/2006/main">
              <a:graphicData uri="http://schemas.openxmlformats.org/drawingml/2006/picture">
                <pic:pic xmlns:pic="http://schemas.openxmlformats.org/drawingml/2006/picture">
                  <pic:nvPicPr>
                    <pic:cNvPr id="0" name="Picture 86" descr=""/>
                    <pic:cNvPicPr>
                      <a:picLocks noChangeAspect="true"/>
                    </pic:cNvPicPr>
                  </pic:nvPicPr>
                  <pic:blipFill>
                    <a:blip r:embed="rId102"/>
                    <a:stretch>
                      <a:fillRect/>
                    </a:stretch>
                  </pic:blipFill>
                  <pic:spPr>
                    <a:xfrm>
                      <a:off x="0" y="0"/>
                      <a:ext cx="5238750" cy="3543300"/>
                    </a:xfrm>
                    <a:prstGeom prst="rect">
                      <a:avLst/>
                    </a:prstGeom>
                  </pic:spPr>
                </pic:pic>
              </a:graphicData>
            </a:graphic>
          </wp:inline>
        </w:drawing>
      </w:r>
    </w:p>
    <w:p>
      <w:r>
        <w:drawing>
          <wp:inline distT="0" distR="0" distB="0" distL="0">
            <wp:extent cx="5238750" cy="2257425"/>
            <wp:docPr id="87" name="Drawing 87" descr=""/>
            <a:graphic xmlns:a="http://schemas.openxmlformats.org/drawingml/2006/main">
              <a:graphicData uri="http://schemas.openxmlformats.org/drawingml/2006/picture">
                <pic:pic xmlns:pic="http://schemas.openxmlformats.org/drawingml/2006/picture">
                  <pic:nvPicPr>
                    <pic:cNvPr id="0" name="Picture 87" descr=""/>
                    <pic:cNvPicPr>
                      <a:picLocks noChangeAspect="true"/>
                    </pic:cNvPicPr>
                  </pic:nvPicPr>
                  <pic:blipFill>
                    <a:blip r:embed="rId103"/>
                    <a:stretch>
                      <a:fillRect/>
                    </a:stretch>
                  </pic:blipFill>
                  <pic:spPr>
                    <a:xfrm>
                      <a:off x="0" y="0"/>
                      <a:ext cx="5238750" cy="2257425"/>
                    </a:xfrm>
                    <a:prstGeom prst="rect">
                      <a:avLst/>
                    </a:prstGeom>
                  </pic:spPr>
                </pic:pic>
              </a:graphicData>
            </a:graphic>
          </wp:inline>
        </w:drawing>
      </w:r>
    </w:p>
    <w:p/>
    <w:p>
      <w:pPr>
        <w:pStyle w:val="5"/>
      </w:pPr>
      <w:r>
        <w:t>分析模型</w:t>
      </w:r>
    </w:p>
    <w:p>
      <w:r>
        <w:rPr>
          <w:b w:val="off"/>
        </w:rPr>
        <w:t>用于计算的模型，与模型空间中的施工图模型对应，包括全楼分析模型和标高层分析模型，仅用于展示和检查，不支持交互编辑模型。</w:t>
      </w:r>
    </w:p>
    <w:p>
      <w:r>
        <w:drawing>
          <wp:inline distT="0" distR="0" distB="0" distL="0">
            <wp:extent cx="5238750" cy="2543175"/>
            <wp:docPr id="88" name="Drawing 88" descr=""/>
            <a:graphic xmlns:a="http://schemas.openxmlformats.org/drawingml/2006/main">
              <a:graphicData uri="http://schemas.openxmlformats.org/drawingml/2006/picture">
                <pic:pic xmlns:pic="http://schemas.openxmlformats.org/drawingml/2006/picture">
                  <pic:nvPicPr>
                    <pic:cNvPr id="0" name="Picture 88" descr=""/>
                    <pic:cNvPicPr>
                      <a:picLocks noChangeAspect="true"/>
                    </pic:cNvPicPr>
                  </pic:nvPicPr>
                  <pic:blipFill>
                    <a:blip r:embed="rId104"/>
                    <a:stretch>
                      <a:fillRect/>
                    </a:stretch>
                  </pic:blipFill>
                  <pic:spPr>
                    <a:xfrm>
                      <a:off x="0" y="0"/>
                      <a:ext cx="5238750" cy="2543175"/>
                    </a:xfrm>
                    <a:prstGeom prst="rect">
                      <a:avLst/>
                    </a:prstGeom>
                  </pic:spPr>
                </pic:pic>
              </a:graphicData>
            </a:graphic>
          </wp:inline>
        </w:drawing>
      </w:r>
    </w:p>
    <w:p/>
    <w:p>
      <w:pPr>
        <w:pStyle w:val="5"/>
      </w:pPr>
      <w:r>
        <w:t>视图映射</w:t>
      </w:r>
    </w:p>
    <w:p>
      <w:r>
        <w:rPr>
          <w:b w:val="off"/>
        </w:rPr>
        <w:t>软件根据绘图参数自动生成的二维平面简图，含尺寸标注、截面标注、二维符号化、图名及说明等。标签涵盖了全套图纸集：主体结构平面简图、洞口平面布置图、埋件平面布置图、设备基础平面布置图、立面图、剖面图、大样图、节点图。</w:t>
      </w:r>
    </w:p>
    <w:p>
      <w:r>
        <w:drawing>
          <wp:inline distT="0" distR="0" distB="0" distL="0">
            <wp:extent cx="5238750" cy="4162425"/>
            <wp:docPr id="89" name="Drawing 89" descr=""/>
            <a:graphic xmlns:a="http://schemas.openxmlformats.org/drawingml/2006/main">
              <a:graphicData uri="http://schemas.openxmlformats.org/drawingml/2006/picture">
                <pic:pic xmlns:pic="http://schemas.openxmlformats.org/drawingml/2006/picture">
                  <pic:nvPicPr>
                    <pic:cNvPr id="0" name="Picture 89" descr=""/>
                    <pic:cNvPicPr>
                      <a:picLocks noChangeAspect="true"/>
                    </pic:cNvPicPr>
                  </pic:nvPicPr>
                  <pic:blipFill>
                    <a:blip r:embed="rId105"/>
                    <a:stretch>
                      <a:fillRect/>
                    </a:stretch>
                  </pic:blipFill>
                  <pic:spPr>
                    <a:xfrm>
                      <a:off x="0" y="0"/>
                      <a:ext cx="5238750" cy="4162425"/>
                    </a:xfrm>
                    <a:prstGeom prst="rect">
                      <a:avLst/>
                    </a:prstGeom>
                  </pic:spPr>
                </pic:pic>
              </a:graphicData>
            </a:graphic>
          </wp:inline>
        </w:drawing>
      </w:r>
    </w:p>
    <w:p/>
    <w:p>
      <w:pPr>
        <w:pStyle w:val="5"/>
      </w:pPr>
      <w:r>
        <w:t>图纸</w:t>
      </w:r>
    </w:p>
    <w:p>
      <w:r>
        <w:rPr>
          <w:b w:val="off"/>
        </w:rPr>
        <w:t>在视图映射的基础上，由程序自动附加图框和其它内容最终形成图纸集。</w:t>
      </w:r>
    </w:p>
    <w:p>
      <w:r>
        <w:drawing>
          <wp:inline distT="0" distR="0" distB="0" distL="0">
            <wp:extent cx="5238750" cy="5267325"/>
            <wp:docPr id="90" name="Drawing 90" descr=""/>
            <a:graphic xmlns:a="http://schemas.openxmlformats.org/drawingml/2006/main">
              <a:graphicData uri="http://schemas.openxmlformats.org/drawingml/2006/picture">
                <pic:pic xmlns:pic="http://schemas.openxmlformats.org/drawingml/2006/picture">
                  <pic:nvPicPr>
                    <pic:cNvPr id="0" name="Picture 90" descr=""/>
                    <pic:cNvPicPr>
                      <a:picLocks noChangeAspect="true"/>
                    </pic:cNvPicPr>
                  </pic:nvPicPr>
                  <pic:blipFill>
                    <a:blip r:embed="rId106"/>
                    <a:stretch>
                      <a:fillRect/>
                    </a:stretch>
                  </pic:blipFill>
                  <pic:spPr>
                    <a:xfrm>
                      <a:off x="0" y="0"/>
                      <a:ext cx="5238750" cy="5267325"/>
                    </a:xfrm>
                    <a:prstGeom prst="rect">
                      <a:avLst/>
                    </a:prstGeom>
                  </pic:spPr>
                </pic:pic>
              </a:graphicData>
            </a:graphic>
          </wp:inline>
        </w:drawing>
      </w:r>
    </w:p>
    <w:p/>
    <w:p>
      <w:pPr>
        <w:pStyle w:val="5"/>
      </w:pPr>
      <w:r>
        <w:t>清单</w:t>
      </w:r>
    </w:p>
    <w:p>
      <w:r>
        <w:rPr>
          <w:b w:val="off"/>
        </w:rPr>
        <w:t>软件根据施工图模型统计工程量清单。</w:t>
      </w:r>
    </w:p>
    <w:p/>
    <w:p>
      <w:pPr>
        <w:pStyle w:val="5"/>
      </w:pPr>
      <w:r>
        <w:t>属性信息</w:t>
      </w:r>
    </w:p>
    <w:p>
      <w:r>
        <w:rPr>
          <w:b w:val="off"/>
        </w:rPr>
        <w:t>项目树中同时集成了构件的【属性信息】，在模型中选中构件后右键，在菜单中勾选“属性栏”，项目树中展示该构件的基本信息，包括截面信息、布置信息、坐标、杆端约束等，可直接修改相关内容，同步更新至模型中。</w:t>
      </w:r>
    </w:p>
    <w:p>
      <w:r>
        <w:drawing>
          <wp:inline distT="0" distR="0" distB="0" distL="0">
            <wp:extent cx="5238750" cy="2343150"/>
            <wp:docPr id="91" name="Drawing 91" descr=""/>
            <a:graphic xmlns:a="http://schemas.openxmlformats.org/drawingml/2006/main">
              <a:graphicData uri="http://schemas.openxmlformats.org/drawingml/2006/picture">
                <pic:pic xmlns:pic="http://schemas.openxmlformats.org/drawingml/2006/picture">
                  <pic:nvPicPr>
                    <pic:cNvPr id="0" name="Picture 91" descr=""/>
                    <pic:cNvPicPr>
                      <a:picLocks noChangeAspect="true"/>
                    </pic:cNvPicPr>
                  </pic:nvPicPr>
                  <pic:blipFill>
                    <a:blip r:embed="rId107"/>
                    <a:stretch>
                      <a:fillRect/>
                    </a:stretch>
                  </pic:blipFill>
                  <pic:spPr>
                    <a:xfrm>
                      <a:off x="0" y="0"/>
                      <a:ext cx="5238750" cy="2343150"/>
                    </a:xfrm>
                    <a:prstGeom prst="rect">
                      <a:avLst/>
                    </a:prstGeom>
                  </pic:spPr>
                </pic:pic>
              </a:graphicData>
            </a:graphic>
          </wp:inline>
        </w:drawing>
      </w:r>
    </w:p>
    <w:p>
      <w:pPr>
        <w:pStyle w:val="4"/>
      </w:pPr>
      <w:r>
        <w:t>1.2.4 快捷命令</w:t>
      </w:r>
    </w:p>
    <w:p/>
    <w:p>
      <w:pPr>
        <w:pStyle w:val="5"/>
      </w:pPr>
      <w:r>
        <w:t>工具条1</w:t>
      </w:r>
    </w:p>
    <w:p>
      <w:r>
        <w:rPr>
          <w:b w:val="off"/>
        </w:rPr>
        <w:t>主要为全局显示控制，包括切换视角、调整文字大小和测量工具等；</w:t>
      </w:r>
    </w:p>
    <w:p>
      <w:r>
        <w:drawing>
          <wp:inline distT="0" distR="0" distB="0" distL="0">
            <wp:extent cx="2647950" cy="304800"/>
            <wp:docPr id="92" name="Drawing 92" descr=""/>
            <a:graphic xmlns:a="http://schemas.openxmlformats.org/drawingml/2006/main">
              <a:graphicData uri="http://schemas.openxmlformats.org/drawingml/2006/picture">
                <pic:pic xmlns:pic="http://schemas.openxmlformats.org/drawingml/2006/picture">
                  <pic:nvPicPr>
                    <pic:cNvPr id="0" name="Picture 92" descr=""/>
                    <pic:cNvPicPr>
                      <a:picLocks noChangeAspect="true"/>
                    </pic:cNvPicPr>
                  </pic:nvPicPr>
                  <pic:blipFill>
                    <a:blip r:embed="rId108"/>
                    <a:stretch>
                      <a:fillRect/>
                    </a:stretch>
                  </pic:blipFill>
                  <pic:spPr>
                    <a:xfrm>
                      <a:off x="0" y="0"/>
                      <a:ext cx="2647950" cy="304800"/>
                    </a:xfrm>
                    <a:prstGeom prst="rect">
                      <a:avLst/>
                    </a:prstGeom>
                  </pic:spPr>
                </pic:pic>
              </a:graphicData>
            </a:graphic>
          </wp:inline>
        </w:drawing>
      </w:r>
    </w:p>
    <w:p>
      <w:r>
        <w:rPr>
          <w:b w:val="off"/>
        </w:rPr>
        <w:drawing>
          <wp:inline distT="0" distR="0" distB="0" distL="0">
            <wp:extent cx="209550" cy="247650"/>
            <wp:docPr id="93" name="Drawing 93" descr=""/>
            <a:graphic xmlns:a="http://schemas.openxmlformats.org/drawingml/2006/main">
              <a:graphicData uri="http://schemas.openxmlformats.org/drawingml/2006/picture">
                <pic:pic xmlns:pic="http://schemas.openxmlformats.org/drawingml/2006/picture">
                  <pic:nvPicPr>
                    <pic:cNvPr id="0" name="Picture 93" descr=""/>
                    <pic:cNvPicPr>
                      <a:picLocks noChangeAspect="true"/>
                    </pic:cNvPicPr>
                  </pic:nvPicPr>
                  <pic:blipFill>
                    <a:blip r:embed="rId109"/>
                    <a:stretch>
                      <a:fillRect/>
                    </a:stretch>
                  </pic:blipFill>
                  <pic:spPr>
                    <a:xfrm>
                      <a:off x="0" y="0"/>
                      <a:ext cx="209550" cy="247650"/>
                    </a:xfrm>
                    <a:prstGeom prst="rect">
                      <a:avLst/>
                    </a:prstGeom>
                  </pic:spPr>
                </pic:pic>
              </a:graphicData>
            </a:graphic>
          </wp:inline>
        </w:drawing>
        <w:t>【顶视图】：切换三维模型从上向下投影视角；</w:t>
      </w:r>
    </w:p>
    <w:p>
      <w:r>
        <w:rPr>
          <w:b w:val="off"/>
        </w:rPr>
        <w:drawing>
          <wp:inline distT="0" distR="0" distB="0" distL="0">
            <wp:extent cx="247650" cy="276225"/>
            <wp:docPr id="94" name="Drawing 94" descr=""/>
            <a:graphic xmlns:a="http://schemas.openxmlformats.org/drawingml/2006/main">
              <a:graphicData uri="http://schemas.openxmlformats.org/drawingml/2006/picture">
                <pic:pic xmlns:pic="http://schemas.openxmlformats.org/drawingml/2006/picture">
                  <pic:nvPicPr>
                    <pic:cNvPr id="0" name="Picture 94" descr=""/>
                    <pic:cNvPicPr>
                      <a:picLocks noChangeAspect="true"/>
                    </pic:cNvPicPr>
                  </pic:nvPicPr>
                  <pic:blipFill>
                    <a:blip r:embed="rId110"/>
                    <a:stretch>
                      <a:fillRect/>
                    </a:stretch>
                  </pic:blipFill>
                  <pic:spPr>
                    <a:xfrm>
                      <a:off x="0" y="0"/>
                      <a:ext cx="247650" cy="276225"/>
                    </a:xfrm>
                    <a:prstGeom prst="rect">
                      <a:avLst/>
                    </a:prstGeom>
                  </pic:spPr>
                </pic:pic>
              </a:graphicData>
            </a:graphic>
          </wp:inline>
        </w:drawing>
        <w:t>【前视图】：切换三维模型从前向后投影视角；</w:t>
      </w:r>
    </w:p>
    <w:p>
      <w:r>
        <w:rPr>
          <w:b w:val="off"/>
        </w:rPr>
        <w:drawing>
          <wp:inline distT="0" distR="0" distB="0" distL="0">
            <wp:extent cx="228600" cy="276225"/>
            <wp:docPr id="95" name="Drawing 95" descr=""/>
            <a:graphic xmlns:a="http://schemas.openxmlformats.org/drawingml/2006/main">
              <a:graphicData uri="http://schemas.openxmlformats.org/drawingml/2006/picture">
                <pic:pic xmlns:pic="http://schemas.openxmlformats.org/drawingml/2006/picture">
                  <pic:nvPicPr>
                    <pic:cNvPr id="0" name="Picture 95" descr=""/>
                    <pic:cNvPicPr>
                      <a:picLocks noChangeAspect="true"/>
                    </pic:cNvPicPr>
                  </pic:nvPicPr>
                  <pic:blipFill>
                    <a:blip r:embed="rId111"/>
                    <a:stretch>
                      <a:fillRect/>
                    </a:stretch>
                  </pic:blipFill>
                  <pic:spPr>
                    <a:xfrm>
                      <a:off x="0" y="0"/>
                      <a:ext cx="228600" cy="276225"/>
                    </a:xfrm>
                    <a:prstGeom prst="rect">
                      <a:avLst/>
                    </a:prstGeom>
                  </pic:spPr>
                </pic:pic>
              </a:graphicData>
            </a:graphic>
          </wp:inline>
        </w:drawing>
        <w:t>【右视图】：切换三维模型从右向左投影视角；</w:t>
      </w:r>
    </w:p>
    <w:p>
      <w:r>
        <w:rPr>
          <w:b w:val="off"/>
        </w:rPr>
        <w:drawing>
          <wp:inline distT="0" distR="0" distB="0" distL="0">
            <wp:extent cx="209550" cy="266700"/>
            <wp:docPr id="96" name="Drawing 96" descr=""/>
            <a:graphic xmlns:a="http://schemas.openxmlformats.org/drawingml/2006/main">
              <a:graphicData uri="http://schemas.openxmlformats.org/drawingml/2006/picture">
                <pic:pic xmlns:pic="http://schemas.openxmlformats.org/drawingml/2006/picture">
                  <pic:nvPicPr>
                    <pic:cNvPr id="0" name="Picture 96" descr=""/>
                    <pic:cNvPicPr>
                      <a:picLocks noChangeAspect="true"/>
                    </pic:cNvPicPr>
                  </pic:nvPicPr>
                  <pic:blipFill>
                    <a:blip r:embed="rId112"/>
                    <a:stretch>
                      <a:fillRect/>
                    </a:stretch>
                  </pic:blipFill>
                  <pic:spPr>
                    <a:xfrm>
                      <a:off x="0" y="0"/>
                      <a:ext cx="209550" cy="266700"/>
                    </a:xfrm>
                    <a:prstGeom prst="rect">
                      <a:avLst/>
                    </a:prstGeom>
                  </pic:spPr>
                </pic:pic>
              </a:graphicData>
            </a:graphic>
          </wp:inline>
        </w:drawing>
        <w:t>【轴侧视图】：切换三维模型从投影视角变为三维透视视角；</w:t>
      </w:r>
    </w:p>
    <w:p>
      <w:r>
        <w:rPr>
          <w:b w:val="off"/>
        </w:rPr>
        <w:drawing>
          <wp:inline distT="0" distR="0" distB="0" distL="0">
            <wp:extent cx="238125" cy="304800"/>
            <wp:docPr id="97" name="Drawing 97" descr=""/>
            <a:graphic xmlns:a="http://schemas.openxmlformats.org/drawingml/2006/main">
              <a:graphicData uri="http://schemas.openxmlformats.org/drawingml/2006/picture">
                <pic:pic xmlns:pic="http://schemas.openxmlformats.org/drawingml/2006/picture">
                  <pic:nvPicPr>
                    <pic:cNvPr id="0" name="Picture 97" descr=""/>
                    <pic:cNvPicPr>
                      <a:picLocks noChangeAspect="true"/>
                    </pic:cNvPicPr>
                  </pic:nvPicPr>
                  <pic:blipFill>
                    <a:blip r:embed="rId113"/>
                    <a:stretch>
                      <a:fillRect/>
                    </a:stretch>
                  </pic:blipFill>
                  <pic:spPr>
                    <a:xfrm>
                      <a:off x="0" y="0"/>
                      <a:ext cx="238125" cy="304800"/>
                    </a:xfrm>
                    <a:prstGeom prst="rect">
                      <a:avLst/>
                    </a:prstGeom>
                  </pic:spPr>
                </pic:pic>
              </a:graphicData>
            </a:graphic>
          </wp:inline>
        </w:drawing>
        <w:t>【单线图】：切换结构构件从三维轮廓变为单线显示模式；</w:t>
      </w:r>
    </w:p>
    <w:p>
      <w:r>
        <w:rPr>
          <w:b w:val="off"/>
        </w:rPr>
        <w:drawing>
          <wp:inline distT="0" distR="0" distB="0" distL="0">
            <wp:extent cx="466725" cy="257175"/>
            <wp:docPr id="98" name="Drawing 98" descr=""/>
            <a:graphic xmlns:a="http://schemas.openxmlformats.org/drawingml/2006/main">
              <a:graphicData uri="http://schemas.openxmlformats.org/drawingml/2006/picture">
                <pic:pic xmlns:pic="http://schemas.openxmlformats.org/drawingml/2006/picture">
                  <pic:nvPicPr>
                    <pic:cNvPr id="0" name="Picture 98" descr=""/>
                    <pic:cNvPicPr>
                      <a:picLocks noChangeAspect="true"/>
                    </pic:cNvPicPr>
                  </pic:nvPicPr>
                  <pic:blipFill>
                    <a:blip r:embed="rId114"/>
                    <a:stretch>
                      <a:fillRect/>
                    </a:stretch>
                  </pic:blipFill>
                  <pic:spPr>
                    <a:xfrm>
                      <a:off x="0" y="0"/>
                      <a:ext cx="466725" cy="257175"/>
                    </a:xfrm>
                    <a:prstGeom prst="rect">
                      <a:avLst/>
                    </a:prstGeom>
                  </pic:spPr>
                </pic:pic>
              </a:graphicData>
            </a:graphic>
          </wp:inline>
        </w:drawing>
        <w:t>【放大缩小字体】：调整图面文字大小；</w:t>
      </w:r>
    </w:p>
    <w:p>
      <w:r>
        <w:rPr>
          <w:b w:val="off"/>
        </w:rPr>
        <w:drawing>
          <wp:inline distT="0" distR="0" distB="0" distL="0">
            <wp:extent cx="238125" cy="266700"/>
            <wp:docPr id="99" name="Drawing 99" descr=""/>
            <a:graphic xmlns:a="http://schemas.openxmlformats.org/drawingml/2006/main">
              <a:graphicData uri="http://schemas.openxmlformats.org/drawingml/2006/picture">
                <pic:pic xmlns:pic="http://schemas.openxmlformats.org/drawingml/2006/picture">
                  <pic:nvPicPr>
                    <pic:cNvPr id="0" name="Picture 99" descr=""/>
                    <pic:cNvPicPr>
                      <a:picLocks noChangeAspect="true"/>
                    </pic:cNvPicPr>
                  </pic:nvPicPr>
                  <pic:blipFill>
                    <a:blip r:embed="rId115"/>
                    <a:stretch>
                      <a:fillRect/>
                    </a:stretch>
                  </pic:blipFill>
                  <pic:spPr>
                    <a:xfrm>
                      <a:off x="0" y="0"/>
                      <a:ext cx="238125" cy="266700"/>
                    </a:xfrm>
                    <a:prstGeom prst="rect">
                      <a:avLst/>
                    </a:prstGeom>
                  </pic:spPr>
                </pic:pic>
              </a:graphicData>
            </a:graphic>
          </wp:inline>
        </w:drawing>
        <w:t>【测量长度】：测量两点之间具体，可切换长度单位和显示精度；</w:t>
      </w:r>
    </w:p>
    <w:p>
      <w:r>
        <w:drawing>
          <wp:inline distT="0" distR="0" distB="0" distL="0">
            <wp:extent cx="5238750" cy="2066925"/>
            <wp:docPr id="100" name="Drawing 100" descr=""/>
            <a:graphic xmlns:a="http://schemas.openxmlformats.org/drawingml/2006/main">
              <a:graphicData uri="http://schemas.openxmlformats.org/drawingml/2006/picture">
                <pic:pic xmlns:pic="http://schemas.openxmlformats.org/drawingml/2006/picture">
                  <pic:nvPicPr>
                    <pic:cNvPr id="0" name="Picture 100" descr=""/>
                    <pic:cNvPicPr>
                      <a:picLocks noChangeAspect="true"/>
                    </pic:cNvPicPr>
                  </pic:nvPicPr>
                  <pic:blipFill>
                    <a:blip r:embed="rId116"/>
                    <a:stretch>
                      <a:fillRect/>
                    </a:stretch>
                  </pic:blipFill>
                  <pic:spPr>
                    <a:xfrm>
                      <a:off x="0" y="0"/>
                      <a:ext cx="5238750" cy="2066925"/>
                    </a:xfrm>
                    <a:prstGeom prst="rect">
                      <a:avLst/>
                    </a:prstGeom>
                  </pic:spPr>
                </pic:pic>
              </a:graphicData>
            </a:graphic>
          </wp:inline>
        </w:drawing>
      </w:r>
    </w:p>
    <w:p>
      <w:r>
        <w:rPr>
          <w:b w:val="off"/>
        </w:rPr>
        <w:drawing>
          <wp:inline distT="0" distR="0" distB="0" distL="0">
            <wp:extent cx="247650" cy="247650"/>
            <wp:docPr id="101" name="Drawing 101" descr=""/>
            <a:graphic xmlns:a="http://schemas.openxmlformats.org/drawingml/2006/main">
              <a:graphicData uri="http://schemas.openxmlformats.org/drawingml/2006/picture">
                <pic:pic xmlns:pic="http://schemas.openxmlformats.org/drawingml/2006/picture">
                  <pic:nvPicPr>
                    <pic:cNvPr id="0" name="Picture 101" descr=""/>
                    <pic:cNvPicPr>
                      <a:picLocks noChangeAspect="true"/>
                    </pic:cNvPicPr>
                  </pic:nvPicPr>
                  <pic:blipFill>
                    <a:blip r:embed="rId117"/>
                    <a:stretch>
                      <a:fillRect/>
                    </a:stretch>
                  </pic:blipFill>
                  <pic:spPr>
                    <a:xfrm>
                      <a:off x="0" y="0"/>
                      <a:ext cx="247650" cy="247650"/>
                    </a:xfrm>
                    <a:prstGeom prst="rect">
                      <a:avLst/>
                    </a:prstGeom>
                  </pic:spPr>
                </pic:pic>
              </a:graphicData>
            </a:graphic>
          </wp:inline>
        </w:drawing>
        <w:t>【测量角度】：三点测量角度，第1、2点连线确定基线，测量第2、3点连线相对于基线的角度，可切换显示精度。</w:t>
      </w:r>
    </w:p>
    <w:p>
      <w:r>
        <w:drawing>
          <wp:inline distT="0" distR="0" distB="0" distL="0">
            <wp:extent cx="5238750" cy="4848225"/>
            <wp:docPr id="102" name="Drawing 102" descr=""/>
            <a:graphic xmlns:a="http://schemas.openxmlformats.org/drawingml/2006/main">
              <a:graphicData uri="http://schemas.openxmlformats.org/drawingml/2006/picture">
                <pic:pic xmlns:pic="http://schemas.openxmlformats.org/drawingml/2006/picture">
                  <pic:nvPicPr>
                    <pic:cNvPr id="0" name="Picture 102" descr=""/>
                    <pic:cNvPicPr>
                      <a:picLocks noChangeAspect="true"/>
                    </pic:cNvPicPr>
                  </pic:nvPicPr>
                  <pic:blipFill>
                    <a:blip r:embed="rId118"/>
                    <a:stretch>
                      <a:fillRect/>
                    </a:stretch>
                  </pic:blipFill>
                  <pic:spPr>
                    <a:xfrm>
                      <a:off x="0" y="0"/>
                      <a:ext cx="5238750" cy="4848225"/>
                    </a:xfrm>
                    <a:prstGeom prst="rect">
                      <a:avLst/>
                    </a:prstGeom>
                  </pic:spPr>
                </pic:pic>
              </a:graphicData>
            </a:graphic>
          </wp:inline>
        </w:drawing>
      </w:r>
    </w:p>
    <w:p>
      <w:r>
        <w:rPr>
          <w:b w:val="off"/>
        </w:rPr>
        <w:drawing>
          <wp:inline distT="0" distR="0" distB="0" distL="0">
            <wp:extent cx="295275" cy="285750"/>
            <wp:docPr id="103" name="Drawing 103" descr=""/>
            <a:graphic xmlns:a="http://schemas.openxmlformats.org/drawingml/2006/main">
              <a:graphicData uri="http://schemas.openxmlformats.org/drawingml/2006/picture">
                <pic:pic xmlns:pic="http://schemas.openxmlformats.org/drawingml/2006/picture">
                  <pic:nvPicPr>
                    <pic:cNvPr id="0" name="Picture 103" descr=""/>
                    <pic:cNvPicPr>
                      <a:picLocks noChangeAspect="true"/>
                    </pic:cNvPicPr>
                  </pic:nvPicPr>
                  <pic:blipFill>
                    <a:blip r:embed="rId119"/>
                    <a:stretch>
                      <a:fillRect/>
                    </a:stretch>
                  </pic:blipFill>
                  <pic:spPr>
                    <a:xfrm>
                      <a:off x="0" y="0"/>
                      <a:ext cx="295275" cy="285750"/>
                    </a:xfrm>
                    <a:prstGeom prst="rect">
                      <a:avLst/>
                    </a:prstGeom>
                  </pic:spPr>
                </pic:pic>
              </a:graphicData>
            </a:graphic>
          </wp:inline>
        </w:drawing>
        <w:t>【捕捉对象】：大多数建模场景下默认不点亮，即仅在构件、辅助线等特定对象上捕捉端点、中点等。点亮后表示可在所有对象上捕捉，即可在任何图素上捕捉端点、中点、垂足等。该按钮主要作用是在不同交互操作中切换可捕捉位置，避免鼠标可捕捉对象太多影响建模效率；</w:t>
      </w:r>
    </w:p>
    <w:p>
      <w:r>
        <w:rPr>
          <w:b w:val="off"/>
        </w:rPr>
        <w:drawing>
          <wp:inline distT="0" distR="0" distB="0" distL="0">
            <wp:extent cx="3152775" cy="1485900"/>
            <wp:docPr id="104" name="Drawing 104" descr=""/>
            <a:graphic xmlns:a="http://schemas.openxmlformats.org/drawingml/2006/main">
              <a:graphicData uri="http://schemas.openxmlformats.org/drawingml/2006/picture">
                <pic:pic xmlns:pic="http://schemas.openxmlformats.org/drawingml/2006/picture">
                  <pic:nvPicPr>
                    <pic:cNvPr id="0" name="Picture 104" descr=""/>
                    <pic:cNvPicPr>
                      <a:picLocks noChangeAspect="true"/>
                    </pic:cNvPicPr>
                  </pic:nvPicPr>
                  <pic:blipFill>
                    <a:blip r:embed="rId120"/>
                    <a:stretch>
                      <a:fillRect/>
                    </a:stretch>
                  </pic:blipFill>
                  <pic:spPr>
                    <a:xfrm>
                      <a:off x="0" y="0"/>
                      <a:ext cx="3152775" cy="1485900"/>
                    </a:xfrm>
                    <a:prstGeom prst="rect">
                      <a:avLst/>
                    </a:prstGeom>
                  </pic:spPr>
                </pic:pic>
              </a:graphicData>
            </a:graphic>
          </wp:inline>
        </w:drawing>
        <w:t xml:space="preserve"> </w:t>
        <w:drawing>
          <wp:inline distT="0" distR="0" distB="0" distL="0">
            <wp:extent cx="2819400" cy="1428750"/>
            <wp:docPr id="105" name="Drawing 105" descr=""/>
            <a:graphic xmlns:a="http://schemas.openxmlformats.org/drawingml/2006/main">
              <a:graphicData uri="http://schemas.openxmlformats.org/drawingml/2006/picture">
                <pic:pic xmlns:pic="http://schemas.openxmlformats.org/drawingml/2006/picture">
                  <pic:nvPicPr>
                    <pic:cNvPr id="0" name="Picture 105" descr=""/>
                    <pic:cNvPicPr>
                      <a:picLocks noChangeAspect="true"/>
                    </pic:cNvPicPr>
                  </pic:nvPicPr>
                  <pic:blipFill>
                    <a:blip r:embed="rId121"/>
                    <a:stretch>
                      <a:fillRect/>
                    </a:stretch>
                  </pic:blipFill>
                  <pic:spPr>
                    <a:xfrm>
                      <a:off x="0" y="0"/>
                      <a:ext cx="2819400" cy="1428750"/>
                    </a:xfrm>
                    <a:prstGeom prst="rect">
                      <a:avLst/>
                    </a:prstGeom>
                  </pic:spPr>
                </pic:pic>
              </a:graphicData>
            </a:graphic>
          </wp:inline>
        </w:drawing>
      </w:r>
    </w:p>
    <w:p/>
    <w:p>
      <w:pPr>
        <w:pStyle w:val="5"/>
      </w:pPr>
      <w:r>
        <w:t>工具条2</w:t>
      </w:r>
    </w:p>
    <w:p>
      <w:r>
        <w:rPr>
          <w:b w:val="off"/>
        </w:rPr>
        <w:t>主要为构件显示控制，包括构件显示、构件截面显示、轴网显示、构件删除、构件单参修改、选择显示。</w:t>
      </w:r>
    </w:p>
    <w:p>
      <w:r>
        <w:drawing>
          <wp:inline distT="0" distR="0" distB="0" distL="0">
            <wp:extent cx="4191000" cy="295275"/>
            <wp:docPr id="106" name="Drawing 106" descr=""/>
            <a:graphic xmlns:a="http://schemas.openxmlformats.org/drawingml/2006/main">
              <a:graphicData uri="http://schemas.openxmlformats.org/drawingml/2006/picture">
                <pic:pic xmlns:pic="http://schemas.openxmlformats.org/drawingml/2006/picture">
                  <pic:nvPicPr>
                    <pic:cNvPr id="0" name="Picture 106" descr=""/>
                    <pic:cNvPicPr>
                      <a:picLocks noChangeAspect="true"/>
                    </pic:cNvPicPr>
                  </pic:nvPicPr>
                  <pic:blipFill>
                    <a:blip r:embed="rId122"/>
                    <a:stretch>
                      <a:fillRect/>
                    </a:stretch>
                  </pic:blipFill>
                  <pic:spPr>
                    <a:xfrm>
                      <a:off x="0" y="0"/>
                      <a:ext cx="4191000" cy="295275"/>
                    </a:xfrm>
                    <a:prstGeom prst="rect">
                      <a:avLst/>
                    </a:prstGeom>
                  </pic:spPr>
                </pic:pic>
              </a:graphicData>
            </a:graphic>
          </wp:inline>
        </w:drawing>
      </w:r>
    </w:p>
    <w:p>
      <w:r>
        <w:rPr>
          <w:b w:val="off"/>
        </w:rPr>
        <w:drawing>
          <wp:inline distT="0" distR="0" distB="0" distL="0">
            <wp:extent cx="1028700" cy="285750"/>
            <wp:docPr id="107" name="Drawing 107" descr=""/>
            <a:graphic xmlns:a="http://schemas.openxmlformats.org/drawingml/2006/main">
              <a:graphicData uri="http://schemas.openxmlformats.org/drawingml/2006/picture">
                <pic:pic xmlns:pic="http://schemas.openxmlformats.org/drawingml/2006/picture">
                  <pic:nvPicPr>
                    <pic:cNvPr id="0" name="Picture 107" descr=""/>
                    <pic:cNvPicPr>
                      <a:picLocks noChangeAspect="true"/>
                    </pic:cNvPicPr>
                  </pic:nvPicPr>
                  <pic:blipFill>
                    <a:blip r:embed="rId123"/>
                    <a:stretch>
                      <a:fillRect/>
                    </a:stretch>
                  </pic:blipFill>
                  <pic:spPr>
                    <a:xfrm>
                      <a:off x="0" y="0"/>
                      <a:ext cx="1028700" cy="285750"/>
                    </a:xfrm>
                    <a:prstGeom prst="rect">
                      <a:avLst/>
                    </a:prstGeom>
                  </pic:spPr>
                </pic:pic>
              </a:graphicData>
            </a:graphic>
          </wp:inline>
        </w:drawing>
        <w:t>分别为梁、柱、斜杆、楼板截面显示开关，默认不点亮，点亮后图面显示相应构件截面信息。</w:t>
      </w:r>
    </w:p>
    <w:p>
      <w:r>
        <w:drawing>
          <wp:inline distT="0" distR="0" distB="0" distL="0">
            <wp:extent cx="5238750" cy="3505200"/>
            <wp:docPr id="108" name="Drawing 108" descr=""/>
            <a:graphic xmlns:a="http://schemas.openxmlformats.org/drawingml/2006/main">
              <a:graphicData uri="http://schemas.openxmlformats.org/drawingml/2006/picture">
                <pic:pic xmlns:pic="http://schemas.openxmlformats.org/drawingml/2006/picture">
                  <pic:nvPicPr>
                    <pic:cNvPr id="0" name="Picture 108" descr=""/>
                    <pic:cNvPicPr>
                      <a:picLocks noChangeAspect="true"/>
                    </pic:cNvPicPr>
                  </pic:nvPicPr>
                  <pic:blipFill>
                    <a:blip r:embed="rId124"/>
                    <a:stretch>
                      <a:fillRect/>
                    </a:stretch>
                  </pic:blipFill>
                  <pic:spPr>
                    <a:xfrm>
                      <a:off x="0" y="0"/>
                      <a:ext cx="5238750" cy="3505200"/>
                    </a:xfrm>
                    <a:prstGeom prst="rect">
                      <a:avLst/>
                    </a:prstGeom>
                  </pic:spPr>
                </pic:pic>
              </a:graphicData>
            </a:graphic>
          </wp:inline>
        </w:drawing>
      </w:r>
    </w:p>
    <w:p>
      <w:r>
        <w:rPr>
          <w:b w:val="off"/>
        </w:rPr>
        <w:drawing>
          <wp:inline distT="0" distR="0" distB="0" distL="0">
            <wp:extent cx="561975" cy="285750"/>
            <wp:docPr id="109" name="Drawing 109" descr=""/>
            <a:graphic xmlns:a="http://schemas.openxmlformats.org/drawingml/2006/main">
              <a:graphicData uri="http://schemas.openxmlformats.org/drawingml/2006/picture">
                <pic:pic xmlns:pic="http://schemas.openxmlformats.org/drawingml/2006/picture">
                  <pic:nvPicPr>
                    <pic:cNvPr id="0" name="Picture 109" descr=""/>
                    <pic:cNvPicPr>
                      <a:picLocks noChangeAspect="true"/>
                    </pic:cNvPicPr>
                  </pic:nvPicPr>
                  <pic:blipFill>
                    <a:blip r:embed="rId125"/>
                    <a:stretch>
                      <a:fillRect/>
                    </a:stretch>
                  </pic:blipFill>
                  <pic:spPr>
                    <a:xfrm>
                      <a:off x="0" y="0"/>
                      <a:ext cx="561975" cy="285750"/>
                    </a:xfrm>
                    <a:prstGeom prst="rect">
                      <a:avLst/>
                    </a:prstGeom>
                  </pic:spPr>
                </pic:pic>
              </a:graphicData>
            </a:graphic>
          </wp:inline>
        </w:drawing>
        <w:t>分别为轴网、辅助线显示开关，默认点亮；</w:t>
      </w:r>
    </w:p>
    <w:p>
      <w:r>
        <w:rPr>
          <w:b w:val="off"/>
        </w:rPr>
        <w:drawing>
          <wp:inline distT="0" distR="0" distB="0" distL="0">
            <wp:extent cx="1266825" cy="276225"/>
            <wp:docPr id="110" name="Drawing 110" descr=""/>
            <a:graphic xmlns:a="http://schemas.openxmlformats.org/drawingml/2006/main">
              <a:graphicData uri="http://schemas.openxmlformats.org/drawingml/2006/picture">
                <pic:pic xmlns:pic="http://schemas.openxmlformats.org/drawingml/2006/picture">
                  <pic:nvPicPr>
                    <pic:cNvPr id="0" name="Picture 110" descr=""/>
                    <pic:cNvPicPr>
                      <a:picLocks noChangeAspect="true"/>
                    </pic:cNvPicPr>
                  </pic:nvPicPr>
                  <pic:blipFill>
                    <a:blip r:embed="rId126"/>
                    <a:stretch>
                      <a:fillRect/>
                    </a:stretch>
                  </pic:blipFill>
                  <pic:spPr>
                    <a:xfrm>
                      <a:off x="0" y="0"/>
                      <a:ext cx="1266825" cy="276225"/>
                    </a:xfrm>
                    <a:prstGeom prst="rect">
                      <a:avLst/>
                    </a:prstGeom>
                  </pic:spPr>
                </pic:pic>
              </a:graphicData>
            </a:graphic>
          </wp:inline>
        </w:drawing>
        <w:t>分别为板、梁、柱、斜杆构件显示开关，默认点亮，关闭后图面则不显示相应构件。</w:t>
      </w:r>
    </w:p>
    <w:p>
      <w:r>
        <w:rPr>
          <w:b w:val="off"/>
        </w:rPr>
        <w:drawing>
          <wp:inline distT="0" distR="0" distB="0" distL="0">
            <wp:extent cx="247650" cy="228600"/>
            <wp:docPr id="111" name="Drawing 111" descr=""/>
            <a:graphic xmlns:a="http://schemas.openxmlformats.org/drawingml/2006/main">
              <a:graphicData uri="http://schemas.openxmlformats.org/drawingml/2006/picture">
                <pic:pic xmlns:pic="http://schemas.openxmlformats.org/drawingml/2006/picture">
                  <pic:nvPicPr>
                    <pic:cNvPr id="0" name="Picture 111" descr=""/>
                    <pic:cNvPicPr>
                      <a:picLocks noChangeAspect="true"/>
                    </pic:cNvPicPr>
                  </pic:nvPicPr>
                  <pic:blipFill>
                    <a:blip r:embed="rId127"/>
                    <a:stretch>
                      <a:fillRect/>
                    </a:stretch>
                  </pic:blipFill>
                  <pic:spPr>
                    <a:xfrm>
                      <a:off x="0" y="0"/>
                      <a:ext cx="247650" cy="228600"/>
                    </a:xfrm>
                    <a:prstGeom prst="rect">
                      <a:avLst/>
                    </a:prstGeom>
                  </pic:spPr>
                </pic:pic>
              </a:graphicData>
            </a:graphic>
          </wp:inline>
        </w:drawing>
        <w:t>【构件删除】：构件删除命令，点击后弹出构件删除对话框，勾选构件类型后，可在图面“点带框选”交互删除对应构件。</w:t>
      </w:r>
    </w:p>
    <w:p>
      <w:r>
        <w:drawing>
          <wp:inline distT="0" distR="0" distB="0" distL="0">
            <wp:extent cx="3181350" cy="4686300"/>
            <wp:docPr id="112" name="Drawing 112" descr=""/>
            <a:graphic xmlns:a="http://schemas.openxmlformats.org/drawingml/2006/main">
              <a:graphicData uri="http://schemas.openxmlformats.org/drawingml/2006/picture">
                <pic:pic xmlns:pic="http://schemas.openxmlformats.org/drawingml/2006/picture">
                  <pic:nvPicPr>
                    <pic:cNvPr id="0" name="Picture 112" descr=""/>
                    <pic:cNvPicPr>
                      <a:picLocks noChangeAspect="true"/>
                    </pic:cNvPicPr>
                  </pic:nvPicPr>
                  <pic:blipFill>
                    <a:blip r:embed="rId128"/>
                    <a:stretch>
                      <a:fillRect/>
                    </a:stretch>
                  </pic:blipFill>
                  <pic:spPr>
                    <a:xfrm>
                      <a:off x="0" y="0"/>
                      <a:ext cx="3181350" cy="4686300"/>
                    </a:xfrm>
                    <a:prstGeom prst="rect">
                      <a:avLst/>
                    </a:prstGeom>
                  </pic:spPr>
                </pic:pic>
              </a:graphicData>
            </a:graphic>
          </wp:inline>
        </w:drawing>
      </w:r>
    </w:p>
    <w:p>
      <w:r>
        <w:rPr>
          <w:b w:val="off"/>
        </w:rPr>
        <w:drawing>
          <wp:inline distT="0" distR="0" distB="0" distL="0">
            <wp:extent cx="238125" cy="257175"/>
            <wp:docPr id="113" name="Drawing 113" descr=""/>
            <a:graphic xmlns:a="http://schemas.openxmlformats.org/drawingml/2006/main">
              <a:graphicData uri="http://schemas.openxmlformats.org/drawingml/2006/picture">
                <pic:pic xmlns:pic="http://schemas.openxmlformats.org/drawingml/2006/picture">
                  <pic:nvPicPr>
                    <pic:cNvPr id="0" name="Picture 113" descr=""/>
                    <pic:cNvPicPr>
                      <a:picLocks noChangeAspect="true"/>
                    </pic:cNvPicPr>
                  </pic:nvPicPr>
                  <pic:blipFill>
                    <a:blip r:embed="rId129"/>
                    <a:stretch>
                      <a:fillRect/>
                    </a:stretch>
                  </pic:blipFill>
                  <pic:spPr>
                    <a:xfrm>
                      <a:off x="0" y="0"/>
                      <a:ext cx="238125" cy="257175"/>
                    </a:xfrm>
                    <a:prstGeom prst="rect">
                      <a:avLst/>
                    </a:prstGeom>
                  </pic:spPr>
                </pic:pic>
              </a:graphicData>
            </a:graphic>
          </wp:inline>
        </w:drawing>
        <w:t>【单参修改】：构件修改命令，点击后弹出构件参数修改对话框，设置或拾取构件截面、材料、布置参数后，可在图面“点带框选”交互修改相应构件的参数。</w:t>
      </w:r>
    </w:p>
    <w:p>
      <w:r>
        <w:drawing>
          <wp:inline distT="0" distR="0" distB="0" distL="0">
            <wp:extent cx="3524250" cy="5648325"/>
            <wp:docPr id="114" name="Drawing 114" descr=""/>
            <a:graphic xmlns:a="http://schemas.openxmlformats.org/drawingml/2006/main">
              <a:graphicData uri="http://schemas.openxmlformats.org/drawingml/2006/picture">
                <pic:pic xmlns:pic="http://schemas.openxmlformats.org/drawingml/2006/picture">
                  <pic:nvPicPr>
                    <pic:cNvPr id="0" name="Picture 114" descr=""/>
                    <pic:cNvPicPr>
                      <a:picLocks noChangeAspect="true"/>
                    </pic:cNvPicPr>
                  </pic:nvPicPr>
                  <pic:blipFill>
                    <a:blip r:embed="rId130"/>
                    <a:stretch>
                      <a:fillRect/>
                    </a:stretch>
                  </pic:blipFill>
                  <pic:spPr>
                    <a:xfrm>
                      <a:off x="0" y="0"/>
                      <a:ext cx="3524250" cy="5648325"/>
                    </a:xfrm>
                    <a:prstGeom prst="rect">
                      <a:avLst/>
                    </a:prstGeom>
                  </pic:spPr>
                </pic:pic>
              </a:graphicData>
            </a:graphic>
          </wp:inline>
        </w:drawing>
      </w:r>
    </w:p>
    <w:p>
      <w:r>
        <w:rPr>
          <w:b w:val="off"/>
        </w:rPr>
        <w:drawing>
          <wp:inline distT="0" distR="0" distB="0" distL="0">
            <wp:extent cx="790575" cy="257175"/>
            <wp:docPr id="115" name="Drawing 115" descr=""/>
            <a:graphic xmlns:a="http://schemas.openxmlformats.org/drawingml/2006/main">
              <a:graphicData uri="http://schemas.openxmlformats.org/drawingml/2006/picture">
                <pic:pic xmlns:pic="http://schemas.openxmlformats.org/drawingml/2006/picture">
                  <pic:nvPicPr>
                    <pic:cNvPr id="0" name="Picture 115" descr=""/>
                    <pic:cNvPicPr>
                      <a:picLocks noChangeAspect="true"/>
                    </pic:cNvPicPr>
                  </pic:nvPicPr>
                  <pic:blipFill>
                    <a:blip r:embed="rId131"/>
                    <a:stretch>
                      <a:fillRect/>
                    </a:stretch>
                  </pic:blipFill>
                  <pic:spPr>
                    <a:xfrm>
                      <a:off x="0" y="0"/>
                      <a:ext cx="790575" cy="257175"/>
                    </a:xfrm>
                    <a:prstGeom prst="rect">
                      <a:avLst/>
                    </a:prstGeom>
                  </pic:spPr>
                </pic:pic>
              </a:graphicData>
            </a:graphic>
          </wp:inline>
        </w:drawing>
        <w:t>分别为隐藏已选、隐藏未选、全部显示开关。在模型中选择一部分构件后可关闭显示，也可以关闭未选部分构件。</w:t>
      </w:r>
    </w:p>
    <w:p/>
    <w:p>
      <w:pPr>
        <w:pStyle w:val="5"/>
      </w:pPr>
      <w:r>
        <w:t>工具条3</w:t>
      </w:r>
    </w:p>
    <w:p>
      <w:r>
        <w:rPr>
          <w:b w:val="off"/>
        </w:rPr>
        <w:t>工作面显影控制命令，包括切换工作面、工作面正视图、开关工作面三个命令。</w:t>
      </w:r>
    </w:p>
    <w:p>
      <w:r>
        <w:drawing>
          <wp:inline distT="0" distR="0" distB="0" distL="0">
            <wp:extent cx="1390650" cy="266700"/>
            <wp:docPr id="116" name="Drawing 116" descr=""/>
            <a:graphic xmlns:a="http://schemas.openxmlformats.org/drawingml/2006/main">
              <a:graphicData uri="http://schemas.openxmlformats.org/drawingml/2006/picture">
                <pic:pic xmlns:pic="http://schemas.openxmlformats.org/drawingml/2006/picture">
                  <pic:nvPicPr>
                    <pic:cNvPr id="0" name="Picture 116" descr=""/>
                    <pic:cNvPicPr>
                      <a:picLocks noChangeAspect="true"/>
                    </pic:cNvPicPr>
                  </pic:nvPicPr>
                  <pic:blipFill>
                    <a:blip r:embed="rId132"/>
                    <a:stretch>
                      <a:fillRect/>
                    </a:stretch>
                  </pic:blipFill>
                  <pic:spPr>
                    <a:xfrm>
                      <a:off x="0" y="0"/>
                      <a:ext cx="1390650" cy="266700"/>
                    </a:xfrm>
                    <a:prstGeom prst="rect">
                      <a:avLst/>
                    </a:prstGeom>
                  </pic:spPr>
                </pic:pic>
              </a:graphicData>
            </a:graphic>
          </wp:inline>
        </w:drawing>
      </w:r>
    </w:p>
    <w:p/>
    <w:p>
      <w:pPr>
        <w:pStyle w:val="5"/>
      </w:pPr>
      <w:r>
        <w:t>工具条4</w:t>
      </w:r>
    </w:p>
    <w:p>
      <w:r>
        <w:rPr>
          <w:b w:val="off"/>
        </w:rPr>
        <w:t>为图形平台显示控制命令集。</w:t>
      </w:r>
    </w:p>
    <w:p>
      <w:r>
        <w:drawing>
          <wp:inline distT="0" distR="0" distB="0" distL="0">
            <wp:extent cx="5095875" cy="257175"/>
            <wp:docPr id="117" name="Drawing 117" descr=""/>
            <a:graphic xmlns:a="http://schemas.openxmlformats.org/drawingml/2006/main">
              <a:graphicData uri="http://schemas.openxmlformats.org/drawingml/2006/picture">
                <pic:pic xmlns:pic="http://schemas.openxmlformats.org/drawingml/2006/picture">
                  <pic:nvPicPr>
                    <pic:cNvPr id="0" name="Picture 117" descr=""/>
                    <pic:cNvPicPr>
                      <a:picLocks noChangeAspect="true"/>
                    </pic:cNvPicPr>
                  </pic:nvPicPr>
                  <pic:blipFill>
                    <a:blip r:embed="rId133"/>
                    <a:stretch>
                      <a:fillRect/>
                    </a:stretch>
                  </pic:blipFill>
                  <pic:spPr>
                    <a:xfrm>
                      <a:off x="0" y="0"/>
                      <a:ext cx="5095875" cy="257175"/>
                    </a:xfrm>
                    <a:prstGeom prst="rect">
                      <a:avLst/>
                    </a:prstGeom>
                  </pic:spPr>
                </pic:pic>
              </a:graphicData>
            </a:graphic>
          </wp:inline>
        </w:drawing>
      </w:r>
    </w:p>
    <w:p>
      <w:r>
        <w:rPr>
          <w:b w:val="off"/>
        </w:rPr>
        <w:drawing>
          <wp:inline distT="0" distR="0" distB="0" distL="0">
            <wp:extent cx="276225" cy="266700"/>
            <wp:docPr id="118" name="Drawing 118" descr=""/>
            <a:graphic xmlns:a="http://schemas.openxmlformats.org/drawingml/2006/main">
              <a:graphicData uri="http://schemas.openxmlformats.org/drawingml/2006/picture">
                <pic:pic xmlns:pic="http://schemas.openxmlformats.org/drawingml/2006/picture">
                  <pic:nvPicPr>
                    <pic:cNvPr id="0" name="Picture 118" descr=""/>
                    <pic:cNvPicPr>
                      <a:picLocks noChangeAspect="true"/>
                    </pic:cNvPicPr>
                  </pic:nvPicPr>
                  <pic:blipFill>
                    <a:blip r:embed="rId134"/>
                    <a:stretch>
                      <a:fillRect/>
                    </a:stretch>
                  </pic:blipFill>
                  <pic:spPr>
                    <a:xfrm>
                      <a:off x="0" y="0"/>
                      <a:ext cx="276225" cy="266700"/>
                    </a:xfrm>
                    <a:prstGeom prst="rect">
                      <a:avLst/>
                    </a:prstGeom>
                  </pic:spPr>
                </pic:pic>
              </a:graphicData>
            </a:graphic>
          </wp:inline>
        </w:drawing>
        <w:t>【页签模式】：点击后，图形空间按页签模式显示。</w:t>
      </w:r>
    </w:p>
    <w:p>
      <w:r>
        <w:drawing>
          <wp:inline distT="0" distR="0" distB="0" distL="0">
            <wp:extent cx="4819650" cy="1885950"/>
            <wp:docPr id="119" name="Drawing 119" descr=""/>
            <a:graphic xmlns:a="http://schemas.openxmlformats.org/drawingml/2006/main">
              <a:graphicData uri="http://schemas.openxmlformats.org/drawingml/2006/picture">
                <pic:pic xmlns:pic="http://schemas.openxmlformats.org/drawingml/2006/picture">
                  <pic:nvPicPr>
                    <pic:cNvPr id="0" name="Picture 119" descr=""/>
                    <pic:cNvPicPr>
                      <a:picLocks noChangeAspect="true"/>
                    </pic:cNvPicPr>
                  </pic:nvPicPr>
                  <pic:blipFill>
                    <a:blip r:embed="rId135"/>
                    <a:stretch>
                      <a:fillRect/>
                    </a:stretch>
                  </pic:blipFill>
                  <pic:spPr>
                    <a:xfrm>
                      <a:off x="0" y="0"/>
                      <a:ext cx="4819650" cy="1885950"/>
                    </a:xfrm>
                    <a:prstGeom prst="rect">
                      <a:avLst/>
                    </a:prstGeom>
                  </pic:spPr>
                </pic:pic>
              </a:graphicData>
            </a:graphic>
          </wp:inline>
        </w:drawing>
      </w:r>
    </w:p>
    <w:p>
      <w:r>
        <w:rPr>
          <w:b w:val="off"/>
        </w:rPr>
        <w:drawing>
          <wp:inline distT="0" distR="0" distB="0" distL="0">
            <wp:extent cx="447675" cy="257175"/>
            <wp:docPr id="120" name="Drawing 120" descr=""/>
            <a:graphic xmlns:a="http://schemas.openxmlformats.org/drawingml/2006/main">
              <a:graphicData uri="http://schemas.openxmlformats.org/drawingml/2006/picture">
                <pic:pic xmlns:pic="http://schemas.openxmlformats.org/drawingml/2006/picture">
                  <pic:nvPicPr>
                    <pic:cNvPr id="0" name="Picture 120" descr=""/>
                    <pic:cNvPicPr>
                      <a:picLocks noChangeAspect="true"/>
                    </pic:cNvPicPr>
                  </pic:nvPicPr>
                  <pic:blipFill>
                    <a:blip r:embed="rId136"/>
                    <a:stretch>
                      <a:fillRect/>
                    </a:stretch>
                  </pic:blipFill>
                  <pic:spPr>
                    <a:xfrm>
                      <a:off x="0" y="0"/>
                      <a:ext cx="447675" cy="257175"/>
                    </a:xfrm>
                    <a:prstGeom prst="rect">
                      <a:avLst/>
                    </a:prstGeom>
                  </pic:spPr>
                </pic:pic>
              </a:graphicData>
            </a:graphic>
          </wp:inline>
        </w:drawing>
        <w:t>为多窗口控制命令【多窗口平铺】和【新建视窗】，可在图形空间同时显示两个窗口，在两个窗口分别显示不同内容，比如同时打开三维模型和二维平面图进行交互操作联动对比。</w:t>
        <w:br/>
        <w:drawing>
          <wp:inline distT="0" distR="0" distB="0" distL="0">
            <wp:extent cx="5238750" cy="2266950"/>
            <wp:docPr id="121" name="Drawing 121" descr=""/>
            <a:graphic xmlns:a="http://schemas.openxmlformats.org/drawingml/2006/main">
              <a:graphicData uri="http://schemas.openxmlformats.org/drawingml/2006/picture">
                <pic:pic xmlns:pic="http://schemas.openxmlformats.org/drawingml/2006/picture">
                  <pic:nvPicPr>
                    <pic:cNvPr id="0" name="Picture 121" descr=""/>
                    <pic:cNvPicPr>
                      <a:picLocks noChangeAspect="true"/>
                    </pic:cNvPicPr>
                  </pic:nvPicPr>
                  <pic:blipFill>
                    <a:blip r:embed="rId137"/>
                    <a:stretch>
                      <a:fillRect/>
                    </a:stretch>
                  </pic:blipFill>
                  <pic:spPr>
                    <a:xfrm>
                      <a:off x="0" y="0"/>
                      <a:ext cx="5238750" cy="2266950"/>
                    </a:xfrm>
                    <a:prstGeom prst="rect">
                      <a:avLst/>
                    </a:prstGeom>
                  </pic:spPr>
                </pic:pic>
              </a:graphicData>
            </a:graphic>
          </wp:inline>
        </w:drawing>
      </w:r>
    </w:p>
    <w:p>
      <w:r>
        <w:rPr>
          <w:b w:val="off"/>
        </w:rPr>
        <w:drawing>
          <wp:inline distT="0" distR="0" distB="0" distL="0">
            <wp:extent cx="1057275" cy="257175"/>
            <wp:docPr id="122" name="Drawing 122" descr=""/>
            <a:graphic xmlns:a="http://schemas.openxmlformats.org/drawingml/2006/main">
              <a:graphicData uri="http://schemas.openxmlformats.org/drawingml/2006/picture">
                <pic:pic xmlns:pic="http://schemas.openxmlformats.org/drawingml/2006/picture">
                  <pic:nvPicPr>
                    <pic:cNvPr id="0" name="Picture 122" descr=""/>
                    <pic:cNvPicPr>
                      <a:picLocks noChangeAspect="true"/>
                    </pic:cNvPicPr>
                  </pic:nvPicPr>
                  <pic:blipFill>
                    <a:blip r:embed="rId138"/>
                    <a:stretch>
                      <a:fillRect/>
                    </a:stretch>
                  </pic:blipFill>
                  <pic:spPr>
                    <a:xfrm>
                      <a:off x="0" y="0"/>
                      <a:ext cx="1057275" cy="257175"/>
                    </a:xfrm>
                    <a:prstGeom prst="rect">
                      <a:avLst/>
                    </a:prstGeom>
                  </pic:spPr>
                </pic:pic>
              </a:graphicData>
            </a:graphic>
          </wp:inline>
        </w:drawing>
        <w:t>分别为图面显示范围控制命令：【充满显示】、【平移视图】、【三维动态观察】、【局部放大】，用于控制图形空间显示内容范围，与鼠标滚轮操作类似。</w:t>
      </w:r>
    </w:p>
    <w:p>
      <w:r>
        <w:rPr>
          <w:b w:val="off"/>
        </w:rPr>
        <w:drawing>
          <wp:inline distT="0" distR="0" distB="0" distL="0">
            <wp:extent cx="1323975" cy="238125"/>
            <wp:docPr id="123" name="Drawing 123" descr=""/>
            <a:graphic xmlns:a="http://schemas.openxmlformats.org/drawingml/2006/main">
              <a:graphicData uri="http://schemas.openxmlformats.org/drawingml/2006/picture">
                <pic:pic xmlns:pic="http://schemas.openxmlformats.org/drawingml/2006/picture">
                  <pic:nvPicPr>
                    <pic:cNvPr id="0" name="Picture 123" descr=""/>
                    <pic:cNvPicPr>
                      <a:picLocks noChangeAspect="true"/>
                    </pic:cNvPicPr>
                  </pic:nvPicPr>
                  <pic:blipFill>
                    <a:blip r:embed="rId139"/>
                    <a:stretch>
                      <a:fillRect/>
                    </a:stretch>
                  </pic:blipFill>
                  <pic:spPr>
                    <a:xfrm>
                      <a:off x="0" y="0"/>
                      <a:ext cx="1323975" cy="238125"/>
                    </a:xfrm>
                    <a:prstGeom prst="rect">
                      <a:avLst/>
                    </a:prstGeom>
                  </pic:spPr>
                </pic:pic>
              </a:graphicData>
            </a:graphic>
          </wp:inline>
        </w:drawing>
        <w:t>分别【隐藏线模式】、【线框模式】、【着色模式带线框】、【着色模式原始色】、【着色模式无轮廓】，用于控制模型显示轮廓、填充、着色等状态。</w:t>
      </w:r>
    </w:p>
    <w:p/>
    <w:p>
      <w:pPr>
        <w:pStyle w:val="5"/>
      </w:pPr>
      <w:r>
        <w:t>工具条5</w:t>
      </w:r>
    </w:p>
    <w:p>
      <w:r>
        <w:rPr>
          <w:b w:val="off"/>
        </w:rPr>
        <w:t>为图形平台捕捉控制命令集，如设置捕捉对象、正交模式等。</w:t>
      </w:r>
    </w:p>
    <w:p>
      <w:r>
        <w:drawing>
          <wp:inline distT="0" distR="0" distB="0" distL="0">
            <wp:extent cx="2114550" cy="247650"/>
            <wp:docPr id="124" name="Drawing 124" descr=""/>
            <a:graphic xmlns:a="http://schemas.openxmlformats.org/drawingml/2006/main">
              <a:graphicData uri="http://schemas.openxmlformats.org/drawingml/2006/picture">
                <pic:pic xmlns:pic="http://schemas.openxmlformats.org/drawingml/2006/picture">
                  <pic:nvPicPr>
                    <pic:cNvPr id="0" name="Picture 124" descr=""/>
                    <pic:cNvPicPr>
                      <a:picLocks noChangeAspect="true"/>
                    </pic:cNvPicPr>
                  </pic:nvPicPr>
                  <pic:blipFill>
                    <a:blip r:embed="rId140"/>
                    <a:stretch>
                      <a:fillRect/>
                    </a:stretch>
                  </pic:blipFill>
                  <pic:spPr>
                    <a:xfrm>
                      <a:off x="0" y="0"/>
                      <a:ext cx="2114550" cy="247650"/>
                    </a:xfrm>
                    <a:prstGeom prst="rect">
                      <a:avLst/>
                    </a:prstGeom>
                  </pic:spPr>
                </pic:pic>
              </a:graphicData>
            </a:graphic>
          </wp:inline>
        </w:drawing>
      </w:r>
    </w:p>
    <w:p>
      <w:pPr>
        <w:pStyle w:val="2"/>
      </w:pPr>
      <w:r>
        <w:t>2.轴网</w:t>
      </w:r>
    </w:p>
    <w:p>
      <w:pPr>
        <w:pStyle w:val="3"/>
      </w:pPr>
      <w:r>
        <w:t>2.1导入模型</w:t>
      </w:r>
    </w:p>
    <w:p>
      <w:pPr>
        <w:pStyle w:val="4"/>
      </w:pPr>
      <w:r>
        <w:t>2.1.1导入PMCAD</w:t>
      </w:r>
    </w:p>
    <w:p>
      <w:r>
        <w:rPr>
          <w:b w:val="off"/>
        </w:rPr>
        <w:t>作为BIM模型的重要来源，PMCAD的几何模型需要支持导入到BIM结果中。导入的数据包括PMCAD中的轴网、构件、构件几何关系、荷载等。</w:t>
      </w:r>
    </w:p>
    <w:p>
      <w:r>
        <w:rPr>
          <w:b w:val="off"/>
        </w:rPr>
        <w:t>以下两个位置的功能入口是进入的相同的功能。</w:t>
      </w:r>
    </w:p>
    <w:p>
      <w:r>
        <w:drawing>
          <wp:inline distT="0" distR="0" distB="0" distL="0">
            <wp:extent cx="5238750" cy="723900"/>
            <wp:docPr id="125" name="Drawing 125" descr=""/>
            <a:graphic xmlns:a="http://schemas.openxmlformats.org/drawingml/2006/main">
              <a:graphicData uri="http://schemas.openxmlformats.org/drawingml/2006/picture">
                <pic:pic xmlns:pic="http://schemas.openxmlformats.org/drawingml/2006/picture">
                  <pic:nvPicPr>
                    <pic:cNvPr id="0" name="Picture 125" descr=""/>
                    <pic:cNvPicPr>
                      <a:picLocks noChangeAspect="true"/>
                    </pic:cNvPicPr>
                  </pic:nvPicPr>
                  <pic:blipFill>
                    <a:blip r:embed="rId141"/>
                    <a:stretch>
                      <a:fillRect/>
                    </a:stretch>
                  </pic:blipFill>
                  <pic:spPr>
                    <a:xfrm>
                      <a:off x="0" y="0"/>
                      <a:ext cx="5238750" cy="723900"/>
                    </a:xfrm>
                    <a:prstGeom prst="rect">
                      <a:avLst/>
                    </a:prstGeom>
                  </pic:spPr>
                </pic:pic>
              </a:graphicData>
            </a:graphic>
          </wp:inline>
        </w:drawing>
      </w:r>
    </w:p>
    <w:p>
      <w:r>
        <w:drawing>
          <wp:inline distT="0" distR="0" distB="0" distL="0">
            <wp:extent cx="5238750" cy="723900"/>
            <wp:docPr id="126" name="Drawing 126" descr=""/>
            <a:graphic xmlns:a="http://schemas.openxmlformats.org/drawingml/2006/main">
              <a:graphicData uri="http://schemas.openxmlformats.org/drawingml/2006/picture">
                <pic:pic xmlns:pic="http://schemas.openxmlformats.org/drawingml/2006/picture">
                  <pic:nvPicPr>
                    <pic:cNvPr id="0" name="Picture 126" descr=""/>
                    <pic:cNvPicPr>
                      <a:picLocks noChangeAspect="true"/>
                    </pic:cNvPicPr>
                  </pic:nvPicPr>
                  <pic:blipFill>
                    <a:blip r:embed="rId142"/>
                    <a:stretch>
                      <a:fillRect/>
                    </a:stretch>
                  </pic:blipFill>
                  <pic:spPr>
                    <a:xfrm>
                      <a:off x="0" y="0"/>
                      <a:ext cx="5238750" cy="723900"/>
                    </a:xfrm>
                    <a:prstGeom prst="rect">
                      <a:avLst/>
                    </a:prstGeom>
                  </pic:spPr>
                </pic:pic>
              </a:graphicData>
            </a:graphic>
          </wp:inline>
        </w:drawing>
      </w:r>
    </w:p>
    <w:p/>
    <w:p>
      <w:pPr>
        <w:pStyle w:val="5"/>
      </w:pPr>
      <w:r>
        <w:t>交互流程</w:t>
      </w:r>
    </w:p>
    <w:p>
      <w:r>
        <w:rPr>
          <w:b w:val="off"/>
        </w:rPr>
        <w:t>【导入PMcad】点击按钮，弹出提示关于模型清除的提示：</w:t>
      </w:r>
    </w:p>
    <w:p>
      <w:r>
        <w:drawing>
          <wp:inline distT="0" distR="0" distB="0" distL="0">
            <wp:extent cx="2514600" cy="1724025"/>
            <wp:docPr id="127" name="Drawing 127" descr=""/>
            <a:graphic xmlns:a="http://schemas.openxmlformats.org/drawingml/2006/main">
              <a:graphicData uri="http://schemas.openxmlformats.org/drawingml/2006/picture">
                <pic:pic xmlns:pic="http://schemas.openxmlformats.org/drawingml/2006/picture">
                  <pic:nvPicPr>
                    <pic:cNvPr id="0" name="Picture 127" descr=""/>
                    <pic:cNvPicPr>
                      <a:picLocks noChangeAspect="true"/>
                    </pic:cNvPicPr>
                  </pic:nvPicPr>
                  <pic:blipFill>
                    <a:blip r:embed="rId143"/>
                    <a:stretch>
                      <a:fillRect/>
                    </a:stretch>
                  </pic:blipFill>
                  <pic:spPr>
                    <a:xfrm>
                      <a:off x="0" y="0"/>
                      <a:ext cx="2514600" cy="1724025"/>
                    </a:xfrm>
                    <a:prstGeom prst="rect">
                      <a:avLst/>
                    </a:prstGeom>
                  </pic:spPr>
                </pic:pic>
              </a:graphicData>
            </a:graphic>
          </wp:inline>
        </w:drawing>
      </w:r>
    </w:p>
    <w:p>
      <w:r>
        <w:rPr>
          <w:b w:val="off"/>
        </w:rPr>
        <w:t>确认后，弹出对话框选择文件路径，选中对应的JWS文件，即可导入。</w:t>
      </w:r>
    </w:p>
    <w:p>
      <w:pPr>
        <w:pStyle w:val="4"/>
      </w:pPr>
      <w:r>
        <w:t>2.1.2增量导入PMcad</w:t>
      </w:r>
    </w:p>
    <w:p>
      <w:r>
        <w:rPr>
          <w:b w:val="off"/>
        </w:rPr>
        <w:t>考虑到用户可能在PM端发起修改，程序支持通过对比，提供增量的方式导入PMcad,以避免重新导入PMcad会带来一部分重复的工作量。</w:t>
      </w:r>
    </w:p>
    <w:p>
      <w:r>
        <w:drawing>
          <wp:inline distT="0" distR="0" distB="0" distL="0">
            <wp:extent cx="5238750" cy="781050"/>
            <wp:docPr id="128" name="Drawing 128" descr=""/>
            <a:graphic xmlns:a="http://schemas.openxmlformats.org/drawingml/2006/main">
              <a:graphicData uri="http://schemas.openxmlformats.org/drawingml/2006/picture">
                <pic:pic xmlns:pic="http://schemas.openxmlformats.org/drawingml/2006/picture">
                  <pic:nvPicPr>
                    <pic:cNvPr id="0" name="Picture 128" descr=""/>
                    <pic:cNvPicPr>
                      <a:picLocks noChangeAspect="true"/>
                    </pic:cNvPicPr>
                  </pic:nvPicPr>
                  <pic:blipFill>
                    <a:blip r:embed="rId144"/>
                    <a:stretch>
                      <a:fillRect/>
                    </a:stretch>
                  </pic:blipFill>
                  <pic:spPr>
                    <a:xfrm>
                      <a:off x="0" y="0"/>
                      <a:ext cx="5238750" cy="781050"/>
                    </a:xfrm>
                    <a:prstGeom prst="rect">
                      <a:avLst/>
                    </a:prstGeom>
                  </pic:spPr>
                </pic:pic>
              </a:graphicData>
            </a:graphic>
          </wp:inline>
        </w:drawing>
      </w:r>
    </w:p>
    <w:p/>
    <w:p>
      <w:pPr>
        <w:pStyle w:val="5"/>
      </w:pPr>
      <w:r>
        <w:t>交互流程</w:t>
      </w:r>
    </w:p>
    <w:p>
      <w:r>
        <w:rPr>
          <w:b w:val="off"/>
        </w:rPr>
        <w:t>首先，用户以全量导入的方式，通过【导入PMcad】导入过相关工程的JWS文件。</w:t>
      </w:r>
    </w:p>
    <w:p>
      <w:r>
        <w:rPr>
          <w:b w:val="off"/>
        </w:rPr>
        <w:t>其次，用户在Pkpm端对该JWS文件有部分修改，并拟将更新部分或全部导入-s程序。</w:t>
      </w:r>
    </w:p>
    <w:p>
      <w:r>
        <w:rPr>
          <w:b w:val="off"/>
        </w:rPr>
        <w:t>【增量导入PMcad】点击按钮，弹出对话框，选择要合并的PM工程路径。</w:t>
      </w:r>
    </w:p>
    <w:p>
      <w:r>
        <w:drawing>
          <wp:inline distT="0" distR="0" distB="0" distL="0">
            <wp:extent cx="5238750" cy="4200525"/>
            <wp:docPr id="129" name="Drawing 129" descr=""/>
            <a:graphic xmlns:a="http://schemas.openxmlformats.org/drawingml/2006/main">
              <a:graphicData uri="http://schemas.openxmlformats.org/drawingml/2006/picture">
                <pic:pic xmlns:pic="http://schemas.openxmlformats.org/drawingml/2006/picture">
                  <pic:nvPicPr>
                    <pic:cNvPr id="0" name="Picture 129" descr=""/>
                    <pic:cNvPicPr>
                      <a:picLocks noChangeAspect="true"/>
                    </pic:cNvPicPr>
                  </pic:nvPicPr>
                  <pic:blipFill>
                    <a:blip r:embed="rId145"/>
                    <a:stretch>
                      <a:fillRect/>
                    </a:stretch>
                  </pic:blipFill>
                  <pic:spPr>
                    <a:xfrm>
                      <a:off x="0" y="0"/>
                      <a:ext cx="5238750" cy="4200525"/>
                    </a:xfrm>
                    <a:prstGeom prst="rect">
                      <a:avLst/>
                    </a:prstGeom>
                  </pic:spPr>
                </pic:pic>
              </a:graphicData>
            </a:graphic>
          </wp:inline>
        </w:drawing>
      </w:r>
    </w:p>
    <w:p>
      <w:r>
        <w:rPr>
          <w:b w:val="off"/>
        </w:rPr>
        <w:t>选中对应的JWS文件，点击确认，弹出增量对话框</w:t>
      </w:r>
    </w:p>
    <w:p>
      <w:r>
        <w:drawing>
          <wp:inline distT="0" distR="0" distB="0" distL="0">
            <wp:extent cx="3133725" cy="7753350"/>
            <wp:docPr id="130" name="Drawing 130" descr=""/>
            <a:graphic xmlns:a="http://schemas.openxmlformats.org/drawingml/2006/main">
              <a:graphicData uri="http://schemas.openxmlformats.org/drawingml/2006/picture">
                <pic:pic xmlns:pic="http://schemas.openxmlformats.org/drawingml/2006/picture">
                  <pic:nvPicPr>
                    <pic:cNvPr id="0" name="Picture 130" descr=""/>
                    <pic:cNvPicPr>
                      <a:picLocks noChangeAspect="true"/>
                    </pic:cNvPicPr>
                  </pic:nvPicPr>
                  <pic:blipFill>
                    <a:blip r:embed="rId146"/>
                    <a:stretch>
                      <a:fillRect/>
                    </a:stretch>
                  </pic:blipFill>
                  <pic:spPr>
                    <a:xfrm>
                      <a:off x="0" y="0"/>
                      <a:ext cx="3133725" cy="7753350"/>
                    </a:xfrm>
                    <a:prstGeom prst="rect">
                      <a:avLst/>
                    </a:prstGeom>
                  </pic:spPr>
                </pic:pic>
              </a:graphicData>
            </a:graphic>
          </wp:inline>
        </w:drawing>
      </w:r>
    </w:p>
    <w:p>
      <w:r>
        <w:rPr>
          <w:b w:val="off"/>
        </w:rPr>
        <w:t>【关联的PKPM路径】</w:t>
      </w:r>
    </w:p>
    <w:p>
      <w:r>
        <w:rPr>
          <w:b w:val="off"/>
        </w:rPr>
        <w:t>【重新加载】点击重新加载，弹出对话框，用户选择拟更新的PM路径。</w:t>
        <w:br/>
        <w:t>导入PMCAD时，jws可处于打开状态，不用走完前处理，支持实时更新。</w:t>
      </w:r>
    </w:p>
    <w:p>
      <w:r>
        <w:rPr>
          <w:b w:val="off"/>
        </w:rPr>
        <w:t>【根据标高范围选择】用户对产生的关联的PM模型相对现有-S模型产生的差异，可以通过控制构件所处的标高范围进行筛选查看。</w:t>
      </w:r>
    </w:p>
    <w:p>
      <w:r>
        <w:rPr>
          <w:b w:val="off"/>
        </w:rPr>
        <w:t>【根据构件类型筛选】用户对产生的关联的PM模型相对现有-S模型产生的差异，可以通过筛选构件的类型进行查看。目前支持以下类型。</w:t>
      </w:r>
    </w:p>
    <w:p>
      <w:r>
        <w:drawing>
          <wp:inline distT="0" distR="0" distB="0" distL="0">
            <wp:extent cx="2619375" cy="619125"/>
            <wp:docPr id="131" name="Drawing 131" descr=""/>
            <a:graphic xmlns:a="http://schemas.openxmlformats.org/drawingml/2006/main">
              <a:graphicData uri="http://schemas.openxmlformats.org/drawingml/2006/picture">
                <pic:pic xmlns:pic="http://schemas.openxmlformats.org/drawingml/2006/picture">
                  <pic:nvPicPr>
                    <pic:cNvPr id="0" name="Picture 131" descr=""/>
                    <pic:cNvPicPr>
                      <a:picLocks noChangeAspect="true"/>
                    </pic:cNvPicPr>
                  </pic:nvPicPr>
                  <pic:blipFill>
                    <a:blip r:embed="rId147"/>
                    <a:stretch>
                      <a:fillRect/>
                    </a:stretch>
                  </pic:blipFill>
                  <pic:spPr>
                    <a:xfrm>
                      <a:off x="0" y="0"/>
                      <a:ext cx="2619375" cy="619125"/>
                    </a:xfrm>
                    <a:prstGeom prst="rect">
                      <a:avLst/>
                    </a:prstGeom>
                  </pic:spPr>
                </pic:pic>
              </a:graphicData>
            </a:graphic>
          </wp:inline>
        </w:drawing>
      </w:r>
    </w:p>
    <w:p>
      <w:r>
        <w:rPr>
          <w:b w:val="off"/>
        </w:rPr>
        <w:t>【差异集显示】程序为差异集的显示提供多种控制组合来实现配置方案，主要控制方式为提供更新前后两个模型的显隐及差异集的需要显示的项目确定。</w:t>
      </w:r>
    </w:p>
    <w:p>
      <w:r>
        <w:drawing>
          <wp:inline distT="0" distR="0" distB="0" distL="0">
            <wp:extent cx="2619375" cy="600075"/>
            <wp:docPr id="132" name="Drawing 132" descr=""/>
            <a:graphic xmlns:a="http://schemas.openxmlformats.org/drawingml/2006/main">
              <a:graphicData uri="http://schemas.openxmlformats.org/drawingml/2006/picture">
                <pic:pic xmlns:pic="http://schemas.openxmlformats.org/drawingml/2006/picture">
                  <pic:nvPicPr>
                    <pic:cNvPr id="0" name="Picture 132" descr=""/>
                    <pic:cNvPicPr>
                      <a:picLocks noChangeAspect="true"/>
                    </pic:cNvPicPr>
                  </pic:nvPicPr>
                  <pic:blipFill>
                    <a:blip r:embed="rId148"/>
                    <a:stretch>
                      <a:fillRect/>
                    </a:stretch>
                  </pic:blipFill>
                  <pic:spPr>
                    <a:xfrm>
                      <a:off x="0" y="0"/>
                      <a:ext cx="2619375" cy="600075"/>
                    </a:xfrm>
                    <a:prstGeom prst="rect">
                      <a:avLst/>
                    </a:prstGeom>
                  </pic:spPr>
                </pic:pic>
              </a:graphicData>
            </a:graphic>
          </wp:inline>
        </w:drawing>
      </w:r>
    </w:p>
    <w:p>
      <w:r>
        <w:rPr>
          <w:b w:val="off"/>
        </w:rPr>
        <w:drawing>
          <wp:inline distT="0" distR="0" distB="0" distL="0">
            <wp:extent cx="219075" cy="219075"/>
            <wp:docPr id="133" name="Drawing 133" descr=""/>
            <a:graphic xmlns:a="http://schemas.openxmlformats.org/drawingml/2006/main">
              <a:graphicData uri="http://schemas.openxmlformats.org/drawingml/2006/picture">
                <pic:pic xmlns:pic="http://schemas.openxmlformats.org/drawingml/2006/picture">
                  <pic:nvPicPr>
                    <pic:cNvPr id="0" name="Picture 133" descr=""/>
                    <pic:cNvPicPr>
                      <a:picLocks noChangeAspect="true"/>
                    </pic:cNvPicPr>
                  </pic:nvPicPr>
                  <pic:blipFill>
                    <a:blip r:embed="rId149"/>
                    <a:stretch>
                      <a:fillRect/>
                    </a:stretch>
                  </pic:blipFill>
                  <pic:spPr>
                    <a:xfrm>
                      <a:off x="0" y="0"/>
                      <a:ext cx="219075" cy="219075"/>
                    </a:xfrm>
                    <a:prstGeom prst="rect">
                      <a:avLst/>
                    </a:prstGeom>
                  </pic:spPr>
                </pic:pic>
              </a:graphicData>
            </a:graphic>
          </wp:inline>
        </w:drawing>
        <w:drawing>
          <wp:inline distT="0" distR="0" distB="0" distL="0">
            <wp:extent cx="219075" cy="219075"/>
            <wp:docPr id="134" name="Drawing 134" descr=""/>
            <a:graphic xmlns:a="http://schemas.openxmlformats.org/drawingml/2006/main">
              <a:graphicData uri="http://schemas.openxmlformats.org/drawingml/2006/picture">
                <pic:pic xmlns:pic="http://schemas.openxmlformats.org/drawingml/2006/picture">
                  <pic:nvPicPr>
                    <pic:cNvPr id="0" name="Picture 134" descr=""/>
                    <pic:cNvPicPr>
                      <a:picLocks noChangeAspect="true"/>
                    </pic:cNvPicPr>
                  </pic:nvPicPr>
                  <pic:blipFill>
                    <a:blip r:embed="rId150"/>
                    <a:stretch>
                      <a:fillRect/>
                    </a:stretch>
                  </pic:blipFill>
                  <pic:spPr>
                    <a:xfrm>
                      <a:off x="0" y="0"/>
                      <a:ext cx="219075" cy="219075"/>
                    </a:xfrm>
                    <a:prstGeom prst="rect">
                      <a:avLst/>
                    </a:prstGeom>
                  </pic:spPr>
                </pic:pic>
              </a:graphicData>
            </a:graphic>
          </wp:inline>
        </w:drawing>
        <w:t>【眼睛按钮】为模型可视性按钮，支持复选，可同时出现。</w:t>
      </w:r>
    </w:p>
    <w:p>
      <w:r>
        <w:rPr>
          <w:b w:val="off"/>
        </w:rPr>
        <w:t>【当前工程】已打开的BIM工程模型，默认没有变化的构件底色为灰色填充黑色线框（该配色方案称为在增量对比下的基础色）。没有变化的构件仅在当前工程绘制。有变化的构件在当前工程中绘制为红色。</w:t>
      </w:r>
    </w:p>
    <w:p>
      <w:r>
        <w:rPr>
          <w:b w:val="off"/>
        </w:rPr>
        <w:t>【对比工程】即将进行增量查看的PM工程模型，默认与当前工程相同的部分以基础色显示，有差异的部分根据差异类型赋色填充。没有变化的构件不在对比工程中绘制。有变化的构件在对比工程中绘制为绿色。</w:t>
      </w:r>
    </w:p>
    <w:p>
      <w:r>
        <w:rPr>
          <w:b w:val="off"/>
        </w:rPr>
        <w:t>【差异集】对比出来的差异一般分为三类：删除原有构件（一般在当前工程中具备体现条件，红色绘制；）、新增构件（一般在对比工程模型中具备体现条件，以绿色绘制）、修改（在对比和当前工程中都能体现，默认颜色当前模型中红色对比工程中为绿色）</w:t>
        <w:br/>
        <w:t>如，新增构件，一般指对比工程相对当前工程有新增，仅在对比工程中绘以绿色显示；</w:t>
        <w:br/>
        <w:t>如，删除构件，一般指对比工程相对当前工程有缺少，仅在当前工程中绘以红色；</w:t>
        <w:br/>
        <w:t>如，更改构件，一般在当前工程为红色，对比工程为绿色。</w:t>
      </w:r>
    </w:p>
    <w:p>
      <w:r>
        <w:drawing>
          <wp:inline distT="0" distR="0" distB="0" distL="0">
            <wp:extent cx="2657475" cy="1800225"/>
            <wp:docPr id="135" name="Drawing 135" descr=""/>
            <a:graphic xmlns:a="http://schemas.openxmlformats.org/drawingml/2006/main">
              <a:graphicData uri="http://schemas.openxmlformats.org/drawingml/2006/picture">
                <pic:pic xmlns:pic="http://schemas.openxmlformats.org/drawingml/2006/picture">
                  <pic:nvPicPr>
                    <pic:cNvPr id="0" name="Picture 135" descr=""/>
                    <pic:cNvPicPr>
                      <a:picLocks noChangeAspect="true"/>
                    </pic:cNvPicPr>
                  </pic:nvPicPr>
                  <pic:blipFill>
                    <a:blip r:embed="rId151"/>
                    <a:stretch>
                      <a:fillRect/>
                    </a:stretch>
                  </pic:blipFill>
                  <pic:spPr>
                    <a:xfrm>
                      <a:off x="0" y="0"/>
                      <a:ext cx="2657475" cy="1800225"/>
                    </a:xfrm>
                    <a:prstGeom prst="rect">
                      <a:avLst/>
                    </a:prstGeom>
                  </pic:spPr>
                </pic:pic>
              </a:graphicData>
            </a:graphic>
          </wp:inline>
        </w:drawing>
      </w:r>
    </w:p>
    <w:p>
      <w:r>
        <w:rPr>
          <w:b w:val="off"/>
        </w:rPr>
        <w:t>【差异集操作】</w:t>
      </w:r>
    </w:p>
    <w:p>
      <w:r>
        <w:drawing>
          <wp:inline distT="0" distR="0" distB="0" distL="0">
            <wp:extent cx="2619375" cy="447675"/>
            <wp:docPr id="136" name="Drawing 136" descr=""/>
            <a:graphic xmlns:a="http://schemas.openxmlformats.org/drawingml/2006/main">
              <a:graphicData uri="http://schemas.openxmlformats.org/drawingml/2006/picture">
                <pic:pic xmlns:pic="http://schemas.openxmlformats.org/drawingml/2006/picture">
                  <pic:nvPicPr>
                    <pic:cNvPr id="0" name="Picture 136" descr=""/>
                    <pic:cNvPicPr>
                      <a:picLocks noChangeAspect="true"/>
                    </pic:cNvPicPr>
                  </pic:nvPicPr>
                  <pic:blipFill>
                    <a:blip r:embed="rId152"/>
                    <a:stretch>
                      <a:fillRect/>
                    </a:stretch>
                  </pic:blipFill>
                  <pic:spPr>
                    <a:xfrm>
                      <a:off x="0" y="0"/>
                      <a:ext cx="2619375" cy="447675"/>
                    </a:xfrm>
                    <a:prstGeom prst="rect">
                      <a:avLst/>
                    </a:prstGeom>
                  </pic:spPr>
                </pic:pic>
              </a:graphicData>
            </a:graphic>
          </wp:inline>
        </w:drawing>
      </w:r>
    </w:p>
    <w:p>
      <w:r>
        <w:rPr>
          <w:b w:val="off"/>
        </w:rPr>
        <w:t>【合并全部】指合并经过筛选后，出现在项目列表中的全部差异。</w:t>
      </w:r>
    </w:p>
    <w:p>
      <w:r>
        <w:rPr>
          <w:b w:val="off"/>
        </w:rPr>
        <w:t>【合并已选】指合并经过筛选后，出现在项目列表中并由用户选中高亮显示的差异。（工作空间中高亮的差异）</w:t>
      </w:r>
    </w:p>
    <w:p>
      <w:r>
        <w:rPr>
          <w:b w:val="off"/>
        </w:rPr>
        <w:t>【拒绝合并】指拒绝并删除从本次差异集中删除已选差异。如有需要，可再次执行增量导入。</w:t>
      </w:r>
    </w:p>
    <w:p>
      <w:r>
        <w:rPr>
          <w:b w:val="off"/>
        </w:rPr>
        <w:t>【右上角×】隐藏对话框，对差异集不做任何动作。</w:t>
      </w:r>
    </w:p>
    <w:p>
      <w:r>
        <w:drawing>
          <wp:inline distT="0" distR="0" distB="0" distL="0">
            <wp:extent cx="3133725" cy="962025"/>
            <wp:docPr id="137" name="Drawing 137" descr=""/>
            <a:graphic xmlns:a="http://schemas.openxmlformats.org/drawingml/2006/main">
              <a:graphicData uri="http://schemas.openxmlformats.org/drawingml/2006/picture">
                <pic:pic xmlns:pic="http://schemas.openxmlformats.org/drawingml/2006/picture">
                  <pic:nvPicPr>
                    <pic:cNvPr id="0" name="Picture 137" descr=""/>
                    <pic:cNvPicPr>
                      <a:picLocks noChangeAspect="true"/>
                    </pic:cNvPicPr>
                  </pic:nvPicPr>
                  <pic:blipFill>
                    <a:blip r:embed="rId153"/>
                    <a:stretch>
                      <a:fillRect/>
                    </a:stretch>
                  </pic:blipFill>
                  <pic:spPr>
                    <a:xfrm>
                      <a:off x="0" y="0"/>
                      <a:ext cx="3133725" cy="962025"/>
                    </a:xfrm>
                    <a:prstGeom prst="rect">
                      <a:avLst/>
                    </a:prstGeom>
                  </pic:spPr>
                </pic:pic>
              </a:graphicData>
            </a:graphic>
          </wp:inline>
        </w:drawing>
      </w:r>
    </w:p>
    <w:p>
      <w:r>
        <w:rPr>
          <w:b w:val="off"/>
        </w:rPr>
        <w:t>【差异集项目树】对差异列表中条款，支持单选、多选。</w:t>
      </w:r>
    </w:p>
    <w:p>
      <w:r>
        <w:rPr>
          <w:b w:val="off"/>
        </w:rPr>
        <w:t>【左键单击】单击列表中某个选项，选中该行构件并蓝色高亮。对应的工作空间中该构件仅高亮不缩放。</w:t>
      </w:r>
    </w:p>
    <w:p>
      <w:r>
        <w:rPr>
          <w:b w:val="off"/>
        </w:rPr>
        <w:t>【左键双击】双击列表中某个选项，选中该行构件并定位。对应的工作空间中该构件高亮。</w:t>
      </w:r>
    </w:p>
    <w:p>
      <w:r>
        <w:rPr>
          <w:b w:val="off"/>
        </w:rPr>
        <w:t>【在工作空间中的动作】在工作空间中，用户可对构件进行选择，支持单选、多选。默认选中的是当前工程的构件（新增除外）支持左键单击、左键双击，右键，与差异列表对应高亮。</w:t>
      </w:r>
    </w:p>
    <w:p>
      <w:pPr>
        <w:pStyle w:val="3"/>
      </w:pPr>
      <w:r>
        <w:t>2.2轴网标高</w:t>
      </w:r>
    </w:p>
    <w:p>
      <w:r>
        <w:rPr>
          <w:b w:val="off"/>
        </w:rPr>
        <w:t>绘制轴网是整个交互输入程序最为重要的一环，为精准的建模交互及计算出图工作打下良好的基础。</w:t>
        <w:br/>
        <w:drawing>
          <wp:inline distT="0" distR="0" distB="0" distL="0">
            <wp:extent cx="2152650" cy="990600"/>
            <wp:docPr id="138" name="Drawing 138" descr=""/>
            <a:graphic xmlns:a="http://schemas.openxmlformats.org/drawingml/2006/main">
              <a:graphicData uri="http://schemas.openxmlformats.org/drawingml/2006/picture">
                <pic:pic xmlns:pic="http://schemas.openxmlformats.org/drawingml/2006/picture">
                  <pic:nvPicPr>
                    <pic:cNvPr id="0" name="Picture 138" descr=""/>
                    <pic:cNvPicPr>
                      <a:picLocks noChangeAspect="true"/>
                    </pic:cNvPicPr>
                  </pic:nvPicPr>
                  <pic:blipFill>
                    <a:blip r:embed="rId154"/>
                    <a:stretch>
                      <a:fillRect/>
                    </a:stretch>
                  </pic:blipFill>
                  <pic:spPr>
                    <a:xfrm>
                      <a:off x="0" y="0"/>
                      <a:ext cx="2152650" cy="990600"/>
                    </a:xfrm>
                    <a:prstGeom prst="rect">
                      <a:avLst/>
                    </a:prstGeom>
                  </pic:spPr>
                </pic:pic>
              </a:graphicData>
            </a:graphic>
          </wp:inline>
        </w:drawing>
      </w:r>
    </w:p>
    <w:p>
      <w:pPr>
        <w:pStyle w:val="4"/>
      </w:pPr>
      <w:r>
        <w:t>2.2.1轴网标高</w:t>
      </w:r>
    </w:p>
    <w:p>
      <w:r>
        <w:rPr>
          <w:b w:val="off"/>
        </w:rPr>
        <w:t>目前针对正交轴网，提供参数化的快捷绘制水平轴网及竖向标高的建立。</w:t>
      </w:r>
    </w:p>
    <w:p>
      <w:r>
        <w:drawing>
          <wp:inline distT="0" distR="0" distB="0" distL="0">
            <wp:extent cx="5238750" cy="4257675"/>
            <wp:docPr id="139" name="Drawing 139" descr=""/>
            <a:graphic xmlns:a="http://schemas.openxmlformats.org/drawingml/2006/main">
              <a:graphicData uri="http://schemas.openxmlformats.org/drawingml/2006/picture">
                <pic:pic xmlns:pic="http://schemas.openxmlformats.org/drawingml/2006/picture">
                  <pic:nvPicPr>
                    <pic:cNvPr id="0" name="Picture 139" descr=""/>
                    <pic:cNvPicPr>
                      <a:picLocks noChangeAspect="true"/>
                    </pic:cNvPicPr>
                  </pic:nvPicPr>
                  <pic:blipFill>
                    <a:blip r:embed="rId155"/>
                    <a:stretch>
                      <a:fillRect/>
                    </a:stretch>
                  </pic:blipFill>
                  <pic:spPr>
                    <a:xfrm>
                      <a:off x="0" y="0"/>
                      <a:ext cx="5238750" cy="4257675"/>
                    </a:xfrm>
                    <a:prstGeom prst="rect">
                      <a:avLst/>
                    </a:prstGeom>
                  </pic:spPr>
                </pic:pic>
              </a:graphicData>
            </a:graphic>
          </wp:inline>
        </w:drawing>
      </w:r>
    </w:p>
    <w:p/>
    <w:p>
      <w:pPr>
        <w:pStyle w:val="5"/>
      </w:pPr>
      <w:r>
        <w:t>交互流程</w:t>
      </w:r>
    </w:p>
    <w:p>
      <w:r>
        <w:rPr>
          <w:b w:val="off"/>
        </w:rPr>
        <w:t>【水平轴网】：提供世界坐标系下的X向、Y向的轴距输入，轴距单位为mm，轴距之间支持空格、英文逗号、中文逗号作为间隔符输入，多个重复数字可用 数字*个数 便捷输入;通过“∑=”自动显示某方向输入框中所有轴距的总和，为用户提供该方向的总尺度。</w:t>
      </w:r>
    </w:p>
    <w:p>
      <w:r>
        <w:rPr>
          <w:b w:val="off"/>
        </w:rPr>
        <w:t>【水平轴网预览】：根据水平轴网中输入的数据，动态显示水平面的轴网现状，显示默认的轴号及轴距，显示两道尺寸线。</w:t>
        <w:br/>
        <w:t>默认X向起始轴号默认从1，Y向其实轴号默认从A。轴号可通过下拉进行调整，见下图：</w:t>
        <w:br/>
        <w:drawing>
          <wp:inline distT="0" distR="0" distB="0" distL="0">
            <wp:extent cx="2390775" cy="257175"/>
            <wp:docPr id="140" name="Drawing 140" descr=""/>
            <a:graphic xmlns:a="http://schemas.openxmlformats.org/drawingml/2006/main">
              <a:graphicData uri="http://schemas.openxmlformats.org/drawingml/2006/picture">
                <pic:pic xmlns:pic="http://schemas.openxmlformats.org/drawingml/2006/picture">
                  <pic:nvPicPr>
                    <pic:cNvPr id="0" name="Picture 140" descr=""/>
                    <pic:cNvPicPr>
                      <a:picLocks noChangeAspect="true"/>
                    </pic:cNvPicPr>
                  </pic:nvPicPr>
                  <pic:blipFill>
                    <a:blip r:embed="rId156"/>
                    <a:stretch>
                      <a:fillRect/>
                    </a:stretch>
                  </pic:blipFill>
                  <pic:spPr>
                    <a:xfrm>
                      <a:off x="0" y="0"/>
                      <a:ext cx="2390775" cy="257175"/>
                    </a:xfrm>
                    <a:prstGeom prst="rect">
                      <a:avLst/>
                    </a:prstGeom>
                  </pic:spPr>
                </pic:pic>
              </a:graphicData>
            </a:graphic>
          </wp:inline>
        </w:drawing>
      </w:r>
    </w:p>
    <w:p>
      <w:r>
        <w:rPr>
          <w:b w:val="off"/>
        </w:rPr>
        <w:t>【标高】：提供竖向标高数据的录入和编辑，标高单位m，保留3位小数。</w:t>
        <w:br/>
        <w:t>默认提供10行表格，其中预设三个标高：0.000m，6.000m，12.000m，其余空白。表格自下向上排序，序号自动生成，不可编辑。</w:t>
      </w:r>
    </w:p>
    <w:p>
      <w:r>
        <w:rPr>
          <w:b w:val="off"/>
        </w:rPr>
        <w:drawing>
          <wp:inline distT="0" distR="0" distB="0" distL="0">
            <wp:extent cx="714375" cy="152400"/>
            <wp:docPr id="141" name="Drawing 141" descr=""/>
            <a:graphic xmlns:a="http://schemas.openxmlformats.org/drawingml/2006/main">
              <a:graphicData uri="http://schemas.openxmlformats.org/drawingml/2006/picture">
                <pic:pic xmlns:pic="http://schemas.openxmlformats.org/drawingml/2006/picture">
                  <pic:nvPicPr>
                    <pic:cNvPr id="0" name="Picture 141" descr=""/>
                    <pic:cNvPicPr>
                      <a:picLocks noChangeAspect="true"/>
                    </pic:cNvPicPr>
                  </pic:nvPicPr>
                  <pic:blipFill>
                    <a:blip r:embed="rId157"/>
                    <a:stretch>
                      <a:fillRect/>
                    </a:stretch>
                  </pic:blipFill>
                  <pic:spPr>
                    <a:xfrm>
                      <a:off x="0" y="0"/>
                      <a:ext cx="714375" cy="152400"/>
                    </a:xfrm>
                    <a:prstGeom prst="rect">
                      <a:avLst/>
                    </a:prstGeom>
                  </pic:spPr>
                </pic:pic>
              </a:graphicData>
            </a:graphic>
          </wp:inline>
        </w:drawing>
        <w:t>【联动修改】：修改标高数值，选中标高及其上所有标高随之同步增减或保持不动。默认勾选。勾选时，标高数据发生联动。</w:t>
      </w:r>
    </w:p>
    <w:p>
      <w:r>
        <w:rPr>
          <w:b w:val="off"/>
        </w:rPr>
        <w:drawing>
          <wp:inline distT="0" distR="0" distB="0" distL="0">
            <wp:extent cx="228600" cy="219075"/>
            <wp:docPr id="142" name="Drawing 142" descr=""/>
            <a:graphic xmlns:a="http://schemas.openxmlformats.org/drawingml/2006/main">
              <a:graphicData uri="http://schemas.openxmlformats.org/drawingml/2006/picture">
                <pic:pic xmlns:pic="http://schemas.openxmlformats.org/drawingml/2006/picture">
                  <pic:nvPicPr>
                    <pic:cNvPr id="0" name="Picture 142" descr=""/>
                    <pic:cNvPicPr>
                      <a:picLocks noChangeAspect="true"/>
                    </pic:cNvPicPr>
                  </pic:nvPicPr>
                  <pic:blipFill>
                    <a:blip r:embed="rId158"/>
                    <a:stretch>
                      <a:fillRect/>
                    </a:stretch>
                  </pic:blipFill>
                  <pic:spPr>
                    <a:xfrm>
                      <a:off x="0" y="0"/>
                      <a:ext cx="228600" cy="219075"/>
                    </a:xfrm>
                    <a:prstGeom prst="rect">
                      <a:avLst/>
                    </a:prstGeom>
                  </pic:spPr>
                </pic:pic>
              </a:graphicData>
            </a:graphic>
          </wp:inline>
        </w:drawing>
        <w:t>【添加】在当前表中最大序号之上再增加一个新的空白行，序号自动+1，标高和名称空白。</w:t>
      </w:r>
    </w:p>
    <w:p>
      <w:r>
        <w:rPr>
          <w:b w:val="off"/>
        </w:rPr>
        <w:drawing>
          <wp:inline distT="0" distR="0" distB="0" distL="0">
            <wp:extent cx="228600" cy="219075"/>
            <wp:docPr id="143" name="Drawing 143" descr=""/>
            <a:graphic xmlns:a="http://schemas.openxmlformats.org/drawingml/2006/main">
              <a:graphicData uri="http://schemas.openxmlformats.org/drawingml/2006/picture">
                <pic:pic xmlns:pic="http://schemas.openxmlformats.org/drawingml/2006/picture">
                  <pic:nvPicPr>
                    <pic:cNvPr id="0" name="Picture 143" descr=""/>
                    <pic:cNvPicPr>
                      <a:picLocks noChangeAspect="true"/>
                    </pic:cNvPicPr>
                  </pic:nvPicPr>
                  <pic:blipFill>
                    <a:blip r:embed="rId159"/>
                    <a:stretch>
                      <a:fillRect/>
                    </a:stretch>
                  </pic:blipFill>
                  <pic:spPr>
                    <a:xfrm>
                      <a:off x="0" y="0"/>
                      <a:ext cx="228600" cy="219075"/>
                    </a:xfrm>
                    <a:prstGeom prst="rect">
                      <a:avLst/>
                    </a:prstGeom>
                  </pic:spPr>
                </pic:pic>
              </a:graphicData>
            </a:graphic>
          </wp:inline>
        </w:drawing>
        <w:t>【插入】在选中行下方插入新空白行，新增行序号为原选中行序号，选中行及其上行序号自动+1。插入后行被选中的状态仍然保留，连续执行插入，一直在当前选中的行下方下入新行。若未选中某一行就点击“插入”，则等同于执行“添加”；</w:t>
        <w:br/>
        <w:t>对插入行输入的标高自动检测，输入的标高数值需介于两个相邻标高之间，如果不满足要求，提示“输入的标高需介于相邻标高之间，请重新输入。</w:t>
      </w:r>
    </w:p>
    <w:p>
      <w:r>
        <w:rPr>
          <w:b w:val="off"/>
        </w:rPr>
        <w:drawing>
          <wp:inline distT="0" distR="0" distB="0" distL="0">
            <wp:extent cx="228600" cy="219075"/>
            <wp:docPr id="144" name="Drawing 144" descr=""/>
            <a:graphic xmlns:a="http://schemas.openxmlformats.org/drawingml/2006/main">
              <a:graphicData uri="http://schemas.openxmlformats.org/drawingml/2006/picture">
                <pic:pic xmlns:pic="http://schemas.openxmlformats.org/drawingml/2006/picture">
                  <pic:nvPicPr>
                    <pic:cNvPr id="0" name="Picture 144" descr=""/>
                    <pic:cNvPicPr>
                      <a:picLocks noChangeAspect="true"/>
                    </pic:cNvPicPr>
                  </pic:nvPicPr>
                  <pic:blipFill>
                    <a:blip r:embed="rId160"/>
                    <a:stretch>
                      <a:fillRect/>
                    </a:stretch>
                  </pic:blipFill>
                  <pic:spPr>
                    <a:xfrm>
                      <a:off x="0" y="0"/>
                      <a:ext cx="228600" cy="219075"/>
                    </a:xfrm>
                    <a:prstGeom prst="rect">
                      <a:avLst/>
                    </a:prstGeom>
                  </pic:spPr>
                </pic:pic>
              </a:graphicData>
            </a:graphic>
          </wp:inline>
        </w:drawing>
        <w:t>【删除】删除选中行，选中行以上各行序号自动-1。删除后行被选中的状态仍然保留，连续执行删除，一直删除当前选中的行。批量选择多行，可一次性删除多行。若未选中某一行就点击“删除”，则删除当前列表中序号最高行。</w:t>
      </w:r>
    </w:p>
    <w:p>
      <w:r>
        <w:rPr>
          <w:b w:val="off"/>
        </w:rPr>
        <w:drawing>
          <wp:inline distT="0" distR="0" distB="0" distL="0">
            <wp:extent cx="228600" cy="219075"/>
            <wp:docPr id="145" name="Drawing 145" descr=""/>
            <a:graphic xmlns:a="http://schemas.openxmlformats.org/drawingml/2006/main">
              <a:graphicData uri="http://schemas.openxmlformats.org/drawingml/2006/picture">
                <pic:pic xmlns:pic="http://schemas.openxmlformats.org/drawingml/2006/picture">
                  <pic:nvPicPr>
                    <pic:cNvPr id="0" name="Picture 145" descr=""/>
                    <pic:cNvPicPr>
                      <a:picLocks noChangeAspect="true"/>
                    </pic:cNvPicPr>
                  </pic:nvPicPr>
                  <pic:blipFill>
                    <a:blip r:embed="rId161"/>
                    <a:stretch>
                      <a:fillRect/>
                    </a:stretch>
                  </pic:blipFill>
                  <pic:spPr>
                    <a:xfrm>
                      <a:off x="0" y="0"/>
                      <a:ext cx="228600" cy="219075"/>
                    </a:xfrm>
                    <a:prstGeom prst="rect">
                      <a:avLst/>
                    </a:prstGeom>
                  </pic:spPr>
                </pic:pic>
              </a:graphicData>
            </a:graphic>
          </wp:inline>
        </w:drawing>
        <w:t>【识别标高】：跳转至识图面板，支持对规定标高格式的相关数据的读取</w:t>
        <w:br/>
        <w:drawing>
          <wp:inline distT="0" distR="0" distB="0" distL="0">
            <wp:extent cx="3171825" cy="2028825"/>
            <wp:docPr id="146" name="Drawing 146" descr=""/>
            <a:graphic xmlns:a="http://schemas.openxmlformats.org/drawingml/2006/main">
              <a:graphicData uri="http://schemas.openxmlformats.org/drawingml/2006/picture">
                <pic:pic xmlns:pic="http://schemas.openxmlformats.org/drawingml/2006/picture">
                  <pic:nvPicPr>
                    <pic:cNvPr id="0" name="Picture 146" descr=""/>
                    <pic:cNvPicPr>
                      <a:picLocks noChangeAspect="true"/>
                    </pic:cNvPicPr>
                  </pic:nvPicPr>
                  <pic:blipFill>
                    <a:blip r:embed="rId162"/>
                    <a:stretch>
                      <a:fillRect/>
                    </a:stretch>
                  </pic:blipFill>
                  <pic:spPr>
                    <a:xfrm>
                      <a:off x="0" y="0"/>
                      <a:ext cx="3171825" cy="2028825"/>
                    </a:xfrm>
                    <a:prstGeom prst="rect">
                      <a:avLst/>
                    </a:prstGeom>
                  </pic:spPr>
                </pic:pic>
              </a:graphicData>
            </a:graphic>
          </wp:inline>
        </w:drawing>
      </w:r>
    </w:p>
    <w:p>
      <w:r>
        <w:rPr>
          <w:b w:val="off"/>
        </w:rPr>
        <w:drawing>
          <wp:inline distT="0" distR="0" distB="0" distL="0">
            <wp:extent cx="257175" cy="228600"/>
            <wp:docPr id="147" name="Drawing 147" descr=""/>
            <a:graphic xmlns:a="http://schemas.openxmlformats.org/drawingml/2006/main">
              <a:graphicData uri="http://schemas.openxmlformats.org/drawingml/2006/picture">
                <pic:pic xmlns:pic="http://schemas.openxmlformats.org/drawingml/2006/picture">
                  <pic:nvPicPr>
                    <pic:cNvPr id="0" name="Picture 147" descr=""/>
                    <pic:cNvPicPr>
                      <a:picLocks noChangeAspect="true"/>
                    </pic:cNvPicPr>
                  </pic:nvPicPr>
                  <pic:blipFill>
                    <a:blip r:embed="rId163"/>
                    <a:stretch>
                      <a:fillRect/>
                    </a:stretch>
                  </pic:blipFill>
                  <pic:spPr>
                    <a:xfrm>
                      <a:off x="0" y="0"/>
                      <a:ext cx="257175" cy="228600"/>
                    </a:xfrm>
                    <a:prstGeom prst="rect">
                      <a:avLst/>
                    </a:prstGeom>
                  </pic:spPr>
                </pic:pic>
              </a:graphicData>
            </a:graphic>
          </wp:inline>
        </w:drawing>
        <w:t>【识别轴网】</w:t>
        <w:br/>
        <w:t>10.水平轴网预览图中的红点为插入基点。默认左下角点。</w:t>
      </w:r>
    </w:p>
    <w:p>
      <w:r>
        <w:rPr>
          <w:b w:val="off"/>
        </w:rPr>
        <w:drawing>
          <wp:inline distT="0" distR="0" distB="0" distL="0">
            <wp:extent cx="857250" cy="123825"/>
            <wp:docPr id="148" name="Drawing 148" descr=""/>
            <a:graphic xmlns:a="http://schemas.openxmlformats.org/drawingml/2006/main">
              <a:graphicData uri="http://schemas.openxmlformats.org/drawingml/2006/picture">
                <pic:pic xmlns:pic="http://schemas.openxmlformats.org/drawingml/2006/picture">
                  <pic:nvPicPr>
                    <pic:cNvPr id="0" name="Picture 148" descr=""/>
                    <pic:cNvPicPr>
                      <a:picLocks noChangeAspect="true"/>
                    </pic:cNvPicPr>
                  </pic:nvPicPr>
                  <pic:blipFill>
                    <a:blip r:embed="rId164"/>
                    <a:stretch>
                      <a:fillRect/>
                    </a:stretch>
                  </pic:blipFill>
                  <pic:spPr>
                    <a:xfrm>
                      <a:off x="0" y="0"/>
                      <a:ext cx="857250" cy="123825"/>
                    </a:xfrm>
                    <a:prstGeom prst="rect">
                      <a:avLst/>
                    </a:prstGeom>
                  </pic:spPr>
                </pic:pic>
              </a:graphicData>
            </a:graphic>
          </wp:inline>
        </w:drawing>
        <w:t>【分区号】</w:t>
      </w:r>
    </w:p>
    <w:p>
      <w:r>
        <w:rPr>
          <w:b w:val="off"/>
        </w:rPr>
        <w:drawing>
          <wp:inline distT="0" distR="0" distB="0" distL="0">
            <wp:extent cx="1019175" cy="228600"/>
            <wp:docPr id="149" name="Drawing 149" descr=""/>
            <a:graphic xmlns:a="http://schemas.openxmlformats.org/drawingml/2006/main">
              <a:graphicData uri="http://schemas.openxmlformats.org/drawingml/2006/picture">
                <pic:pic xmlns:pic="http://schemas.openxmlformats.org/drawingml/2006/picture">
                  <pic:nvPicPr>
                    <pic:cNvPr id="0" name="Picture 149" descr=""/>
                    <pic:cNvPicPr>
                      <a:picLocks noChangeAspect="true"/>
                    </pic:cNvPicPr>
                  </pic:nvPicPr>
                  <pic:blipFill>
                    <a:blip r:embed="rId165"/>
                    <a:stretch>
                      <a:fillRect/>
                    </a:stretch>
                  </pic:blipFill>
                  <pic:spPr>
                    <a:xfrm>
                      <a:off x="0" y="0"/>
                      <a:ext cx="1019175" cy="228600"/>
                    </a:xfrm>
                    <a:prstGeom prst="rect">
                      <a:avLst/>
                    </a:prstGeom>
                  </pic:spPr>
                </pic:pic>
              </a:graphicData>
            </a:graphic>
          </wp:inline>
        </w:drawing>
        <w:t>【转角】指轴网的旋转角度。</w:t>
      </w:r>
    </w:p>
    <w:p>
      <w:r>
        <w:rPr>
          <w:b w:val="off"/>
        </w:rPr>
        <w:drawing>
          <wp:inline distT="0" distR="0" distB="0" distL="0">
            <wp:extent cx="762000" cy="190500"/>
            <wp:docPr id="150" name="Drawing 150" descr=""/>
            <a:graphic xmlns:a="http://schemas.openxmlformats.org/drawingml/2006/main">
              <a:graphicData uri="http://schemas.openxmlformats.org/drawingml/2006/picture">
                <pic:pic xmlns:pic="http://schemas.openxmlformats.org/drawingml/2006/picture">
                  <pic:nvPicPr>
                    <pic:cNvPr id="0" name="Picture 150" descr=""/>
                    <pic:cNvPicPr>
                      <a:picLocks noChangeAspect="true"/>
                    </pic:cNvPicPr>
                  </pic:nvPicPr>
                  <pic:blipFill>
                    <a:blip r:embed="rId166"/>
                    <a:stretch>
                      <a:fillRect/>
                    </a:stretch>
                  </pic:blipFill>
                  <pic:spPr>
                    <a:xfrm>
                      <a:off x="0" y="0"/>
                      <a:ext cx="762000" cy="190500"/>
                    </a:xfrm>
                    <a:prstGeom prst="rect">
                      <a:avLst/>
                    </a:prstGeom>
                  </pic:spPr>
                </pic:pic>
              </a:graphicData>
            </a:graphic>
          </wp:inline>
        </w:drawing>
        <w:t>【数据清空】清除本面板上所有相关数据。</w:t>
      </w:r>
    </w:p>
    <w:p>
      <w:r>
        <w:rPr>
          <w:b w:val="off"/>
        </w:rPr>
        <w:drawing>
          <wp:inline distT="0" distR="0" distB="0" distL="0">
            <wp:extent cx="762000" cy="190500"/>
            <wp:docPr id="151" name="Drawing 151" descr=""/>
            <a:graphic xmlns:a="http://schemas.openxmlformats.org/drawingml/2006/main">
              <a:graphicData uri="http://schemas.openxmlformats.org/drawingml/2006/picture">
                <pic:pic xmlns:pic="http://schemas.openxmlformats.org/drawingml/2006/picture">
                  <pic:nvPicPr>
                    <pic:cNvPr id="0" name="Picture 151" descr=""/>
                    <pic:cNvPicPr>
                      <a:picLocks noChangeAspect="true"/>
                    </pic:cNvPicPr>
                  </pic:nvPicPr>
                  <pic:blipFill>
                    <a:blip r:embed="rId167"/>
                    <a:stretch>
                      <a:fillRect/>
                    </a:stretch>
                  </pic:blipFill>
                  <pic:spPr>
                    <a:xfrm>
                      <a:off x="0" y="0"/>
                      <a:ext cx="762000" cy="190500"/>
                    </a:xfrm>
                    <a:prstGeom prst="rect">
                      <a:avLst/>
                    </a:prstGeom>
                  </pic:spPr>
                </pic:pic>
              </a:graphicData>
            </a:graphic>
          </wp:inline>
        </w:drawing>
        <w:t>【改变基点】默认在“水平轴网预览”图示中，以黄色×标记轴网插入的基点。点击该按钮，该基点可在正交轴网四个角点之间轮换。</w:t>
      </w:r>
    </w:p>
    <w:p>
      <w:r>
        <w:rPr>
          <w:b w:val="off"/>
        </w:rPr>
        <w:drawing>
          <wp:inline distT="0" distR="0" distB="0" distL="0">
            <wp:extent cx="762000" cy="190500"/>
            <wp:docPr id="152" name="Drawing 152" descr=""/>
            <a:graphic xmlns:a="http://schemas.openxmlformats.org/drawingml/2006/main">
              <a:graphicData uri="http://schemas.openxmlformats.org/drawingml/2006/picture">
                <pic:pic xmlns:pic="http://schemas.openxmlformats.org/drawingml/2006/picture">
                  <pic:nvPicPr>
                    <pic:cNvPr id="0" name="Picture 152" descr=""/>
                    <pic:cNvPicPr>
                      <a:picLocks noChangeAspect="true"/>
                    </pic:cNvPicPr>
                  </pic:nvPicPr>
                  <pic:blipFill>
                    <a:blip r:embed="rId168"/>
                    <a:stretch>
                      <a:fillRect/>
                    </a:stretch>
                  </pic:blipFill>
                  <pic:spPr>
                    <a:xfrm>
                      <a:off x="0" y="0"/>
                      <a:ext cx="762000" cy="190500"/>
                    </a:xfrm>
                    <a:prstGeom prst="rect">
                      <a:avLst/>
                    </a:prstGeom>
                  </pic:spPr>
                </pic:pic>
              </a:graphicData>
            </a:graphic>
          </wp:inline>
        </w:drawing>
        <w:t>【原点绘制】选中该按钮，程序自动根据已有的轴网标高信息，将轴网标高辅助线的基点放置在建模空间的（0，0，0）。</w:t>
      </w:r>
    </w:p>
    <w:p>
      <w:r>
        <w:rPr>
          <w:b w:val="off"/>
        </w:rPr>
        <w:drawing>
          <wp:inline distT="0" distR="0" distB="0" distL="0">
            <wp:extent cx="762000" cy="190500"/>
            <wp:docPr id="153" name="Drawing 153" descr=""/>
            <a:graphic xmlns:a="http://schemas.openxmlformats.org/drawingml/2006/main">
              <a:graphicData uri="http://schemas.openxmlformats.org/drawingml/2006/picture">
                <pic:pic xmlns:pic="http://schemas.openxmlformats.org/drawingml/2006/picture">
                  <pic:nvPicPr>
                    <pic:cNvPr id="0" name="Picture 153" descr=""/>
                    <pic:cNvPicPr>
                      <a:picLocks noChangeAspect="true"/>
                    </pic:cNvPicPr>
                  </pic:nvPicPr>
                  <pic:blipFill>
                    <a:blip r:embed="rId169"/>
                    <a:stretch>
                      <a:fillRect/>
                    </a:stretch>
                  </pic:blipFill>
                  <pic:spPr>
                    <a:xfrm>
                      <a:off x="0" y="0"/>
                      <a:ext cx="762000" cy="190500"/>
                    </a:xfrm>
                    <a:prstGeom prst="rect">
                      <a:avLst/>
                    </a:prstGeom>
                  </pic:spPr>
                </pic:pic>
              </a:graphicData>
            </a:graphic>
          </wp:inline>
        </w:drawing>
        <w:t>【拖动绘制】选中该按钮，程序根据已有的轴网标高信息在建模空间生成预览，由用户选择放置点。</w:t>
      </w:r>
    </w:p>
    <w:p>
      <w:r>
        <w:rPr>
          <w:b w:val="off"/>
        </w:rPr>
        <w:drawing>
          <wp:inline distT="0" distR="0" distB="0" distL="0">
            <wp:extent cx="762000" cy="190500"/>
            <wp:docPr id="154" name="Drawing 154" descr=""/>
            <a:graphic xmlns:a="http://schemas.openxmlformats.org/drawingml/2006/main">
              <a:graphicData uri="http://schemas.openxmlformats.org/drawingml/2006/picture">
                <pic:pic xmlns:pic="http://schemas.openxmlformats.org/drawingml/2006/picture">
                  <pic:nvPicPr>
                    <pic:cNvPr id="0" name="Picture 154" descr=""/>
                    <pic:cNvPicPr>
                      <a:picLocks noChangeAspect="true"/>
                    </pic:cNvPicPr>
                  </pic:nvPicPr>
                  <pic:blipFill>
                    <a:blip r:embed="rId170"/>
                    <a:stretch>
                      <a:fillRect/>
                    </a:stretch>
                  </pic:blipFill>
                  <pic:spPr>
                    <a:xfrm>
                      <a:off x="0" y="0"/>
                      <a:ext cx="762000" cy="190500"/>
                    </a:xfrm>
                    <a:prstGeom prst="rect">
                      <a:avLst/>
                    </a:prstGeom>
                  </pic:spPr>
                </pic:pic>
              </a:graphicData>
            </a:graphic>
          </wp:inline>
        </w:drawing>
        <w:t>【取消】退出轴网标高的命令。</w:t>
      </w:r>
    </w:p>
    <w:p>
      <w:pPr>
        <w:pStyle w:val="4"/>
      </w:pPr>
      <w:r>
        <w:t>2.2.2轴网编辑</w:t>
      </w:r>
    </w:p>
    <w:p>
      <w:r>
        <w:rPr>
          <w:b w:val="off"/>
        </w:rPr>
        <w:t>通过【轴网标高】命令创建轴网后，可以通过【轴网编辑】命令对已有轴网进行编辑修改。</w:t>
        <w:br/>
        <w:drawing>
          <wp:inline distT="0" distR="0" distB="0" distL="0">
            <wp:extent cx="5238750" cy="4829175"/>
            <wp:docPr id="155" name="Drawing 155" descr=""/>
            <a:graphic xmlns:a="http://schemas.openxmlformats.org/drawingml/2006/main">
              <a:graphicData uri="http://schemas.openxmlformats.org/drawingml/2006/picture">
                <pic:pic xmlns:pic="http://schemas.openxmlformats.org/drawingml/2006/picture">
                  <pic:nvPicPr>
                    <pic:cNvPr id="0" name="Picture 155" descr=""/>
                    <pic:cNvPicPr>
                      <a:picLocks noChangeAspect="true"/>
                    </pic:cNvPicPr>
                  </pic:nvPicPr>
                  <pic:blipFill>
                    <a:blip r:embed="rId171"/>
                    <a:stretch>
                      <a:fillRect/>
                    </a:stretch>
                  </pic:blipFill>
                  <pic:spPr>
                    <a:xfrm>
                      <a:off x="0" y="0"/>
                      <a:ext cx="5238750" cy="4829175"/>
                    </a:xfrm>
                    <a:prstGeom prst="rect">
                      <a:avLst/>
                    </a:prstGeom>
                  </pic:spPr>
                </pic:pic>
              </a:graphicData>
            </a:graphic>
          </wp:inline>
        </w:drawing>
      </w:r>
    </w:p>
    <w:p/>
    <w:p>
      <w:pPr>
        <w:pStyle w:val="5"/>
      </w:pPr>
      <w:r>
        <w:t>交互流程</w:t>
      </w:r>
    </w:p>
    <w:p>
      <w:r>
        <w:rPr>
          <w:b w:val="off"/>
        </w:rPr>
        <w:t>以表单形式呈现现有轴网相关信息，支持“添加”“删除”“插入”对轴距进行调整。“添加”、“插入”、“删除”的交互逻辑同【轴网标高】中的相同命令。</w:t>
      </w:r>
    </w:p>
    <w:p>
      <w:r>
        <w:rPr>
          <w:b w:val="off"/>
        </w:rPr>
        <w:t>【移动方式】移动的效果与移动方式的选择相关，当勾选“仅移动当前轴线”，该方向的总尺寸不变，选中轴距及其紧邻下一个相邻轴距根据新输入信息调整，该方向总长度不变。当勾选“同步移动其他轴线”，选中轴距进行调整，其下所有相邻轴距随之移动，该方向总长度随之变化。</w:t>
      </w:r>
    </w:p>
    <w:p>
      <w:pPr>
        <w:pStyle w:val="4"/>
      </w:pPr>
      <w:r>
        <w:t>2.2.3标高编辑</w:t>
      </w:r>
    </w:p>
    <w:p>
      <w:r>
        <w:rPr>
          <w:b w:val="off"/>
        </w:rPr>
        <w:t>通过【轴网标高】命令创建轴网标高后，可以通过【标高编辑】命令对已有标高进行编辑修改。</w:t>
        <w:br/>
        <w:drawing>
          <wp:inline distT="0" distR="0" distB="0" distL="0">
            <wp:extent cx="2657475" cy="4486275"/>
            <wp:docPr id="156" name="Drawing 156" descr=""/>
            <a:graphic xmlns:a="http://schemas.openxmlformats.org/drawingml/2006/main">
              <a:graphicData uri="http://schemas.openxmlformats.org/drawingml/2006/picture">
                <pic:pic xmlns:pic="http://schemas.openxmlformats.org/drawingml/2006/picture">
                  <pic:nvPicPr>
                    <pic:cNvPr id="0" name="Picture 156" descr=""/>
                    <pic:cNvPicPr>
                      <a:picLocks noChangeAspect="true"/>
                    </pic:cNvPicPr>
                  </pic:nvPicPr>
                  <pic:blipFill>
                    <a:blip r:embed="rId172"/>
                    <a:stretch>
                      <a:fillRect/>
                    </a:stretch>
                  </pic:blipFill>
                  <pic:spPr>
                    <a:xfrm>
                      <a:off x="0" y="0"/>
                      <a:ext cx="2657475" cy="4486275"/>
                    </a:xfrm>
                    <a:prstGeom prst="rect">
                      <a:avLst/>
                    </a:prstGeom>
                  </pic:spPr>
                </pic:pic>
              </a:graphicData>
            </a:graphic>
          </wp:inline>
        </w:drawing>
      </w:r>
    </w:p>
    <w:p/>
    <w:p>
      <w:pPr>
        <w:pStyle w:val="5"/>
      </w:pPr>
      <w:r>
        <w:t>交互流程</w:t>
      </w:r>
    </w:p>
    <w:p>
      <w:r>
        <w:rPr>
          <w:b w:val="off"/>
        </w:rPr>
        <w:t>以表单形式呈现现有轴网相关信息，支持“添加”“删除”“插入”对轴距进行调整。“添加”、“插入”、“删除”的交互逻辑同【轴网标高】中的相同命令。</w:t>
      </w:r>
    </w:p>
    <w:p>
      <w:r>
        <w:rPr>
          <w:b w:val="off"/>
        </w:rPr>
        <w:t>【移动方式】移动的效果与移动方式的选择相关，当勾选“仅移动当前轴线”，该方向的总尺寸不变，选中轴距及其紧邻下一个相邻轴距根据新输入信息调整，该方向总长度不变。当勾选“同步移动其他轴线”，选中轴距进行调整，其下所有相邻轴距随之移动，该方向总长度随之变化。</w:t>
      </w:r>
    </w:p>
    <w:p>
      <w:pPr>
        <w:pStyle w:val="3"/>
      </w:pPr>
      <w:r>
        <w:t>2.3工作面</w:t>
      </w:r>
    </w:p>
    <w:p>
      <w:r>
        <w:rPr>
          <w:b w:val="off"/>
        </w:rPr>
        <w:t>工作面是指坐标系中的空间平面。用户定义了一个工作面，就相当于指定了一个空间平面。有了它，用户可以通过视图显示布置、编辑该面上的构件、设备、荷载等。目前支持用户定义平行于 XY、XZ、YZ 面的工作面，也可以指定任意三个点确定的工作面。</w:t>
      </w:r>
    </w:p>
    <w:p>
      <w:r>
        <w:rPr>
          <w:b w:val="off"/>
        </w:rPr>
        <w:t>目前程序中辅助点线、柱、梁、斜杆均适配工作面局部坐标系。</w:t>
        <w:br/>
        <w:drawing>
          <wp:inline distT="0" distR="0" distB="0" distL="0">
            <wp:extent cx="1428750" cy="1000125"/>
            <wp:docPr id="157" name="Drawing 157" descr=""/>
            <a:graphic xmlns:a="http://schemas.openxmlformats.org/drawingml/2006/main">
              <a:graphicData uri="http://schemas.openxmlformats.org/drawingml/2006/picture">
                <pic:pic xmlns:pic="http://schemas.openxmlformats.org/drawingml/2006/picture">
                  <pic:nvPicPr>
                    <pic:cNvPr id="0" name="Picture 157" descr=""/>
                    <pic:cNvPicPr>
                      <a:picLocks noChangeAspect="true"/>
                    </pic:cNvPicPr>
                  </pic:nvPicPr>
                  <pic:blipFill>
                    <a:blip r:embed="rId173"/>
                    <a:stretch>
                      <a:fillRect/>
                    </a:stretch>
                  </pic:blipFill>
                  <pic:spPr>
                    <a:xfrm>
                      <a:off x="0" y="0"/>
                      <a:ext cx="1428750" cy="1000125"/>
                    </a:xfrm>
                    <a:prstGeom prst="rect">
                      <a:avLst/>
                    </a:prstGeom>
                  </pic:spPr>
                </pic:pic>
              </a:graphicData>
            </a:graphic>
          </wp:inline>
        </w:drawing>
      </w:r>
    </w:p>
    <w:p>
      <w:pPr>
        <w:pStyle w:val="4"/>
      </w:pPr>
      <w:r>
        <w:t>2.3.1创建工作面</w:t>
      </w:r>
    </w:p>
    <w:p>
      <w:r>
        <w:rPr>
          <w:b w:val="off"/>
        </w:rPr>
        <w:t>目前支持用户可以指定任意三个点确定的工作面——采用【自由拾取】，也可以定义平行于 XY、XZ、YZ 面的工作面——采用【平立面偏移】。</w:t>
      </w:r>
    </w:p>
    <w:p>
      <w:r>
        <w:drawing>
          <wp:inline distT="0" distR="0" distB="0" distL="0">
            <wp:extent cx="1466850" cy="1647825"/>
            <wp:docPr id="158" name="Drawing 158" descr=""/>
            <a:graphic xmlns:a="http://schemas.openxmlformats.org/drawingml/2006/main">
              <a:graphicData uri="http://schemas.openxmlformats.org/drawingml/2006/picture">
                <pic:pic xmlns:pic="http://schemas.openxmlformats.org/drawingml/2006/picture">
                  <pic:nvPicPr>
                    <pic:cNvPr id="0" name="Picture 158" descr=""/>
                    <pic:cNvPicPr>
                      <a:picLocks noChangeAspect="true"/>
                    </pic:cNvPicPr>
                  </pic:nvPicPr>
                  <pic:blipFill>
                    <a:blip r:embed="rId174"/>
                    <a:stretch>
                      <a:fillRect/>
                    </a:stretch>
                  </pic:blipFill>
                  <pic:spPr>
                    <a:xfrm>
                      <a:off x="0" y="0"/>
                      <a:ext cx="1466850" cy="1647825"/>
                    </a:xfrm>
                    <a:prstGeom prst="rect">
                      <a:avLst/>
                    </a:prstGeom>
                  </pic:spPr>
                </pic:pic>
              </a:graphicData>
            </a:graphic>
          </wp:inline>
        </w:drawing>
      </w:r>
    </w:p>
    <w:p/>
    <w:p>
      <w:pPr>
        <w:pStyle w:val="5"/>
      </w:pPr>
      <w:r>
        <w:t>交互流程</w:t>
      </w:r>
    </w:p>
    <w:p>
      <w:r>
        <w:rPr>
          <w:b w:val="off"/>
        </w:rPr>
        <w:t>【自由拾取】</w:t>
        <w:br/>
        <w:drawing>
          <wp:inline distT="0" distR="0" distB="0" distL="0">
            <wp:extent cx="5238750" cy="781050"/>
            <wp:docPr id="159" name="Drawing 159" descr=""/>
            <a:graphic xmlns:a="http://schemas.openxmlformats.org/drawingml/2006/main">
              <a:graphicData uri="http://schemas.openxmlformats.org/drawingml/2006/picture">
                <pic:pic xmlns:pic="http://schemas.openxmlformats.org/drawingml/2006/picture">
                  <pic:nvPicPr>
                    <pic:cNvPr id="0" name="Picture 159" descr=""/>
                    <pic:cNvPicPr>
                      <a:picLocks noChangeAspect="true"/>
                    </pic:cNvPicPr>
                  </pic:nvPicPr>
                  <pic:blipFill>
                    <a:blip r:embed="rId175"/>
                    <a:stretch>
                      <a:fillRect/>
                    </a:stretch>
                  </pic:blipFill>
                  <pic:spPr>
                    <a:xfrm>
                      <a:off x="0" y="0"/>
                      <a:ext cx="5238750" cy="781050"/>
                    </a:xfrm>
                    <a:prstGeom prst="rect">
                      <a:avLst/>
                    </a:prstGeom>
                  </pic:spPr>
                </pic:pic>
              </a:graphicData>
            </a:graphic>
          </wp:inline>
        </w:drawing>
        <w:br/>
        <w:t>【拾取三点】：在建模空间中，任意指定三点，确定一个平面，以此作为工作面。三点依次点击完成，立即生成工作面。工作面在模型空间中以浅蓝色显示，并自动带有指定的辅助线投影生成的辅助线，新生成的辅助线仅面内可见。该状态下，工作面左上角为该工作面的局部坐标系。</w:t>
      </w:r>
    </w:p>
    <w:p>
      <w:r>
        <w:rPr>
          <w:b w:val="off"/>
        </w:rPr>
        <w:t>此时工作面的局部坐标系：原点：拾取的第一点；工作面x轴：第二点与第一点的连线；工作面y轴：x轴在工作面内沿原点逆时针90得到。</w:t>
      </w:r>
    </w:p>
    <w:p>
      <w:r>
        <w:drawing>
          <wp:inline distT="0" distR="0" distB="0" distL="0">
            <wp:extent cx="4019550" cy="4114800"/>
            <wp:docPr id="160" name="Drawing 160" descr=""/>
            <a:graphic xmlns:a="http://schemas.openxmlformats.org/drawingml/2006/main">
              <a:graphicData uri="http://schemas.openxmlformats.org/drawingml/2006/picture">
                <pic:pic xmlns:pic="http://schemas.openxmlformats.org/drawingml/2006/picture">
                  <pic:nvPicPr>
                    <pic:cNvPr id="0" name="Picture 160" descr=""/>
                    <pic:cNvPicPr>
                      <a:picLocks noChangeAspect="true"/>
                    </pic:cNvPicPr>
                  </pic:nvPicPr>
                  <pic:blipFill>
                    <a:blip r:embed="rId176"/>
                    <a:stretch>
                      <a:fillRect/>
                    </a:stretch>
                  </pic:blipFill>
                  <pic:spPr>
                    <a:xfrm>
                      <a:off x="0" y="0"/>
                      <a:ext cx="4019550" cy="4114800"/>
                    </a:xfrm>
                    <a:prstGeom prst="rect">
                      <a:avLst/>
                    </a:prstGeom>
                  </pic:spPr>
                </pic:pic>
              </a:graphicData>
            </a:graphic>
          </wp:inline>
        </w:drawing>
      </w:r>
    </w:p>
    <w:p>
      <w:r>
        <w:rPr>
          <w:b w:val="off"/>
        </w:rPr>
        <w:t>【工作面内的辅助线生成方式】为了方便在工作面内快捷准确地依据已有空间轴网辅助线系统进行构件的布置，在生成工作面的同时，允许用户将指定的网格投影到工作面中。</w:t>
      </w:r>
    </w:p>
    <w:p>
      <w:r>
        <w:drawing>
          <wp:inline distT="0" distR="0" distB="0" distL="0">
            <wp:extent cx="5238750" cy="3981450"/>
            <wp:docPr id="161" name="Drawing 161" descr=""/>
            <a:graphic xmlns:a="http://schemas.openxmlformats.org/drawingml/2006/main">
              <a:graphicData uri="http://schemas.openxmlformats.org/drawingml/2006/picture">
                <pic:pic xmlns:pic="http://schemas.openxmlformats.org/drawingml/2006/picture">
                  <pic:nvPicPr>
                    <pic:cNvPr id="0" name="Picture 161" descr=""/>
                    <pic:cNvPicPr>
                      <a:picLocks noChangeAspect="true"/>
                    </pic:cNvPicPr>
                  </pic:nvPicPr>
                  <pic:blipFill>
                    <a:blip r:embed="rId177"/>
                    <a:stretch>
                      <a:fillRect/>
                    </a:stretch>
                  </pic:blipFill>
                  <pic:spPr>
                    <a:xfrm>
                      <a:off x="0" y="0"/>
                      <a:ext cx="5238750" cy="3981450"/>
                    </a:xfrm>
                    <a:prstGeom prst="rect">
                      <a:avLst/>
                    </a:prstGeom>
                  </pic:spPr>
                </pic:pic>
              </a:graphicData>
            </a:graphic>
          </wp:inline>
        </w:drawing>
      </w:r>
    </w:p>
    <w:p>
      <w:r>
        <w:rPr>
          <w:b w:val="off"/>
        </w:rPr>
        <w:t>XY面网格投影:xY面网格沿z轴投影至工作面生成辅助线;</w:t>
        <w:br/>
        <w:t>XZ面网格投影:xz面网格沿Y轴投影至工作面生成辅助线;</w:t>
        <w:br/>
        <w:t>YZ面网格投影:Yz面网格沿x轴投影至工作面生成辅助线.</w:t>
        <w:br/>
        <w:t>无：自由拾取”的辅助线生成方式相比“平立面偏移”增加选项“无”，即：不自动在工作面内生成辅助线。</w:t>
        <w:br/>
        <w:t>【名称】支持用户为新建的工作面命名，以便区分。</w:t>
      </w:r>
    </w:p>
    <w:p>
      <w:r>
        <w:rPr>
          <w:b w:val="off"/>
        </w:rPr>
        <w:t>【平立面偏移】：</w:t>
      </w:r>
    </w:p>
    <w:p>
      <w:r>
        <w:rPr>
          <w:b w:val="off"/>
        </w:rPr>
        <w:t>【标高】：用户选择“XY面网格投影”，【标高】亮起，【轴】灰置。允许用户选择已有的标高作为基准面，输入具体的偏移值创建工作面，偏移值单位mm，方向随世界坐标系向上为正。新添加的工作面根据正负位于基准面的上或下。</w:t>
        <w:br/>
        <w:t>选择【XY面网格投影】时工作面的局部坐标系：原点：全局坐标系Z轴与工作面的交点；工作面x轴：全局坐标系X轴在工作面上的投影；工作面y轴：全局坐标系Y轴在工作面上的投影。</w:t>
      </w:r>
    </w:p>
    <w:p>
      <w:r>
        <w:drawing>
          <wp:inline distT="0" distR="0" distB="0" distL="0">
            <wp:extent cx="5238750" cy="2324100"/>
            <wp:docPr id="162" name="Drawing 162" descr=""/>
            <a:graphic xmlns:a="http://schemas.openxmlformats.org/drawingml/2006/main">
              <a:graphicData uri="http://schemas.openxmlformats.org/drawingml/2006/picture">
                <pic:pic xmlns:pic="http://schemas.openxmlformats.org/drawingml/2006/picture">
                  <pic:nvPicPr>
                    <pic:cNvPr id="0" name="Picture 162" descr=""/>
                    <pic:cNvPicPr>
                      <a:picLocks noChangeAspect="true"/>
                    </pic:cNvPicPr>
                  </pic:nvPicPr>
                  <pic:blipFill>
                    <a:blip r:embed="rId178"/>
                    <a:stretch>
                      <a:fillRect/>
                    </a:stretch>
                  </pic:blipFill>
                  <pic:spPr>
                    <a:xfrm>
                      <a:off x="0" y="0"/>
                      <a:ext cx="5238750" cy="2324100"/>
                    </a:xfrm>
                    <a:prstGeom prst="rect">
                      <a:avLst/>
                    </a:prstGeom>
                  </pic:spPr>
                </pic:pic>
              </a:graphicData>
            </a:graphic>
          </wp:inline>
        </w:drawing>
      </w:r>
    </w:p>
    <w:p>
      <w:r>
        <w:rPr>
          <w:b w:val="off"/>
        </w:rPr>
        <w:t>【轴】：用户选择“XZ面网格投影”或“YZ面网格投影”，【标高】灰置，【轴】亮起。允许用户选择已有的轴立面作为基准面，输入具体的偏移值创建工作面，偏移值单位mm，方向随世界坐标系的正向为正。新添加的工作面根据正负位于基准面的前或后，左或右。</w:t>
        <w:br/>
        <w:t>选择【XZ面网格投影】时工作面的局部坐标系：原点：全局坐标系Y轴与工作面的交点;工作面x轴：全局坐标系X轴在工作面上的投影;工作面y轴：全局坐标系Z轴在工作面上的投影。</w:t>
        <w:br/>
        <w:t>选择【YZ面网格投影】时工作面的局部坐标系：原点：全局坐标系X轴与工作面的交点；工作面x轴：全局坐标系Z轴在工作面上的投影；工作面y轴：全局坐标系Y轴在工作面上的投影。</w:t>
        <w:br/>
        <w:drawing>
          <wp:inline distT="0" distR="0" distB="0" distL="0">
            <wp:extent cx="5238750" cy="2419350"/>
            <wp:docPr id="163" name="Drawing 163" descr=""/>
            <a:graphic xmlns:a="http://schemas.openxmlformats.org/drawingml/2006/main">
              <a:graphicData uri="http://schemas.openxmlformats.org/drawingml/2006/picture">
                <pic:pic xmlns:pic="http://schemas.openxmlformats.org/drawingml/2006/picture">
                  <pic:nvPicPr>
                    <pic:cNvPr id="0" name="Picture 163" descr=""/>
                    <pic:cNvPicPr>
                      <a:picLocks noChangeAspect="true"/>
                    </pic:cNvPicPr>
                  </pic:nvPicPr>
                  <pic:blipFill>
                    <a:blip r:embed="rId179"/>
                    <a:stretch>
                      <a:fillRect/>
                    </a:stretch>
                  </pic:blipFill>
                  <pic:spPr>
                    <a:xfrm>
                      <a:off x="0" y="0"/>
                      <a:ext cx="5238750" cy="2419350"/>
                    </a:xfrm>
                    <a:prstGeom prst="rect">
                      <a:avLst/>
                    </a:prstGeom>
                  </pic:spPr>
                </pic:pic>
              </a:graphicData>
            </a:graphic>
          </wp:inline>
        </w:drawing>
      </w:r>
    </w:p>
    <w:p>
      <w:r>
        <w:drawing>
          <wp:inline distT="0" distR="0" distB="0" distL="0">
            <wp:extent cx="5238750" cy="1809750"/>
            <wp:docPr id="164" name="Drawing 164" descr=""/>
            <a:graphic xmlns:a="http://schemas.openxmlformats.org/drawingml/2006/main">
              <a:graphicData uri="http://schemas.openxmlformats.org/drawingml/2006/picture">
                <pic:pic xmlns:pic="http://schemas.openxmlformats.org/drawingml/2006/picture">
                  <pic:nvPicPr>
                    <pic:cNvPr id="0" name="Picture 164" descr=""/>
                    <pic:cNvPicPr>
                      <a:picLocks noChangeAspect="true"/>
                    </pic:cNvPicPr>
                  </pic:nvPicPr>
                  <pic:blipFill>
                    <a:blip r:embed="rId180"/>
                    <a:stretch>
                      <a:fillRect/>
                    </a:stretch>
                  </pic:blipFill>
                  <pic:spPr>
                    <a:xfrm>
                      <a:off x="0" y="0"/>
                      <a:ext cx="5238750" cy="1809750"/>
                    </a:xfrm>
                    <a:prstGeom prst="rect">
                      <a:avLst/>
                    </a:prstGeom>
                  </pic:spPr>
                </pic:pic>
              </a:graphicData>
            </a:graphic>
          </wp:inline>
        </w:drawing>
      </w:r>
    </w:p>
    <w:p>
      <w:pPr>
        <w:pStyle w:val="4"/>
      </w:pPr>
      <w:r>
        <w:t>2.3.2工作面管理器</w:t>
      </w:r>
    </w:p>
    <w:p>
      <w:r>
        <w:rPr>
          <w:b w:val="off"/>
        </w:rPr>
        <w:t>通过工作平面管理器工具，可以查看所有创建的工作平面数据（激活状态、名称、工作平面原点和XY轴向量等信息），同时支持开启、关闭工作平面和新建工作平面等操作。</w:t>
      </w:r>
    </w:p>
    <w:p>
      <w:r>
        <w:drawing>
          <wp:inline distT="0" distR="0" distB="0" distL="0">
            <wp:extent cx="5238750" cy="2847975"/>
            <wp:docPr id="165" name="Drawing 165" descr=""/>
            <a:graphic xmlns:a="http://schemas.openxmlformats.org/drawingml/2006/main">
              <a:graphicData uri="http://schemas.openxmlformats.org/drawingml/2006/picture">
                <pic:pic xmlns:pic="http://schemas.openxmlformats.org/drawingml/2006/picture">
                  <pic:nvPicPr>
                    <pic:cNvPr id="0" name="Picture 165" descr=""/>
                    <pic:cNvPicPr>
                      <a:picLocks noChangeAspect="true"/>
                    </pic:cNvPicPr>
                  </pic:nvPicPr>
                  <pic:blipFill>
                    <a:blip r:embed="rId181"/>
                    <a:stretch>
                      <a:fillRect/>
                    </a:stretch>
                  </pic:blipFill>
                  <pic:spPr>
                    <a:xfrm>
                      <a:off x="0" y="0"/>
                      <a:ext cx="5238750" cy="2847975"/>
                    </a:xfrm>
                    <a:prstGeom prst="rect">
                      <a:avLst/>
                    </a:prstGeom>
                  </pic:spPr>
                </pic:pic>
              </a:graphicData>
            </a:graphic>
          </wp:inline>
        </w:drawing>
      </w:r>
    </w:p>
    <w:p/>
    <w:p>
      <w:pPr>
        <w:pStyle w:val="5"/>
      </w:pPr>
      <w:r>
        <w:t>参数</w:t>
      </w:r>
    </w:p>
    <w:p>
      <w:r>
        <w:rPr>
          <w:b w:val="off"/>
        </w:rPr>
        <w:t>开启【工作平面管理器】时，当前工作面默认亮显。</w:t>
      </w:r>
    </w:p>
    <w:p>
      <w:r>
        <w:drawing>
          <wp:inline distT="0" distR="0" distB="0" distL="0">
            <wp:extent cx="5238750" cy="2314575"/>
            <wp:docPr id="166" name="Drawing 166" descr=""/>
            <a:graphic xmlns:a="http://schemas.openxmlformats.org/drawingml/2006/main">
              <a:graphicData uri="http://schemas.openxmlformats.org/drawingml/2006/picture">
                <pic:pic xmlns:pic="http://schemas.openxmlformats.org/drawingml/2006/picture">
                  <pic:nvPicPr>
                    <pic:cNvPr id="0" name="Picture 166" descr=""/>
                    <pic:cNvPicPr>
                      <a:picLocks noChangeAspect="true"/>
                    </pic:cNvPicPr>
                  </pic:nvPicPr>
                  <pic:blipFill>
                    <a:blip r:embed="rId182"/>
                    <a:stretch>
                      <a:fillRect/>
                    </a:stretch>
                  </pic:blipFill>
                  <pic:spPr>
                    <a:xfrm>
                      <a:off x="0" y="0"/>
                      <a:ext cx="5238750" cy="2314575"/>
                    </a:xfrm>
                    <a:prstGeom prst="rect">
                      <a:avLst/>
                    </a:prstGeom>
                  </pic:spPr>
                </pic:pic>
              </a:graphicData>
            </a:graphic>
          </wp:inline>
        </w:drawing>
      </w:r>
    </w:p>
    <w:p>
      <w:r>
        <w:rPr>
          <w:b w:val="off"/>
        </w:rPr>
        <w:t>【当前】双击表格各行可切换工作平面，同时【当前】列打勾；同时只能起用一个工作平面。</w:t>
      </w:r>
    </w:p>
    <w:p>
      <w:r>
        <w:rPr>
          <w:b w:val="off"/>
        </w:rPr>
        <w:t>【名称】创建的工作平面默认按照“工作平面1，工作平面2，。。。”生成工作平面名称。【名称】列可双击修改。</w:t>
      </w:r>
    </w:p>
    <w:p>
      <w:r>
        <w:rPr>
          <w:b w:val="off"/>
        </w:rPr>
        <w:t>【创建方式】创建方式按照创建时的方式列出【平立面偏移】or【自由拾取】，不可修改。创建方式影响表格后面几列的呈现及交互逻辑。</w:t>
      </w:r>
    </w:p>
    <w:p>
      <w:r>
        <w:rPr>
          <w:b w:val="off"/>
        </w:rPr>
        <w:t>【偏移】该列可双击修改，实时联动。</w:t>
      </w:r>
    </w:p>
    <w:p>
      <w:r>
        <w:rPr>
          <w:b w:val="off"/>
        </w:rPr>
        <w:t>【添加】按照当前列表亮显的工作面创建方式添加（表格中各行单击亮显，双击切换至当前工作面），如下图。</w:t>
      </w:r>
    </w:p>
    <w:p>
      <w:r>
        <w:drawing>
          <wp:inline distT="0" distR="0" distB="0" distL="0">
            <wp:extent cx="5238750" cy="2314575"/>
            <wp:docPr id="167" name="Drawing 167" descr=""/>
            <a:graphic xmlns:a="http://schemas.openxmlformats.org/drawingml/2006/main">
              <a:graphicData uri="http://schemas.openxmlformats.org/drawingml/2006/picture">
                <pic:pic xmlns:pic="http://schemas.openxmlformats.org/drawingml/2006/picture">
                  <pic:nvPicPr>
                    <pic:cNvPr id="0" name="Picture 167" descr=""/>
                    <pic:cNvPicPr>
                      <a:picLocks noChangeAspect="true"/>
                    </pic:cNvPicPr>
                  </pic:nvPicPr>
                  <pic:blipFill>
                    <a:blip r:embed="rId182"/>
                    <a:stretch>
                      <a:fillRect/>
                    </a:stretch>
                  </pic:blipFill>
                  <pic:spPr>
                    <a:xfrm>
                      <a:off x="0" y="0"/>
                      <a:ext cx="5238750" cy="2314575"/>
                    </a:xfrm>
                    <a:prstGeom prst="rect">
                      <a:avLst/>
                    </a:prstGeom>
                  </pic:spPr>
                </pic:pic>
              </a:graphicData>
            </a:graphic>
          </wp:inline>
        </w:drawing>
      </w:r>
    </w:p>
    <w:p>
      <w:r>
        <w:rPr>
          <w:b w:val="off"/>
        </w:rPr>
        <w:t>【删除】删除当前列表中亮显的工作面。</w:t>
      </w:r>
    </w:p>
    <w:p>
      <w:pPr>
        <w:pStyle w:val="4"/>
      </w:pPr>
      <w:r>
        <w:t>2.3.3退出工作面</w:t>
      </w:r>
    </w:p>
    <w:p>
      <w:r>
        <w:rPr>
          <w:b w:val="off"/>
        </w:rPr>
        <w:t>点击按钮，则退出当前工作面，回到全楼模型视图。</w:t>
        <w:br/>
        <w:drawing>
          <wp:inline distT="0" distR="0" distB="0" distL="0">
            <wp:extent cx="495300" cy="885825"/>
            <wp:docPr id="168" name="Drawing 168" descr=""/>
            <a:graphic xmlns:a="http://schemas.openxmlformats.org/drawingml/2006/main">
              <a:graphicData uri="http://schemas.openxmlformats.org/drawingml/2006/picture">
                <pic:pic xmlns:pic="http://schemas.openxmlformats.org/drawingml/2006/picture">
                  <pic:nvPicPr>
                    <pic:cNvPr id="0" name="Picture 168" descr=""/>
                    <pic:cNvPicPr>
                      <a:picLocks noChangeAspect="true"/>
                    </pic:cNvPicPr>
                  </pic:nvPicPr>
                  <pic:blipFill>
                    <a:blip r:embed="rId183"/>
                    <a:stretch>
                      <a:fillRect/>
                    </a:stretch>
                  </pic:blipFill>
                  <pic:spPr>
                    <a:xfrm>
                      <a:off x="0" y="0"/>
                      <a:ext cx="495300" cy="885825"/>
                    </a:xfrm>
                    <a:prstGeom prst="rect">
                      <a:avLst/>
                    </a:prstGeom>
                  </pic:spPr>
                </pic:pic>
              </a:graphicData>
            </a:graphic>
          </wp:inline>
        </w:drawing>
      </w:r>
    </w:p>
    <w:p>
      <w:pPr>
        <w:pStyle w:val="4"/>
      </w:pPr>
      <w:r>
        <w:t>2.3.4工作面的快捷按钮</w:t>
      </w:r>
    </w:p>
    <w:p>
      <w:r>
        <w:rPr>
          <w:b w:val="off"/>
        </w:rPr>
        <w:t>为了方便建模时随时调用该功能，在建模空间下部快捷工具栏中设置对应的快捷按钮，可控制工作平面打开和关闭的状态。</w:t>
      </w:r>
    </w:p>
    <w:p>
      <w:r>
        <w:drawing>
          <wp:inline distT="0" distR="0" distB="0" distL="0">
            <wp:extent cx="1438275" cy="295275"/>
            <wp:docPr id="169" name="Drawing 169" descr=""/>
            <a:graphic xmlns:a="http://schemas.openxmlformats.org/drawingml/2006/main">
              <a:graphicData uri="http://schemas.openxmlformats.org/drawingml/2006/picture">
                <pic:pic xmlns:pic="http://schemas.openxmlformats.org/drawingml/2006/picture">
                  <pic:nvPicPr>
                    <pic:cNvPr id="0" name="Picture 169" descr=""/>
                    <pic:cNvPicPr>
                      <a:picLocks noChangeAspect="true"/>
                    </pic:cNvPicPr>
                  </pic:nvPicPr>
                  <pic:blipFill>
                    <a:blip r:embed="rId184"/>
                    <a:stretch>
                      <a:fillRect/>
                    </a:stretch>
                  </pic:blipFill>
                  <pic:spPr>
                    <a:xfrm>
                      <a:off x="0" y="0"/>
                      <a:ext cx="1438275" cy="295275"/>
                    </a:xfrm>
                    <a:prstGeom prst="rect">
                      <a:avLst/>
                    </a:prstGeom>
                  </pic:spPr>
                </pic:pic>
              </a:graphicData>
            </a:graphic>
          </wp:inline>
        </w:drawing>
      </w:r>
    </w:p>
    <w:p>
      <w:r>
        <w:rPr>
          <w:b w:val="off"/>
        </w:rPr>
        <w:drawing>
          <wp:inline distT="0" distR="0" distB="0" distL="0">
            <wp:extent cx="866775" cy="247650"/>
            <wp:docPr id="170" name="Drawing 170" descr=""/>
            <a:graphic xmlns:a="http://schemas.openxmlformats.org/drawingml/2006/main">
              <a:graphicData uri="http://schemas.openxmlformats.org/drawingml/2006/picture">
                <pic:pic xmlns:pic="http://schemas.openxmlformats.org/drawingml/2006/picture">
                  <pic:nvPicPr>
                    <pic:cNvPr id="0" name="Picture 170" descr=""/>
                    <pic:cNvPicPr>
                      <a:picLocks noChangeAspect="true"/>
                    </pic:cNvPicPr>
                  </pic:nvPicPr>
                  <pic:blipFill>
                    <a:blip r:embed="rId185"/>
                    <a:stretch>
                      <a:fillRect/>
                    </a:stretch>
                  </pic:blipFill>
                  <pic:spPr>
                    <a:xfrm>
                      <a:off x="0" y="0"/>
                      <a:ext cx="866775" cy="247650"/>
                    </a:xfrm>
                    <a:prstGeom prst="rect">
                      <a:avLst/>
                    </a:prstGeom>
                  </pic:spPr>
                </pic:pic>
              </a:graphicData>
            </a:graphic>
          </wp:inline>
        </w:drawing>
        <w:t>【工作平面列表】可通过下拉列表选择需要的工作面。</w:t>
      </w:r>
    </w:p>
    <w:p>
      <w:r>
        <w:rPr>
          <w:b w:val="off"/>
        </w:rPr>
        <w:drawing>
          <wp:inline distT="0" distR="0" distB="0" distL="0">
            <wp:extent cx="228600" cy="257175"/>
            <wp:docPr id="171" name="Drawing 171" descr=""/>
            <a:graphic xmlns:a="http://schemas.openxmlformats.org/drawingml/2006/main">
              <a:graphicData uri="http://schemas.openxmlformats.org/drawingml/2006/picture">
                <pic:pic xmlns:pic="http://schemas.openxmlformats.org/drawingml/2006/picture">
                  <pic:nvPicPr>
                    <pic:cNvPr id="0" name="Picture 171" descr=""/>
                    <pic:cNvPicPr>
                      <a:picLocks noChangeAspect="true"/>
                    </pic:cNvPicPr>
                  </pic:nvPicPr>
                  <pic:blipFill>
                    <a:blip r:embed="rId186"/>
                    <a:stretch>
                      <a:fillRect/>
                    </a:stretch>
                  </pic:blipFill>
                  <pic:spPr>
                    <a:xfrm>
                      <a:off x="0" y="0"/>
                      <a:ext cx="228600" cy="257175"/>
                    </a:xfrm>
                    <a:prstGeom prst="rect">
                      <a:avLst/>
                    </a:prstGeom>
                  </pic:spPr>
                </pic:pic>
              </a:graphicData>
            </a:graphic>
          </wp:inline>
        </w:drawing>
        <w:t>【工作平面正视图】</w:t>
        <w:br/>
        <w:t>未启用工作平面时，正视图按钮置灰处理，不可编辑。</w:t>
        <w:br/>
        <w:t>启用工作平面时，点击正视图按钮，视口切换至工作平面的当前已激活工作基面上视图。</w:t>
        <w:br/>
        <w:drawing>
          <wp:inline distT="0" distR="0" distB="0" distL="0">
            <wp:extent cx="5238750" cy="2228850"/>
            <wp:docPr id="172" name="Drawing 172" descr=""/>
            <a:graphic xmlns:a="http://schemas.openxmlformats.org/drawingml/2006/main">
              <a:graphicData uri="http://schemas.openxmlformats.org/drawingml/2006/picture">
                <pic:pic xmlns:pic="http://schemas.openxmlformats.org/drawingml/2006/picture">
                  <pic:nvPicPr>
                    <pic:cNvPr id="0" name="Picture 172" descr=""/>
                    <pic:cNvPicPr>
                      <a:picLocks noChangeAspect="true"/>
                    </pic:cNvPicPr>
                  </pic:nvPicPr>
                  <pic:blipFill>
                    <a:blip r:embed="rId187"/>
                    <a:stretch>
                      <a:fillRect/>
                    </a:stretch>
                  </pic:blipFill>
                  <pic:spPr>
                    <a:xfrm>
                      <a:off x="0" y="0"/>
                      <a:ext cx="5238750" cy="2228850"/>
                    </a:xfrm>
                    <a:prstGeom prst="rect">
                      <a:avLst/>
                    </a:prstGeom>
                  </pic:spPr>
                </pic:pic>
              </a:graphicData>
            </a:graphic>
          </wp:inline>
        </w:drawing>
      </w:r>
    </w:p>
    <w:p>
      <w:r>
        <w:rPr>
          <w:b w:val="off"/>
        </w:rPr>
        <w:drawing>
          <wp:inline distT="0" distR="0" distB="0" distL="0">
            <wp:extent cx="257175" cy="228600"/>
            <wp:docPr id="173" name="Drawing 173" descr=""/>
            <a:graphic xmlns:a="http://schemas.openxmlformats.org/drawingml/2006/main">
              <a:graphicData uri="http://schemas.openxmlformats.org/drawingml/2006/picture">
                <pic:pic xmlns:pic="http://schemas.openxmlformats.org/drawingml/2006/picture">
                  <pic:nvPicPr>
                    <pic:cNvPr id="0" name="Picture 173" descr=""/>
                    <pic:cNvPicPr>
                      <a:picLocks noChangeAspect="true"/>
                    </pic:cNvPicPr>
                  </pic:nvPicPr>
                  <pic:blipFill>
                    <a:blip r:embed="rId188"/>
                    <a:stretch>
                      <a:fillRect/>
                    </a:stretch>
                  </pic:blipFill>
                  <pic:spPr>
                    <a:xfrm>
                      <a:off x="0" y="0"/>
                      <a:ext cx="257175" cy="228600"/>
                    </a:xfrm>
                    <a:prstGeom prst="rect">
                      <a:avLst/>
                    </a:prstGeom>
                  </pic:spPr>
                </pic:pic>
              </a:graphicData>
            </a:graphic>
          </wp:inline>
        </w:drawing>
        <w:t>【启用/退出工作平面】点击，即可进入或退出工作面。</w:t>
      </w:r>
    </w:p>
    <w:p>
      <w:pPr>
        <w:pStyle w:val="3"/>
      </w:pPr>
      <w:r>
        <w:t>2.4修改工具</w:t>
      </w:r>
    </w:p>
    <w:p>
      <w:r>
        <w:rPr>
          <w:b w:val="off"/>
        </w:rPr>
        <w:t>本节将主要介绍建模过程中，如何对现有的形状和实体进行编辑和变换，包括移动、旋转、镜像、阵列等。</w:t>
        <w:br/>
        <w:drawing>
          <wp:inline distT="0" distR="0" distB="0" distL="0">
            <wp:extent cx="1685925" cy="952500"/>
            <wp:docPr id="174" name="Drawing 174" descr=""/>
            <a:graphic xmlns:a="http://schemas.openxmlformats.org/drawingml/2006/main">
              <a:graphicData uri="http://schemas.openxmlformats.org/drawingml/2006/picture">
                <pic:pic xmlns:pic="http://schemas.openxmlformats.org/drawingml/2006/picture">
                  <pic:nvPicPr>
                    <pic:cNvPr id="0" name="Picture 174" descr=""/>
                    <pic:cNvPicPr>
                      <a:picLocks noChangeAspect="true"/>
                    </pic:cNvPicPr>
                  </pic:nvPicPr>
                  <pic:blipFill>
                    <a:blip r:embed="rId189"/>
                    <a:stretch>
                      <a:fillRect/>
                    </a:stretch>
                  </pic:blipFill>
                  <pic:spPr>
                    <a:xfrm>
                      <a:off x="0" y="0"/>
                      <a:ext cx="1685925" cy="952500"/>
                    </a:xfrm>
                    <a:prstGeom prst="rect">
                      <a:avLst/>
                    </a:prstGeom>
                  </pic:spPr>
                </pic:pic>
              </a:graphicData>
            </a:graphic>
          </wp:inline>
        </w:drawing>
      </w:r>
    </w:p>
    <w:p>
      <w:pPr>
        <w:pStyle w:val="4"/>
      </w:pPr>
      <w:r>
        <w:t>2.4.1移动</w:t>
      </w:r>
    </w:p>
    <w:p>
      <w:r>
        <w:rPr>
          <w:b w:val="off"/>
        </w:rPr>
        <w:t>“移动”工具可以将选定图元移动到当前视图指定位置，也可使用追踪器坐标参数输入实现精确移动。</w:t>
      </w:r>
    </w:p>
    <w:p/>
    <w:p>
      <w:pPr>
        <w:pStyle w:val="5"/>
      </w:pPr>
      <w:r>
        <w:t>参数</w:t>
      </w:r>
    </w:p>
    <w:p>
      <w:r>
        <w:rPr>
          <w:b w:val="off"/>
        </w:rPr>
        <w:drawing>
          <wp:inline distT="0" distR="0" distB="0" distL="0">
            <wp:extent cx="1762125" cy="457200"/>
            <wp:docPr id="175" name="Drawing 175" descr=""/>
            <a:graphic xmlns:a="http://schemas.openxmlformats.org/drawingml/2006/main">
              <a:graphicData uri="http://schemas.openxmlformats.org/drawingml/2006/picture">
                <pic:pic xmlns:pic="http://schemas.openxmlformats.org/drawingml/2006/picture">
                  <pic:nvPicPr>
                    <pic:cNvPr id="0" name="Picture 175" descr=""/>
                    <pic:cNvPicPr>
                      <a:picLocks noChangeAspect="true"/>
                    </pic:cNvPicPr>
                  </pic:nvPicPr>
                  <pic:blipFill>
                    <a:blip r:embed="rId190"/>
                    <a:stretch>
                      <a:fillRect/>
                    </a:stretch>
                  </pic:blipFill>
                  <pic:spPr>
                    <a:xfrm>
                      <a:off x="0" y="0"/>
                      <a:ext cx="1762125" cy="457200"/>
                    </a:xfrm>
                    <a:prstGeom prst="rect">
                      <a:avLst/>
                    </a:prstGeom>
                  </pic:spPr>
                </pic:pic>
              </a:graphicData>
            </a:graphic>
          </wp:inline>
        </w:drawing>
        <w:br/>
        <w:t>【约束在临时坐标系平面】指定移动基点的时候旋转临时坐标系不生效；指定移动目标点的时候可以旋转临时坐标系生效（此时确定移动的基准面）。</w:t>
      </w:r>
    </w:p>
    <w:p/>
    <w:p>
      <w:pPr>
        <w:pStyle w:val="5"/>
      </w:pPr>
      <w:r>
        <w:t>交互流程</w:t>
      </w:r>
    </w:p>
    <w:p>
      <w:r>
        <w:rPr>
          <w:b w:val="off"/>
        </w:rPr>
        <w:t>选择要移动的图元：</w:t>
        <w:br/>
        <w:t>（1）先选中图元，然后点击“移动”按钮激活“移动”命令；</w:t>
        <w:br/>
        <w:t>（2）或先点击“移动”按钮激活“移动”命令，再选中图元，右键确认选择内容。</w:t>
        <w:br/>
        <w:t>确定移动的基点。</w:t>
        <w:br/>
        <w:t>确定移动的目标点，或Tab输入值，按R或shift+R切绘制平面。</w:t>
      </w:r>
    </w:p>
    <w:p>
      <w:pPr>
        <w:pStyle w:val="4"/>
      </w:pPr>
      <w:r>
        <w:t>2.4.2复制</w:t>
      </w:r>
    </w:p>
    <w:p>
      <w:r>
        <w:rPr>
          <w:b w:val="off"/>
        </w:rPr>
        <w:t>“复制”工具可以将选定图元复制并放置到当前视图指定位置，也可使用追踪器坐标参数输入实现精确复制。</w:t>
      </w:r>
    </w:p>
    <w:p/>
    <w:p>
      <w:pPr>
        <w:pStyle w:val="5"/>
      </w:pPr>
      <w:r>
        <w:t>参数</w:t>
      </w:r>
    </w:p>
    <w:p>
      <w:r>
        <w:rPr>
          <w:b w:val="off"/>
        </w:rPr>
        <w:drawing>
          <wp:inline distT="0" distR="0" distB="0" distL="0">
            <wp:extent cx="4438650" cy="447675"/>
            <wp:docPr id="176" name="Drawing 176" descr=""/>
            <a:graphic xmlns:a="http://schemas.openxmlformats.org/drawingml/2006/main">
              <a:graphicData uri="http://schemas.openxmlformats.org/drawingml/2006/picture">
                <pic:pic xmlns:pic="http://schemas.openxmlformats.org/drawingml/2006/picture">
                  <pic:nvPicPr>
                    <pic:cNvPr id="0" name="Picture 176" descr=""/>
                    <pic:cNvPicPr>
                      <a:picLocks noChangeAspect="true"/>
                    </pic:cNvPicPr>
                  </pic:nvPicPr>
                  <pic:blipFill>
                    <a:blip r:embed="rId191"/>
                    <a:stretch>
                      <a:fillRect/>
                    </a:stretch>
                  </pic:blipFill>
                  <pic:spPr>
                    <a:xfrm>
                      <a:off x="0" y="0"/>
                      <a:ext cx="4438650" cy="447675"/>
                    </a:xfrm>
                    <a:prstGeom prst="rect">
                      <a:avLst/>
                    </a:prstGeom>
                  </pic:spPr>
                </pic:pic>
              </a:graphicData>
            </a:graphic>
          </wp:inline>
        </w:drawing>
        <w:br/>
        <w:t>【复制抬头栏】抬头栏中可以设置复制的方式和约束条件：</w:t>
      </w:r>
    </w:p>
    <w:p>
      <w:r>
        <w:rPr>
          <w:b w:val="off"/>
        </w:rPr>
        <w:t>【连续复制】勾选可以连续操作复制多个副本，同时可进行基点方式选择；不勾选连续复制，此时【基点选择】下拉列表灰显不可选，复制一个副本即可结束命令。</w:t>
      </w:r>
    </w:p>
    <w:p>
      <w:r>
        <w:rPr>
          <w:b w:val="off"/>
        </w:rPr>
        <w:t>【上一点为基点】连续复制过程中计算复制距离的基点会依次变化，以上一步交互确定的点（上一个复制目标点）做为下一步复制的基点。</w:t>
        <w:br/>
        <w:drawing>
          <wp:inline distT="0" distR="0" distB="0" distL="0">
            <wp:extent cx="5238750" cy="3171825"/>
            <wp:docPr id="177" name="Drawing 177" descr=""/>
            <a:graphic xmlns:a="http://schemas.openxmlformats.org/drawingml/2006/main">
              <a:graphicData uri="http://schemas.openxmlformats.org/drawingml/2006/picture">
                <pic:pic xmlns:pic="http://schemas.openxmlformats.org/drawingml/2006/picture">
                  <pic:nvPicPr>
                    <pic:cNvPr id="0" name="Picture 177" descr=""/>
                    <pic:cNvPicPr>
                      <a:picLocks noChangeAspect="true"/>
                    </pic:cNvPicPr>
                  </pic:nvPicPr>
                  <pic:blipFill>
                    <a:blip r:embed="rId192"/>
                    <a:stretch>
                      <a:fillRect/>
                    </a:stretch>
                  </pic:blipFill>
                  <pic:spPr>
                    <a:xfrm>
                      <a:off x="0" y="0"/>
                      <a:ext cx="5238750" cy="3171825"/>
                    </a:xfrm>
                    <a:prstGeom prst="rect">
                      <a:avLst/>
                    </a:prstGeom>
                  </pic:spPr>
                </pic:pic>
              </a:graphicData>
            </a:graphic>
          </wp:inline>
        </w:drawing>
        <w:br/>
        <w:t>【重复相同基点】连续复制过程中计算复制距离的基点永远保持为第一步指定的复制基点。</w:t>
        <w:br/>
        <w:drawing>
          <wp:inline distT="0" distR="0" distB="0" distL="0">
            <wp:extent cx="5238750" cy="4038600"/>
            <wp:docPr id="178" name="Drawing 178" descr=""/>
            <a:graphic xmlns:a="http://schemas.openxmlformats.org/drawingml/2006/main">
              <a:graphicData uri="http://schemas.openxmlformats.org/drawingml/2006/picture">
                <pic:pic xmlns:pic="http://schemas.openxmlformats.org/drawingml/2006/picture">
                  <pic:nvPicPr>
                    <pic:cNvPr id="0" name="Picture 178" descr=""/>
                    <pic:cNvPicPr>
                      <a:picLocks noChangeAspect="true"/>
                    </pic:cNvPicPr>
                  </pic:nvPicPr>
                  <pic:blipFill>
                    <a:blip r:embed="rId193"/>
                    <a:stretch>
                      <a:fillRect/>
                    </a:stretch>
                  </pic:blipFill>
                  <pic:spPr>
                    <a:xfrm>
                      <a:off x="0" y="0"/>
                      <a:ext cx="5238750" cy="4038600"/>
                    </a:xfrm>
                    <a:prstGeom prst="rect">
                      <a:avLst/>
                    </a:prstGeom>
                  </pic:spPr>
                </pic:pic>
              </a:graphicData>
            </a:graphic>
          </wp:inline>
        </w:drawing>
      </w:r>
    </w:p>
    <w:p/>
    <w:p>
      <w:pPr>
        <w:pStyle w:val="5"/>
      </w:pPr>
      <w:r>
        <w:t>交互流程</w:t>
      </w:r>
    </w:p>
    <w:p>
      <w:r>
        <w:rPr>
          <w:b w:val="off"/>
        </w:rPr>
        <w:t>选择要复制的图元：</w:t>
        <w:br/>
        <w:t>（1）先选中图元，然后点击“复制”按钮激活“复制”命令；</w:t>
        <w:br/>
        <w:t>（2）或先点击“复制”按钮激活“复制”命令，再选中图元，右键确认选择内容。</w:t>
        <w:br/>
        <w:t>确定复制的基点。</w:t>
        <w:br/>
        <w:t>确定复制的目标点，完成复制退出工具。</w:t>
      </w:r>
    </w:p>
    <w:p>
      <w:pPr>
        <w:pStyle w:val="4"/>
      </w:pPr>
      <w:r>
        <w:t>2.4.3旋转</w:t>
      </w:r>
    </w:p>
    <w:p>
      <w:r>
        <w:rPr>
          <w:b w:val="off"/>
        </w:rPr>
        <w:t>“旋转”工具可以将选定图元旋转一定角度到当前视图指定位置，也可使用追踪器坐标参数输入实现精确旋转。</w:t>
      </w:r>
    </w:p>
    <w:p/>
    <w:p>
      <w:pPr>
        <w:pStyle w:val="5"/>
      </w:pPr>
      <w:r>
        <w:t>参数</w:t>
      </w:r>
    </w:p>
    <w:p>
      <w:r>
        <w:rPr>
          <w:b w:val="off"/>
        </w:rPr>
        <w:drawing>
          <wp:inline distT="0" distR="0" distB="0" distL="0">
            <wp:extent cx="3810000" cy="619125"/>
            <wp:docPr id="179" name="Drawing 179" descr=""/>
            <a:graphic xmlns:a="http://schemas.openxmlformats.org/drawingml/2006/main">
              <a:graphicData uri="http://schemas.openxmlformats.org/drawingml/2006/picture">
                <pic:pic xmlns:pic="http://schemas.openxmlformats.org/drawingml/2006/picture">
                  <pic:nvPicPr>
                    <pic:cNvPr id="0" name="Picture 179" descr=""/>
                    <pic:cNvPicPr>
                      <a:picLocks noChangeAspect="true"/>
                    </pic:cNvPicPr>
                  </pic:nvPicPr>
                  <pic:blipFill>
                    <a:blip r:embed="rId194"/>
                    <a:stretch>
                      <a:fillRect/>
                    </a:stretch>
                  </pic:blipFill>
                  <pic:spPr>
                    <a:xfrm>
                      <a:off x="0" y="0"/>
                      <a:ext cx="3810000" cy="619125"/>
                    </a:xfrm>
                    <a:prstGeom prst="rect">
                      <a:avLst/>
                    </a:prstGeom>
                  </pic:spPr>
                </pic:pic>
              </a:graphicData>
            </a:graphic>
          </wp:inline>
        </w:drawing>
        <w:br/>
        <w:t>【保留原件】勾选，则旋转操作完成后同时保留原始构件和旋转后构件；</w:t>
        <w:br/>
        <w:t>不勾选，则旋转操作完成后仅显示旋转后构件，原始构件自动删除。</w:t>
      </w:r>
    </w:p>
    <w:p>
      <w:r>
        <w:rPr>
          <w:b w:val="off"/>
        </w:rPr>
        <w:t>【旋转方式】</w:t>
        <w:br/>
        <w:t>【基于临时坐标系平面旋转】：旋转操作约束在当前临时坐标系XOY面上，绕临时坐标系的Z轴旋转，即旋转过程中捕捉或者输入指定的点如果不在临时坐标系XOY面上，需要进行约束投影；</w:t>
        <w:br/>
        <w:drawing>
          <wp:inline distT="0" distR="0" distB="0" distL="0">
            <wp:extent cx="5238750" cy="4038600"/>
            <wp:docPr id="180" name="Drawing 180" descr=""/>
            <a:graphic xmlns:a="http://schemas.openxmlformats.org/drawingml/2006/main">
              <a:graphicData uri="http://schemas.openxmlformats.org/drawingml/2006/picture">
                <pic:pic xmlns:pic="http://schemas.openxmlformats.org/drawingml/2006/picture">
                  <pic:nvPicPr>
                    <pic:cNvPr id="0" name="Picture 180" descr=""/>
                    <pic:cNvPicPr>
                      <a:picLocks noChangeAspect="true"/>
                    </pic:cNvPicPr>
                  </pic:nvPicPr>
                  <pic:blipFill>
                    <a:blip r:embed="rId195"/>
                    <a:stretch>
                      <a:fillRect/>
                    </a:stretch>
                  </pic:blipFill>
                  <pic:spPr>
                    <a:xfrm>
                      <a:off x="0" y="0"/>
                      <a:ext cx="5238750" cy="4038600"/>
                    </a:xfrm>
                    <a:prstGeom prst="rect">
                      <a:avLst/>
                    </a:prstGeom>
                  </pic:spPr>
                </pic:pic>
              </a:graphicData>
            </a:graphic>
          </wp:inline>
        </w:drawing>
      </w:r>
    </w:p>
    <w:p>
      <w:r>
        <w:rPr>
          <w:b w:val="off"/>
        </w:rPr>
        <w:t>【自由旋转】：旋转操作不受临时坐标系XOY面的约束，通过指定的空间内任意三个点依次做为旋转基点/旋转起始点/旋转终点完成绘制；</w:t>
        <w:br/>
        <w:drawing>
          <wp:inline distT="0" distR="0" distB="0" distL="0">
            <wp:extent cx="5238750" cy="4714875"/>
            <wp:docPr id="181" name="Drawing 181" descr=""/>
            <a:graphic xmlns:a="http://schemas.openxmlformats.org/drawingml/2006/main">
              <a:graphicData uri="http://schemas.openxmlformats.org/drawingml/2006/picture">
                <pic:pic xmlns:pic="http://schemas.openxmlformats.org/drawingml/2006/picture">
                  <pic:nvPicPr>
                    <pic:cNvPr id="0" name="Picture 181" descr=""/>
                    <pic:cNvPicPr>
                      <a:picLocks noChangeAspect="true"/>
                    </pic:cNvPicPr>
                  </pic:nvPicPr>
                  <pic:blipFill>
                    <a:blip r:embed="rId196"/>
                    <a:stretch>
                      <a:fillRect/>
                    </a:stretch>
                  </pic:blipFill>
                  <pic:spPr>
                    <a:xfrm>
                      <a:off x="0" y="0"/>
                      <a:ext cx="5238750" cy="4714875"/>
                    </a:xfrm>
                    <a:prstGeom prst="rect">
                      <a:avLst/>
                    </a:prstGeom>
                  </pic:spPr>
                </pic:pic>
              </a:graphicData>
            </a:graphic>
          </wp:inline>
        </w:drawing>
      </w:r>
    </w:p>
    <w:p/>
    <w:p>
      <w:pPr>
        <w:pStyle w:val="5"/>
      </w:pPr>
      <w:r>
        <w:t>交互流程</w:t>
      </w:r>
    </w:p>
    <w:p>
      <w:r>
        <w:rPr>
          <w:b w:val="off"/>
        </w:rPr>
        <w:t>选择要旋转的图元：</w:t>
        <w:br/>
        <w:t>（1）先选中图元，然后点击“旋转”按钮激活“旋转”命令；</w:t>
        <w:br/>
        <w:t>（2）或先点击“旋转”按钮激活“旋转”命令，再选中图元，右键确认选择内容。</w:t>
        <w:br/>
        <w:t>确定旋转基点。</w:t>
        <w:br/>
        <w:t>确定旋转起始点，也可通过快捷键【R】或【shift+R】改变旋转基准面。</w:t>
        <w:br/>
        <w:t>确定旋转终点，完成旋转退出工具。</w:t>
      </w:r>
    </w:p>
    <w:p>
      <w:pPr>
        <w:pStyle w:val="4"/>
      </w:pPr>
      <w:r>
        <w:t>2.4.4镜像</w:t>
      </w:r>
    </w:p>
    <w:p>
      <w:r>
        <w:rPr>
          <w:b w:val="off"/>
        </w:rPr>
        <w:t>“镜像”工具可以按照一定的规则通过指定两个点来确定镜像轴和空间内的镜像平面，将选定图元进行镜像。</w:t>
      </w:r>
    </w:p>
    <w:p/>
    <w:p>
      <w:pPr>
        <w:pStyle w:val="5"/>
      </w:pPr>
      <w:r>
        <w:t>参数</w:t>
      </w:r>
    </w:p>
    <w:p>
      <w:r>
        <w:rPr>
          <w:b w:val="off"/>
        </w:rPr>
        <w:t>【镜像面】镜像面为过镜像轴且垂直于当前临时坐标系XOY面的平面。</w:t>
        <w:br/>
        <w:drawing>
          <wp:inline distT="0" distR="0" distB="0" distL="0">
            <wp:extent cx="5238750" cy="3133725"/>
            <wp:docPr id="182" name="Drawing 182" descr=""/>
            <a:graphic xmlns:a="http://schemas.openxmlformats.org/drawingml/2006/main">
              <a:graphicData uri="http://schemas.openxmlformats.org/drawingml/2006/picture">
                <pic:pic xmlns:pic="http://schemas.openxmlformats.org/drawingml/2006/picture">
                  <pic:nvPicPr>
                    <pic:cNvPr id="0" name="Picture 182" descr=""/>
                    <pic:cNvPicPr>
                      <a:picLocks noChangeAspect="true"/>
                    </pic:cNvPicPr>
                  </pic:nvPicPr>
                  <pic:blipFill>
                    <a:blip r:embed="rId197"/>
                    <a:stretch>
                      <a:fillRect/>
                    </a:stretch>
                  </pic:blipFill>
                  <pic:spPr>
                    <a:xfrm>
                      <a:off x="0" y="0"/>
                      <a:ext cx="5238750" cy="3133725"/>
                    </a:xfrm>
                    <a:prstGeom prst="rect">
                      <a:avLst/>
                    </a:prstGeom>
                  </pic:spPr>
                </pic:pic>
              </a:graphicData>
            </a:graphic>
          </wp:inline>
        </w:drawing>
      </w:r>
    </w:p>
    <w:p/>
    <w:p>
      <w:pPr>
        <w:pStyle w:val="5"/>
      </w:pPr>
      <w:r>
        <w:t>交互流程</w:t>
      </w:r>
    </w:p>
    <w:p>
      <w:r>
        <w:rPr>
          <w:b w:val="off"/>
        </w:rPr>
        <w:t>选择要镜像的图元：</w:t>
        <w:br/>
        <w:t>（1）先选中图元，然后点击“镜像”按钮激活“镜像”命令；</w:t>
        <w:br/>
        <w:t>（2）或先点击“镜像”按钮激活“镜像”命令，再选中图元，右键确认选择内容。</w:t>
        <w:br/>
        <w:t>确定镜像轴的第一点。</w:t>
        <w:br/>
        <w:t>确定镜像的第二点，也可通过快捷键【R】或【shift+R】改变镜像基准面。</w:t>
        <w:br/>
        <w:t>完成镜像退出工具。</w:t>
      </w:r>
    </w:p>
    <w:p>
      <w:pPr>
        <w:pStyle w:val="4"/>
      </w:pPr>
      <w:r>
        <w:t>2.4.5阵列</w:t>
      </w:r>
    </w:p>
    <w:p>
      <w:r>
        <w:rPr>
          <w:b w:val="off"/>
        </w:rPr>
        <w:t>“阵列”工具用于创建选定图元的线性阵列、矩形阵列。</w:t>
        <w:br/>
        <w:drawing>
          <wp:inline distT="0" distR="0" distB="0" distL="0">
            <wp:extent cx="1085850" cy="762000"/>
            <wp:docPr id="183" name="Drawing 183" descr=""/>
            <a:graphic xmlns:a="http://schemas.openxmlformats.org/drawingml/2006/main">
              <a:graphicData uri="http://schemas.openxmlformats.org/drawingml/2006/picture">
                <pic:pic xmlns:pic="http://schemas.openxmlformats.org/drawingml/2006/picture">
                  <pic:nvPicPr>
                    <pic:cNvPr id="0" name="Picture 183" descr=""/>
                    <pic:cNvPicPr>
                      <a:picLocks noChangeAspect="true"/>
                    </pic:cNvPicPr>
                  </pic:nvPicPr>
                  <pic:blipFill>
                    <a:blip r:embed="rId198"/>
                    <a:stretch>
                      <a:fillRect/>
                    </a:stretch>
                  </pic:blipFill>
                  <pic:spPr>
                    <a:xfrm>
                      <a:off x="0" y="0"/>
                      <a:ext cx="1085850" cy="762000"/>
                    </a:xfrm>
                    <a:prstGeom prst="rect">
                      <a:avLst/>
                    </a:prstGeom>
                  </pic:spPr>
                </pic:pic>
              </a:graphicData>
            </a:graphic>
          </wp:inline>
        </w:drawing>
      </w:r>
    </w:p>
    <w:p/>
    <w:p>
      <w:pPr>
        <w:pStyle w:val="5"/>
      </w:pPr>
      <w:r>
        <w:t>参数</w:t>
      </w:r>
    </w:p>
    <w:p>
      <w:r>
        <w:rPr>
          <w:b w:val="off"/>
        </w:rPr>
        <w:t>【计算模式选择】提供三种计算方案选择，等号右侧的间距和个数做为输入的条件参数，左侧的总跨度为计算结果不必输入。用户可以根据当前已知的条件的不同情况选择不同的计算方式。</w:t>
      </w:r>
    </w:p>
    <w:p>
      <w:r>
        <w:rPr>
          <w:b w:val="off"/>
        </w:rPr>
        <w:t>【线型阵列】</w:t>
      </w:r>
    </w:p>
    <w:p>
      <w:r>
        <w:drawing>
          <wp:inline distT="0" distR="0" distB="0" distL="0">
            <wp:extent cx="2657475" cy="4400550"/>
            <wp:docPr id="184" name="Drawing 184" descr=""/>
            <a:graphic xmlns:a="http://schemas.openxmlformats.org/drawingml/2006/main">
              <a:graphicData uri="http://schemas.openxmlformats.org/drawingml/2006/picture">
                <pic:pic xmlns:pic="http://schemas.openxmlformats.org/drawingml/2006/picture">
                  <pic:nvPicPr>
                    <pic:cNvPr id="0" name="Picture 184" descr=""/>
                    <pic:cNvPicPr>
                      <a:picLocks noChangeAspect="true"/>
                    </pic:cNvPicPr>
                  </pic:nvPicPr>
                  <pic:blipFill>
                    <a:blip r:embed="rId199"/>
                    <a:stretch>
                      <a:fillRect/>
                    </a:stretch>
                  </pic:blipFill>
                  <pic:spPr>
                    <a:xfrm>
                      <a:off x="0" y="0"/>
                      <a:ext cx="2657475" cy="4400550"/>
                    </a:xfrm>
                    <a:prstGeom prst="rect">
                      <a:avLst/>
                    </a:prstGeom>
                  </pic:spPr>
                </pic:pic>
              </a:graphicData>
            </a:graphic>
          </wp:inline>
        </w:drawing>
      </w:r>
    </w:p>
    <w:p>
      <w:r>
        <w:rPr>
          <w:b w:val="off"/>
        </w:rPr>
        <w:t>【矩形阵列】</w:t>
      </w:r>
    </w:p>
    <w:p>
      <w:r>
        <w:drawing>
          <wp:inline distT="0" distR="0" distB="0" distL="0">
            <wp:extent cx="2657475" cy="5715000"/>
            <wp:docPr id="185" name="Drawing 185" descr=""/>
            <a:graphic xmlns:a="http://schemas.openxmlformats.org/drawingml/2006/main">
              <a:graphicData uri="http://schemas.openxmlformats.org/drawingml/2006/picture">
                <pic:pic xmlns:pic="http://schemas.openxmlformats.org/drawingml/2006/picture">
                  <pic:nvPicPr>
                    <pic:cNvPr id="0" name="Picture 185" descr=""/>
                    <pic:cNvPicPr>
                      <a:picLocks noChangeAspect="true"/>
                    </pic:cNvPicPr>
                  </pic:nvPicPr>
                  <pic:blipFill>
                    <a:blip r:embed="rId200"/>
                    <a:stretch>
                      <a:fillRect/>
                    </a:stretch>
                  </pic:blipFill>
                  <pic:spPr>
                    <a:xfrm>
                      <a:off x="0" y="0"/>
                      <a:ext cx="2657475" cy="5715000"/>
                    </a:xfrm>
                    <a:prstGeom prst="rect">
                      <a:avLst/>
                    </a:prstGeom>
                  </pic:spPr>
                </pic:pic>
              </a:graphicData>
            </a:graphic>
          </wp:inline>
        </w:drawing>
      </w:r>
    </w:p>
    <w:p>
      <w:r>
        <w:rPr>
          <w:b w:val="off"/>
        </w:rPr>
        <w:t>【约束设置】可以通过一些选项的勾选设置，对阵列结果进行调整。</w:t>
      </w:r>
    </w:p>
    <w:p>
      <w:r>
        <w:rPr>
          <w:b w:val="off"/>
        </w:rPr>
        <w:t>【约束在平面方向】：</w:t>
        <w:br/>
        <w:t>勾选时可以将阵列结果约束在当前阵列基准面上，且不允许输入垂直增量。</w:t>
        <w:br/>
        <w:t>不勾选时可以输入垂直增量，即可以在阵列基准面上阵列的同时，累加一个垂直高度方向的距离增量。</w:t>
      </w:r>
    </w:p>
    <w:p/>
    <w:p>
      <w:pPr>
        <w:pStyle w:val="5"/>
      </w:pPr>
      <w:r>
        <w:t>交互流程</w:t>
      </w:r>
    </w:p>
    <w:p>
      <w:r>
        <w:rPr>
          <w:b w:val="off"/>
        </w:rPr>
        <w:t>（1）选择要阵列的图元。</w:t>
        <w:br/>
        <w:t>可以先激活工具再选中图元，右键确认，也可以先选中图元再激活阵列工具。</w:t>
        <w:br/>
        <w:t>（2）确定阵列的基点。</w:t>
        <w:br/>
        <w:t>左键单击/追踪器输入确定阵列基点的位置，此时阵列基点出出现临时坐标系图标。</w:t>
        <w:br/>
        <w:t>（3）确定阵列的基准面。</w:t>
        <w:br/>
        <w:t>旋转切换临时坐标系方向以改变阵列基准面（临时坐标系的XOY面），选定合适的阵列基准面之后右键确认。</w:t>
        <w:br/>
        <w:t>（4）阵列参数设置并确定生成阵列结果。</w:t>
        <w:br/>
        <w:t>（确定阵列基点和阵列基准面后弹出的参数面板）设置阵列的参数，点击【确定】按钮，完成阵列退出工具。</w:t>
      </w:r>
    </w:p>
    <w:p>
      <w:pPr>
        <w:pStyle w:val="4"/>
      </w:pPr>
      <w:r>
        <w:t>2.4.6删除</w:t>
      </w:r>
    </w:p>
    <w:p/>
    <w:p>
      <w:pPr>
        <w:pStyle w:val="4"/>
      </w:pPr>
      <w:r>
        <w:t>2.4.6删除</w:t>
      </w:r>
    </w:p>
    <w:p>
      <w:r>
        <w:rPr>
          <w:b w:val="off"/>
        </w:rPr>
        <w:t>“删除”工具可以将选定图元删除。</w:t>
      </w:r>
    </w:p>
    <w:p/>
    <w:p>
      <w:pPr>
        <w:pStyle w:val="5"/>
      </w:pPr>
      <w:r>
        <w:t>交互流程</w:t>
      </w:r>
    </w:p>
    <w:p>
      <w:r>
        <w:rPr>
          <w:b w:val="off"/>
        </w:rPr>
        <w:t>（1）单击激活工具；</w:t>
        <w:br/>
        <w:t>（2）选择物体，即可删除。</w:t>
      </w:r>
    </w:p>
    <w:p>
      <w:pPr>
        <w:pStyle w:val="4"/>
      </w:pPr>
      <w:r>
        <w:t>2.4.7拉伸</w:t>
      </w:r>
    </w:p>
    <w:p>
      <w:r>
        <w:rPr>
          <w:b w:val="off"/>
        </w:rPr>
        <w:t>用于修改目标对象的长度，可将对象沿着指定的方向进行拉伸。</w:t>
      </w:r>
    </w:p>
    <w:p/>
    <w:p>
      <w:pPr>
        <w:pStyle w:val="5"/>
      </w:pPr>
      <w:r>
        <w:t>交互流程</w:t>
      </w:r>
    </w:p>
    <w:p>
      <w:r>
        <w:rPr>
          <w:b w:val="off"/>
        </w:rPr>
        <w:t>（1）左键框选需要拉伸的构件，右键确认；</w:t>
        <w:br/>
        <w:t>（2）指定拉伸基点；</w:t>
        <w:br/>
        <w:t>（3）指定第二点并完成操作。</w:t>
      </w:r>
    </w:p>
    <w:p>
      <w:pPr>
        <w:pStyle w:val="4"/>
      </w:pPr>
      <w:r>
        <w:t>2.4.8延伸</w:t>
      </w:r>
    </w:p>
    <w:p>
      <w:r>
        <w:rPr>
          <w:b w:val="off"/>
        </w:rPr>
        <w:t>通过选定参照对象，对与其存在虚交点的线段进行延伸操作。</w:t>
      </w:r>
    </w:p>
    <w:p/>
    <w:p>
      <w:pPr>
        <w:pStyle w:val="5"/>
      </w:pPr>
      <w:r>
        <w:t>交互流程</w:t>
      </w:r>
    </w:p>
    <w:p>
      <w:r>
        <w:rPr>
          <w:b w:val="off"/>
        </w:rPr>
        <w:t>（1）选择延伸边界。</w:t>
        <w:br/>
        <w:t>（2）选择被延伸构件。</w:t>
      </w:r>
    </w:p>
    <w:p>
      <w:pPr>
        <w:pStyle w:val="4"/>
      </w:pPr>
      <w:r>
        <w:t>2.4.9起坡</w:t>
      </w:r>
    </w:p>
    <w:p>
      <w:r>
        <w:rPr>
          <w:b w:val="off"/>
        </w:rPr>
        <w:t>通过调整构件端点的标高值，调整构件标高关系。该标高值为相对于±0的标高值，支持三位小数。</w:t>
      </w:r>
    </w:p>
    <w:p/>
    <w:p>
      <w:pPr>
        <w:pStyle w:val="5"/>
      </w:pPr>
      <w:r>
        <w:t>参数</w:t>
      </w:r>
    </w:p>
    <w:p>
      <w:r>
        <w:drawing>
          <wp:inline distT="0" distR="0" distB="0" distL="0">
            <wp:extent cx="2486025" cy="3695700"/>
            <wp:docPr id="186" name="Drawing 186" descr=""/>
            <a:graphic xmlns:a="http://schemas.openxmlformats.org/drawingml/2006/main">
              <a:graphicData uri="http://schemas.openxmlformats.org/drawingml/2006/picture">
                <pic:pic xmlns:pic="http://schemas.openxmlformats.org/drawingml/2006/picture">
                  <pic:nvPicPr>
                    <pic:cNvPr id="0" name="Picture 186" descr=""/>
                    <pic:cNvPicPr>
                      <a:picLocks noChangeAspect="true"/>
                    </pic:cNvPicPr>
                  </pic:nvPicPr>
                  <pic:blipFill>
                    <a:blip r:embed="rId201"/>
                    <a:stretch>
                      <a:fillRect/>
                    </a:stretch>
                  </pic:blipFill>
                  <pic:spPr>
                    <a:xfrm>
                      <a:off x="0" y="0"/>
                      <a:ext cx="2486025" cy="3695700"/>
                    </a:xfrm>
                    <a:prstGeom prst="rect">
                      <a:avLst/>
                    </a:prstGeom>
                  </pic:spPr>
                </pic:pic>
              </a:graphicData>
            </a:graphic>
          </wp:inline>
        </w:drawing>
      </w:r>
    </w:p>
    <w:p>
      <w:r>
        <w:rPr>
          <w:b w:val="off"/>
        </w:rPr>
        <w:t>【一点方式】直接输入标高值（单位：m），并按多种选择方式选择按此值调整的构件端点。</w:t>
      </w:r>
    </w:p>
    <w:p>
      <w:r>
        <w:rPr>
          <w:b w:val="off"/>
        </w:rPr>
        <w:t>【两点方式】指定同一轴线上两节点的抬高值，一般存在高差，程序自动将此两点之间的其他节点的抬高值按同一坡度自动调整，从而简化逐一输入的操作。</w:t>
      </w:r>
    </w:p>
    <w:p>
      <w:r>
        <w:rPr>
          <w:b w:val="off"/>
        </w:rPr>
        <w:t>【三点方式】该功能用于快捷的形成一个斜面。主要方法是指定这个斜面上的三点，分别给出3点的标高，此时再选择其他需要拉伸到此斜面上的节点，即可由程序自动抬高或下降这些节点，从而形成所需的斜面。</w:t>
      </w:r>
    </w:p>
    <w:p/>
    <w:p>
      <w:pPr>
        <w:pStyle w:val="5"/>
      </w:pPr>
      <w:r>
        <w:t>交互流程</w:t>
      </w:r>
    </w:p>
    <w:p>
      <w:r>
        <w:rPr>
          <w:b w:val="off"/>
        </w:rPr>
        <w:t>交互以构件端部作为交互对象，支持梁、柱、斜杆三类构件，选择构件的方式支持支持连续点选或框选。</w:t>
      </w:r>
    </w:p>
    <w:p>
      <w:r>
        <w:rPr>
          <w:b w:val="off"/>
        </w:rPr>
        <w:t>【点选操作】点选操作，支持连续多次框选不同构件端部。二维视图选柱时默认调整柱上端。</w:t>
        <w:br/>
        <w:t>点选后，在每个构件端部显示预调整标高数值预览，右键确认。</w:t>
      </w:r>
    </w:p>
    <w:p>
      <w:r>
        <w:rPr>
          <w:b w:val="off"/>
        </w:rPr>
        <w:t>【正框选操作】从左上（下）角向右下（上）角框选，支持连续多次框选不同构件端部。</w:t>
        <w:br/>
        <w:t>正框选一批构件端部，正选后在被选择构件端显示预调整标高数值，右键确认。</w:t>
        <w:br/>
        <w:t>正框选单个构件端部，类似点选构件端部，判断正框选位置在构件哪一端，以构件中点判断，框选靠近哪边就调整哪边，框选后在被选择构件端显示预调整标高数值，右键确认。</w:t>
      </w:r>
    </w:p>
    <w:p>
      <w:r>
        <w:rPr>
          <w:b w:val="off"/>
        </w:rPr>
        <w:t>【反框选操作】反框选，从右下（上）角向左上（下）角框选，支持连续多次框选不同构件端部</w:t>
        <w:br/>
        <w:t>反框选一批构件端部，反选后在被选择构件端显示预调整标高数值，右键确认；</w:t>
        <w:br/>
        <w:t>反框选单个构件端部，类似点选构件端部，判断反框选位置在构件哪一端，以构件中点判断，框选靠近哪边就调整哪边，框选后在被选择构件端显示预调整标高数值，右键确认。</w:t>
      </w:r>
    </w:p>
    <w:p>
      <w:r>
        <w:rPr>
          <w:b w:val="off"/>
        </w:rPr>
        <w:t>【一点方式】</w:t>
        <w:br/>
        <w:t>（1）请点选或框选构件端部（shift或ctrl取消已选）；</w:t>
        <w:br/>
        <w:t>（2）右键确认。</w:t>
      </w:r>
    </w:p>
    <w:p>
      <w:r>
        <w:rPr>
          <w:b w:val="off"/>
        </w:rPr>
        <w:t>【两点方式】</w:t>
        <w:br/>
        <w:t>（1）在对话框中设定两点的标高;</w:t>
        <w:br/>
        <w:t>（2）在图形上依次选取两点，确定直线；</w:t>
        <w:br/>
        <w:t>（3）点选或框选构件端部，右键确认。</w:t>
      </w:r>
    </w:p>
    <w:p>
      <w:r>
        <w:rPr>
          <w:b w:val="off"/>
        </w:rPr>
        <w:t>【三点方式】</w:t>
        <w:br/>
        <w:t>（1）在对话框中设定三点的标高;</w:t>
        <w:br/>
        <w:t>（2）在图形上依次选取三点，确定平面；</w:t>
        <w:br/>
        <w:t>（3）点选或框选构件端部，右键确认。</w:t>
      </w:r>
    </w:p>
    <w:p>
      <w:pPr>
        <w:pStyle w:val="3"/>
      </w:pPr>
      <w:r>
        <w:t>2.5测量工具</w:t>
      </w:r>
    </w:p>
    <w:p>
      <w:r>
        <w:drawing>
          <wp:inline distT="0" distR="0" distB="0" distL="0">
            <wp:extent cx="1590675" cy="1028700"/>
            <wp:docPr id="187" name="Drawing 187" descr=""/>
            <a:graphic xmlns:a="http://schemas.openxmlformats.org/drawingml/2006/main">
              <a:graphicData uri="http://schemas.openxmlformats.org/drawingml/2006/picture">
                <pic:pic xmlns:pic="http://schemas.openxmlformats.org/drawingml/2006/picture">
                  <pic:nvPicPr>
                    <pic:cNvPr id="0" name="Picture 187" descr=""/>
                    <pic:cNvPicPr>
                      <a:picLocks noChangeAspect="true"/>
                    </pic:cNvPicPr>
                  </pic:nvPicPr>
                  <pic:blipFill>
                    <a:blip r:embed="rId202"/>
                    <a:stretch>
                      <a:fillRect/>
                    </a:stretch>
                  </pic:blipFill>
                  <pic:spPr>
                    <a:xfrm>
                      <a:off x="0" y="0"/>
                      <a:ext cx="1590675" cy="1028700"/>
                    </a:xfrm>
                    <a:prstGeom prst="rect">
                      <a:avLst/>
                    </a:prstGeom>
                  </pic:spPr>
                </pic:pic>
              </a:graphicData>
            </a:graphic>
          </wp:inline>
        </w:drawing>
      </w:r>
    </w:p>
    <w:p>
      <w:pPr>
        <w:pStyle w:val="4"/>
      </w:pPr>
      <w:r>
        <w:t>2.5.1测量长度</w:t>
      </w:r>
    </w:p>
    <w:p>
      <w:r>
        <w:rPr>
          <w:b w:val="off"/>
        </w:rPr>
        <w:t>长度测量中提供了多种长度测量工具</w:t>
      </w:r>
    </w:p>
    <w:p>
      <w:r>
        <w:drawing>
          <wp:inline distT="0" distR="0" distB="0" distL="0">
            <wp:extent cx="1600200" cy="2095500"/>
            <wp:docPr id="188" name="Drawing 188" descr=""/>
            <a:graphic xmlns:a="http://schemas.openxmlformats.org/drawingml/2006/main">
              <a:graphicData uri="http://schemas.openxmlformats.org/drawingml/2006/picture">
                <pic:pic xmlns:pic="http://schemas.openxmlformats.org/drawingml/2006/picture">
                  <pic:nvPicPr>
                    <pic:cNvPr id="0" name="Picture 188" descr=""/>
                    <pic:cNvPicPr>
                      <a:picLocks noChangeAspect="true"/>
                    </pic:cNvPicPr>
                  </pic:nvPicPr>
                  <pic:blipFill>
                    <a:blip r:embed="rId203"/>
                    <a:stretch>
                      <a:fillRect/>
                    </a:stretch>
                  </pic:blipFill>
                  <pic:spPr>
                    <a:xfrm>
                      <a:off x="0" y="0"/>
                      <a:ext cx="1600200" cy="2095500"/>
                    </a:xfrm>
                    <a:prstGeom prst="rect">
                      <a:avLst/>
                    </a:prstGeom>
                  </pic:spPr>
                </pic:pic>
              </a:graphicData>
            </a:graphic>
          </wp:inline>
        </w:drawing>
      </w:r>
    </w:p>
    <w:p>
      <w:r>
        <w:rPr>
          <w:b w:val="off"/>
        </w:rPr>
        <w:t>新打开的p3d模型，默认是两点的距离测量，可通过下拉菜单切换，切换后自动激活。不切换时，单击按钮即可激活工具；</w:t>
        <w:br/>
        <w:t>距离测量的四个小工具共用一套单位和精度。</w:t>
      </w:r>
    </w:p>
    <w:p/>
    <w:p>
      <w:pPr>
        <w:pStyle w:val="5"/>
      </w:pPr>
      <w:r>
        <w:t>交互流程</w:t>
      </w:r>
    </w:p>
    <w:p>
      <w:r>
        <w:rPr>
          <w:b w:val="off"/>
        </w:rPr>
        <w:t>不同的测量类型，使用方法不同。在使用时，可以通过视口顶部的小面板调整测量结果的单位和精度，并选择是否支持多次同时显示多次测量结果、是否显示总和。距离测量的每个小工具的“多结果显示”、“总和”都是单独的，且重启程序默认不勾选</w:t>
      </w:r>
    </w:p>
    <w:p>
      <w:r>
        <w:rPr>
          <w:b w:val="off"/>
        </w:rPr>
        <w:t>【长度测量抬头工具栏】</w:t>
      </w:r>
    </w:p>
    <w:p>
      <w:r>
        <w:drawing>
          <wp:inline distT="0" distR="0" distB="0" distL="0">
            <wp:extent cx="5238750" cy="419100"/>
            <wp:docPr id="189" name="Drawing 189" descr=""/>
            <a:graphic xmlns:a="http://schemas.openxmlformats.org/drawingml/2006/main">
              <a:graphicData uri="http://schemas.openxmlformats.org/drawingml/2006/picture">
                <pic:pic xmlns:pic="http://schemas.openxmlformats.org/drawingml/2006/picture">
                  <pic:nvPicPr>
                    <pic:cNvPr id="0" name="Picture 189" descr=""/>
                    <pic:cNvPicPr>
                      <a:picLocks noChangeAspect="true"/>
                    </pic:cNvPicPr>
                  </pic:nvPicPr>
                  <pic:blipFill>
                    <a:blip r:embed="rId204"/>
                    <a:stretch>
                      <a:fillRect/>
                    </a:stretch>
                  </pic:blipFill>
                  <pic:spPr>
                    <a:xfrm>
                      <a:off x="0" y="0"/>
                      <a:ext cx="5238750" cy="419100"/>
                    </a:xfrm>
                    <a:prstGeom prst="rect">
                      <a:avLst/>
                    </a:prstGeom>
                  </pic:spPr>
                </pic:pic>
              </a:graphicData>
            </a:graphic>
          </wp:inline>
        </w:drawing>
      </w:r>
    </w:p>
    <w:p>
      <w:r>
        <w:rPr>
          <w:b w:val="off"/>
        </w:rPr>
        <w:t>【两点距离测量】</w:t>
        <w:br/>
        <w:t>（1）选择第一点；</w:t>
        <w:br/>
        <w:t>（2）选择第二点；此时完成一次测量；</w:t>
        <w:br/>
        <w:t>（3）右键退出，不退出则可连续进行下一次测量。</w:t>
      </w:r>
    </w:p>
    <w:p>
      <w:r>
        <w:rPr>
          <w:b w:val="off"/>
        </w:rPr>
        <w:t>【边长测量】</w:t>
        <w:br/>
        <w:t>（1）选择边：单击测量，此时完成一次测量；</w:t>
        <w:br/>
        <w:t>（2）右键退出。</w:t>
      </w:r>
    </w:p>
    <w:p>
      <w:r>
        <w:rPr>
          <w:b w:val="off"/>
        </w:rPr>
        <w:t>【点到面测量】</w:t>
        <w:br/>
        <w:t>（1）选择点；</w:t>
        <w:br/>
        <w:t>（2）选择面；此时完成一次测量；</w:t>
        <w:br/>
        <w:t>（3）右键退出，不退出则可连续进行下一次测量。</w:t>
      </w:r>
    </w:p>
    <w:p>
      <w:r>
        <w:rPr>
          <w:b w:val="off"/>
        </w:rPr>
        <w:t>【面到面测量】</w:t>
        <w:br/>
        <w:t>（1）选择面；</w:t>
        <w:br/>
        <w:t>（2）选择另一个面；</w:t>
        <w:br/>
        <w:t>（3）右键退出，不退出则可连续进行下一次测量。</w:t>
      </w:r>
    </w:p>
    <w:p>
      <w:pPr>
        <w:pStyle w:val="4"/>
      </w:pPr>
      <w:r>
        <w:t>2.5.2测量角度</w:t>
      </w:r>
    </w:p>
    <w:p>
      <w:r>
        <w:rPr>
          <w:b w:val="off"/>
        </w:rPr>
        <w:t>通过一次选择端点A，角点O、端点B进行角度测量。</w:t>
      </w:r>
    </w:p>
    <w:p>
      <w:r>
        <w:drawing>
          <wp:inline distT="0" distR="0" distB="0" distL="0">
            <wp:extent cx="1524000" cy="1000125"/>
            <wp:docPr id="190" name="Drawing 190" descr=""/>
            <a:graphic xmlns:a="http://schemas.openxmlformats.org/drawingml/2006/main">
              <a:graphicData uri="http://schemas.openxmlformats.org/drawingml/2006/picture">
                <pic:pic xmlns:pic="http://schemas.openxmlformats.org/drawingml/2006/picture">
                  <pic:nvPicPr>
                    <pic:cNvPr id="0" name="Picture 190" descr=""/>
                    <pic:cNvPicPr>
                      <a:picLocks noChangeAspect="true"/>
                    </pic:cNvPicPr>
                  </pic:nvPicPr>
                  <pic:blipFill>
                    <a:blip r:embed="rId205"/>
                    <a:stretch>
                      <a:fillRect/>
                    </a:stretch>
                  </pic:blipFill>
                  <pic:spPr>
                    <a:xfrm>
                      <a:off x="0" y="0"/>
                      <a:ext cx="1524000" cy="1000125"/>
                    </a:xfrm>
                    <a:prstGeom prst="rect">
                      <a:avLst/>
                    </a:prstGeom>
                  </pic:spPr>
                </pic:pic>
              </a:graphicData>
            </a:graphic>
          </wp:inline>
        </w:drawing>
      </w:r>
    </w:p>
    <w:p>
      <w:r>
        <w:rPr>
          <w:b w:val="off"/>
        </w:rPr>
        <w:t>【角度测量抬头工具栏】角度测量工具提供抬头工具栏，可选择精度、显示多次测量结果、退出后保留角度测量结果。</w:t>
      </w:r>
    </w:p>
    <w:p>
      <w:r>
        <w:drawing>
          <wp:inline distT="0" distR="0" distB="0" distL="0">
            <wp:extent cx="3048000" cy="476250"/>
            <wp:docPr id="191" name="Drawing 191" descr=""/>
            <a:graphic xmlns:a="http://schemas.openxmlformats.org/drawingml/2006/main">
              <a:graphicData uri="http://schemas.openxmlformats.org/drawingml/2006/picture">
                <pic:pic xmlns:pic="http://schemas.openxmlformats.org/drawingml/2006/picture">
                  <pic:nvPicPr>
                    <pic:cNvPr id="0" name="Picture 191" descr=""/>
                    <pic:cNvPicPr>
                      <a:picLocks noChangeAspect="true"/>
                    </pic:cNvPicPr>
                  </pic:nvPicPr>
                  <pic:blipFill>
                    <a:blip r:embed="rId206"/>
                    <a:stretch>
                      <a:fillRect/>
                    </a:stretch>
                  </pic:blipFill>
                  <pic:spPr>
                    <a:xfrm>
                      <a:off x="0" y="0"/>
                      <a:ext cx="3048000" cy="476250"/>
                    </a:xfrm>
                    <a:prstGeom prst="rect">
                      <a:avLst/>
                    </a:prstGeom>
                  </pic:spPr>
                </pic:pic>
              </a:graphicData>
            </a:graphic>
          </wp:inline>
        </w:drawing>
      </w:r>
    </w:p>
    <w:p/>
    <w:p>
      <w:pPr>
        <w:pStyle w:val="5"/>
      </w:pPr>
      <w:r>
        <w:t>交互流程</w:t>
      </w:r>
    </w:p>
    <w:p>
      <w:r>
        <w:rPr>
          <w:b w:val="off"/>
        </w:rPr>
        <w:t>（1）单击激活工具；</w:t>
        <w:br/>
        <w:t>（2）点击确定第一个端点；</w:t>
        <w:br/>
        <w:t>（3）点击确定角点；</w:t>
        <w:br/>
        <w:t>（4）点击确定第二点，此时完成一次测量；</w:t>
        <w:br/>
        <w:t>（5）按照需要进行多次测量，可勾选多结果显示，同时显示多次测量结果。</w:t>
      </w:r>
    </w:p>
    <w:p>
      <w:pPr>
        <w:pStyle w:val="4"/>
      </w:pPr>
      <w:r>
        <w:t>2.5.3测量面积</w:t>
      </w:r>
    </w:p>
    <w:p>
      <w:r>
        <w:rPr>
          <w:b w:val="off"/>
        </w:rPr>
        <w:t>面积测量中提供了选择面和任意面测量2种面积测量工具。</w:t>
      </w:r>
    </w:p>
    <w:p>
      <w:r>
        <w:drawing>
          <wp:inline distT="0" distR="0" distB="0" distL="0">
            <wp:extent cx="1600200" cy="933450"/>
            <wp:docPr id="192" name="Drawing 192" descr=""/>
            <a:graphic xmlns:a="http://schemas.openxmlformats.org/drawingml/2006/main">
              <a:graphicData uri="http://schemas.openxmlformats.org/drawingml/2006/picture">
                <pic:pic xmlns:pic="http://schemas.openxmlformats.org/drawingml/2006/picture">
                  <pic:nvPicPr>
                    <pic:cNvPr id="0" name="Picture 192" descr=""/>
                    <pic:cNvPicPr>
                      <a:picLocks noChangeAspect="true"/>
                    </pic:cNvPicPr>
                  </pic:nvPicPr>
                  <pic:blipFill>
                    <a:blip r:embed="rId207"/>
                    <a:stretch>
                      <a:fillRect/>
                    </a:stretch>
                  </pic:blipFill>
                  <pic:spPr>
                    <a:xfrm>
                      <a:off x="0" y="0"/>
                      <a:ext cx="1600200" cy="933450"/>
                    </a:xfrm>
                    <a:prstGeom prst="rect">
                      <a:avLst/>
                    </a:prstGeom>
                  </pic:spPr>
                </pic:pic>
              </a:graphicData>
            </a:graphic>
          </wp:inline>
        </w:drawing>
      </w:r>
    </w:p>
    <w:p>
      <w:r>
        <w:rPr>
          <w:b w:val="off"/>
        </w:rPr>
        <w:t>【面积测量抬头工具栏】面积测量工具提供抬头工具栏，可选择精度、显示多次测量结果。</w:t>
      </w:r>
    </w:p>
    <w:p>
      <w:r>
        <w:rPr>
          <w:b w:val="off"/>
        </w:rPr>
        <w:drawing>
          <wp:inline distT="0" distR="0" distB="0" distL="0">
            <wp:extent cx="5238750" cy="866775"/>
            <wp:docPr id="193" name="Drawing 193" descr=""/>
            <a:graphic xmlns:a="http://schemas.openxmlformats.org/drawingml/2006/main">
              <a:graphicData uri="http://schemas.openxmlformats.org/drawingml/2006/picture">
                <pic:pic xmlns:pic="http://schemas.openxmlformats.org/drawingml/2006/picture">
                  <pic:nvPicPr>
                    <pic:cNvPr id="0" name="Picture 193" descr=""/>
                    <pic:cNvPicPr>
                      <a:picLocks noChangeAspect="true"/>
                    </pic:cNvPicPr>
                  </pic:nvPicPr>
                  <pic:blipFill>
                    <a:blip r:embed="rId208"/>
                    <a:stretch>
                      <a:fillRect/>
                    </a:stretch>
                  </pic:blipFill>
                  <pic:spPr>
                    <a:xfrm>
                      <a:off x="0" y="0"/>
                      <a:ext cx="5238750" cy="866775"/>
                    </a:xfrm>
                    <a:prstGeom prst="rect">
                      <a:avLst/>
                    </a:prstGeom>
                  </pic:spPr>
                </pic:pic>
              </a:graphicData>
            </a:graphic>
          </wp:inline>
        </w:drawing>
        <w:br/>
        <w:t>新打开的p3d模型，默认是任意面测量，可通过下拉菜单切换，切换后自动激活。不切换时，单击按钮即可激活工具。</w:t>
      </w:r>
    </w:p>
    <w:p/>
    <w:p>
      <w:pPr>
        <w:pStyle w:val="5"/>
      </w:pPr>
      <w:r>
        <w:t>交互流程</w:t>
      </w:r>
    </w:p>
    <w:p>
      <w:r>
        <w:rPr>
          <w:b w:val="off"/>
        </w:rPr>
        <w:t>【选择面测量】</w:t>
        <w:br/>
        <w:t>（1）单击选择面，完成一次测量；</w:t>
        <w:br/>
        <w:t>（2）右键退出，不退出则可连续进行下一次测量。</w:t>
      </w:r>
    </w:p>
    <w:p>
      <w:r>
        <w:rPr>
          <w:b w:val="off"/>
        </w:rPr>
        <w:t>【任意面测量】</w:t>
        <w:br/>
        <w:t>（1）选择第一点；</w:t>
        <w:br/>
        <w:t>（2）选择第二点；</w:t>
        <w:br/>
        <w:t>（3）选择第三点，此时完成第一次测量；</w:t>
        <w:br/>
        <w:t>（4）指定第四点，第四点需要与前三点共面；</w:t>
        <w:br/>
        <w:t>（5）右键则退出，不退出则可持续增加任意面的角点。</w:t>
      </w:r>
    </w:p>
    <w:p>
      <w:pPr>
        <w:pStyle w:val="4"/>
      </w:pPr>
      <w:r>
        <w:t>2.5.4测量标高</w:t>
      </w:r>
    </w:p>
    <w:p>
      <w:r>
        <w:rPr>
          <w:b w:val="off"/>
        </w:rPr>
        <w:t>选择点，对其进行标高测量。</w:t>
      </w:r>
    </w:p>
    <w:p>
      <w:r>
        <w:drawing>
          <wp:inline distT="0" distR="0" distB="0" distL="0">
            <wp:extent cx="1600200" cy="933450"/>
            <wp:docPr id="194" name="Drawing 194" descr=""/>
            <a:graphic xmlns:a="http://schemas.openxmlformats.org/drawingml/2006/main">
              <a:graphicData uri="http://schemas.openxmlformats.org/drawingml/2006/picture">
                <pic:pic xmlns:pic="http://schemas.openxmlformats.org/drawingml/2006/picture">
                  <pic:nvPicPr>
                    <pic:cNvPr id="0" name="Picture 194" descr=""/>
                    <pic:cNvPicPr>
                      <a:picLocks noChangeAspect="true"/>
                    </pic:cNvPicPr>
                  </pic:nvPicPr>
                  <pic:blipFill>
                    <a:blip r:embed="rId207"/>
                    <a:stretch>
                      <a:fillRect/>
                    </a:stretch>
                  </pic:blipFill>
                  <pic:spPr>
                    <a:xfrm>
                      <a:off x="0" y="0"/>
                      <a:ext cx="1600200" cy="933450"/>
                    </a:xfrm>
                    <a:prstGeom prst="rect">
                      <a:avLst/>
                    </a:prstGeom>
                  </pic:spPr>
                </pic:pic>
              </a:graphicData>
            </a:graphic>
          </wp:inline>
        </w:drawing>
      </w:r>
    </w:p>
    <w:p>
      <w:r>
        <w:rPr>
          <w:b w:val="off"/>
        </w:rPr>
        <w:t>【标高测量抬头工具栏】标高测量工具提供抬头工具栏，可选择单位、精度、显示多次测量结果。</w:t>
      </w:r>
    </w:p>
    <w:p>
      <w:r>
        <w:drawing>
          <wp:inline distT="0" distR="0" distB="0" distL="0">
            <wp:extent cx="4991100" cy="923925"/>
            <wp:docPr id="195" name="Drawing 195" descr=""/>
            <a:graphic xmlns:a="http://schemas.openxmlformats.org/drawingml/2006/main">
              <a:graphicData uri="http://schemas.openxmlformats.org/drawingml/2006/picture">
                <pic:pic xmlns:pic="http://schemas.openxmlformats.org/drawingml/2006/picture">
                  <pic:nvPicPr>
                    <pic:cNvPr id="0" name="Picture 195" descr=""/>
                    <pic:cNvPicPr>
                      <a:picLocks noChangeAspect="true"/>
                    </pic:cNvPicPr>
                  </pic:nvPicPr>
                  <pic:blipFill>
                    <a:blip r:embed="rId209"/>
                    <a:stretch>
                      <a:fillRect/>
                    </a:stretch>
                  </pic:blipFill>
                  <pic:spPr>
                    <a:xfrm>
                      <a:off x="0" y="0"/>
                      <a:ext cx="4991100" cy="923925"/>
                    </a:xfrm>
                    <a:prstGeom prst="rect">
                      <a:avLst/>
                    </a:prstGeom>
                  </pic:spPr>
                </pic:pic>
              </a:graphicData>
            </a:graphic>
          </wp:inline>
        </w:drawing>
      </w:r>
    </w:p>
    <w:p/>
    <w:p>
      <w:pPr>
        <w:pStyle w:val="5"/>
      </w:pPr>
      <w:r>
        <w:t>交互流程</w:t>
      </w:r>
    </w:p>
    <w:p>
      <w:r>
        <w:rPr>
          <w:b w:val="off"/>
        </w:rPr>
        <w:t>（1）单击激活工具；</w:t>
        <w:br/>
        <w:t>（2）点击确定标高测量点；</w:t>
        <w:br/>
        <w:t>（3）按照需要进行多次测量，可勾选多结果显示，同时显示多次测量结果。</w:t>
      </w:r>
    </w:p>
    <w:p>
      <w:pPr>
        <w:pStyle w:val="4"/>
      </w:pPr>
      <w:r>
        <w:t>2.5.5测量坐标</w:t>
      </w:r>
    </w:p>
    <w:p>
      <w:r>
        <w:rPr>
          <w:b w:val="off"/>
        </w:rPr>
        <w:t>选择点，对其进行坐标测量。</w:t>
      </w:r>
    </w:p>
    <w:p>
      <w:r>
        <w:drawing>
          <wp:inline distT="0" distR="0" distB="0" distL="0">
            <wp:extent cx="1600200" cy="933450"/>
            <wp:docPr id="196" name="Drawing 196" descr=""/>
            <a:graphic xmlns:a="http://schemas.openxmlformats.org/drawingml/2006/main">
              <a:graphicData uri="http://schemas.openxmlformats.org/drawingml/2006/picture">
                <pic:pic xmlns:pic="http://schemas.openxmlformats.org/drawingml/2006/picture">
                  <pic:nvPicPr>
                    <pic:cNvPr id="0" name="Picture 196" descr=""/>
                    <pic:cNvPicPr>
                      <a:picLocks noChangeAspect="true"/>
                    </pic:cNvPicPr>
                  </pic:nvPicPr>
                  <pic:blipFill>
                    <a:blip r:embed="rId207"/>
                    <a:stretch>
                      <a:fillRect/>
                    </a:stretch>
                  </pic:blipFill>
                  <pic:spPr>
                    <a:xfrm>
                      <a:off x="0" y="0"/>
                      <a:ext cx="1600200" cy="933450"/>
                    </a:xfrm>
                    <a:prstGeom prst="rect">
                      <a:avLst/>
                    </a:prstGeom>
                  </pic:spPr>
                </pic:pic>
              </a:graphicData>
            </a:graphic>
          </wp:inline>
        </w:drawing>
      </w:r>
    </w:p>
    <w:p>
      <w:r>
        <w:rPr>
          <w:b w:val="off"/>
        </w:rPr>
        <w:t>【坐标测量抬头工具栏】坐标测量工具提供抬头工具栏，可选择单位、精度、显示多次测量结果。</w:t>
      </w:r>
    </w:p>
    <w:p>
      <w:r>
        <w:drawing>
          <wp:inline distT="0" distR="0" distB="0" distL="0">
            <wp:extent cx="5019675" cy="914400"/>
            <wp:docPr id="197" name="Drawing 197" descr=""/>
            <a:graphic xmlns:a="http://schemas.openxmlformats.org/drawingml/2006/main">
              <a:graphicData uri="http://schemas.openxmlformats.org/drawingml/2006/picture">
                <pic:pic xmlns:pic="http://schemas.openxmlformats.org/drawingml/2006/picture">
                  <pic:nvPicPr>
                    <pic:cNvPr id="0" name="Picture 197" descr=""/>
                    <pic:cNvPicPr>
                      <a:picLocks noChangeAspect="true"/>
                    </pic:cNvPicPr>
                  </pic:nvPicPr>
                  <pic:blipFill>
                    <a:blip r:embed="rId210"/>
                    <a:stretch>
                      <a:fillRect/>
                    </a:stretch>
                  </pic:blipFill>
                  <pic:spPr>
                    <a:xfrm>
                      <a:off x="0" y="0"/>
                      <a:ext cx="5019675" cy="914400"/>
                    </a:xfrm>
                    <a:prstGeom prst="rect">
                      <a:avLst/>
                    </a:prstGeom>
                  </pic:spPr>
                </pic:pic>
              </a:graphicData>
            </a:graphic>
          </wp:inline>
        </w:drawing>
      </w:r>
    </w:p>
    <w:p/>
    <w:p>
      <w:pPr>
        <w:pStyle w:val="5"/>
      </w:pPr>
      <w:r>
        <w:t>交互流程</w:t>
      </w:r>
    </w:p>
    <w:p>
      <w:r>
        <w:rPr>
          <w:b w:val="off"/>
        </w:rPr>
        <w:t>（1）单击激活工具；</w:t>
        <w:br/>
        <w:t>（2）点击确定坐标测量点；</w:t>
        <w:br/>
        <w:t>（3）按照需要进行多次测量，可勾选多结果显示，同时显示多次测量结果。</w:t>
      </w:r>
    </w:p>
    <w:p>
      <w:pPr>
        <w:pStyle w:val="2"/>
      </w:pPr>
      <w:r>
        <w:t>3.主构件</w:t>
      </w:r>
    </w:p>
    <w:p>
      <w:r>
        <w:rPr>
          <w:b w:val="off"/>
        </w:rPr>
        <w:t>主构件主要用于主体结构的创建，包含上部构件梁、柱、撑，混凝土板和钢板，以及基础构件的桩基、筏板、地基梁等。除基本构件布置功能外，此模块下还提供了快速布梁和快速布撑等便捷的建模工具，以及构件布置和属性的快速修改工具。</w:t>
      </w:r>
    </w:p>
    <w:p>
      <w:r>
        <w:drawing>
          <wp:inline distT="0" distR="0" distB="0" distL="0">
            <wp:extent cx="5238750" cy="447675"/>
            <wp:docPr id="198" name="Drawing 198" descr=""/>
            <a:graphic xmlns:a="http://schemas.openxmlformats.org/drawingml/2006/main">
              <a:graphicData uri="http://schemas.openxmlformats.org/drawingml/2006/picture">
                <pic:pic xmlns:pic="http://schemas.openxmlformats.org/drawingml/2006/picture">
                  <pic:nvPicPr>
                    <pic:cNvPr id="0" name="Picture 198" descr=""/>
                    <pic:cNvPicPr>
                      <a:picLocks noChangeAspect="true"/>
                    </pic:cNvPicPr>
                  </pic:nvPicPr>
                  <pic:blipFill>
                    <a:blip r:embed="rId211"/>
                    <a:stretch>
                      <a:fillRect/>
                    </a:stretch>
                  </pic:blipFill>
                  <pic:spPr>
                    <a:xfrm>
                      <a:off x="0" y="0"/>
                      <a:ext cx="5238750" cy="447675"/>
                    </a:xfrm>
                    <a:prstGeom prst="rect">
                      <a:avLst/>
                    </a:prstGeom>
                  </pic:spPr>
                </pic:pic>
              </a:graphicData>
            </a:graphic>
          </wp:inline>
        </w:drawing>
      </w:r>
    </w:p>
    <w:p>
      <w:pPr>
        <w:pStyle w:val="3"/>
      </w:pPr>
      <w:r>
        <w:t>3.1上部构件</w:t>
      </w:r>
    </w:p>
    <w:p>
      <w:pPr>
        <w:pStyle w:val="4"/>
      </w:pPr>
      <w:r>
        <w:t>3.1.1柱</w:t>
      </w:r>
    </w:p>
    <w:p>
      <w:r>
        <w:rPr>
          <w:b w:val="off"/>
        </w:rPr>
        <w:t>点击菜单中【柱】图标后在屏幕左侧弹出柱布置面板，布置面板由三部分组成：截面参数、截面列表和布置参数mini框。</w:t>
      </w:r>
    </w:p>
    <w:p>
      <w:r>
        <w:drawing>
          <wp:inline distT="0" distR="0" distB="0" distL="0">
            <wp:extent cx="4381500" cy="3486150"/>
            <wp:docPr id="199" name="Drawing 199" descr=""/>
            <a:graphic xmlns:a="http://schemas.openxmlformats.org/drawingml/2006/main">
              <a:graphicData uri="http://schemas.openxmlformats.org/drawingml/2006/picture">
                <pic:pic xmlns:pic="http://schemas.openxmlformats.org/drawingml/2006/picture">
                  <pic:nvPicPr>
                    <pic:cNvPr id="0" name="Picture 199" descr=""/>
                    <pic:cNvPicPr>
                      <a:picLocks noChangeAspect="true"/>
                    </pic:cNvPicPr>
                  </pic:nvPicPr>
                  <pic:blipFill>
                    <a:blip r:embed="rId212"/>
                    <a:stretch>
                      <a:fillRect/>
                    </a:stretch>
                  </pic:blipFill>
                  <pic:spPr>
                    <a:xfrm>
                      <a:off x="0" y="0"/>
                      <a:ext cx="4381500" cy="348615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点击【增加】按钮，弹出柱的【截面定义】对话框，可定义柱的截面形状类型、尺寸及材料（混凝土或钢材料），截面名称可不输入。</w:t>
      </w:r>
    </w:p>
    <w:p>
      <w:r>
        <w:drawing>
          <wp:inline distT="0" distR="0" distB="0" distL="0">
            <wp:extent cx="5181600" cy="3733800"/>
            <wp:docPr id="200" name="Drawing 200" descr=""/>
            <a:graphic xmlns:a="http://schemas.openxmlformats.org/drawingml/2006/main">
              <a:graphicData uri="http://schemas.openxmlformats.org/drawingml/2006/picture">
                <pic:pic xmlns:pic="http://schemas.openxmlformats.org/drawingml/2006/picture">
                  <pic:nvPicPr>
                    <pic:cNvPr id="0" name="Picture 200" descr=""/>
                    <pic:cNvPicPr>
                      <a:picLocks noChangeAspect="true"/>
                    </pic:cNvPicPr>
                  </pic:nvPicPr>
                  <pic:blipFill>
                    <a:blip r:embed="rId213"/>
                    <a:stretch>
                      <a:fillRect/>
                    </a:stretch>
                  </pic:blipFill>
                  <pic:spPr>
                    <a:xfrm>
                      <a:off x="0" y="0"/>
                      <a:ext cx="5181600" cy="3733800"/>
                    </a:xfrm>
                    <a:prstGeom prst="rect">
                      <a:avLst/>
                    </a:prstGeom>
                  </pic:spPr>
                </pic:pic>
              </a:graphicData>
            </a:graphic>
          </wp:inline>
        </w:drawing>
      </w:r>
    </w:p>
    <w:p>
      <w:r>
        <w:rPr>
          <w:b w:val="off"/>
        </w:rPr>
        <w:t>如果需要更改截面类型，点【截面类型】右侧的…按钮，弹出截面类型选择对话框，选择相应的截面类型即可。</w:t>
      </w:r>
    </w:p>
    <w:p>
      <w:r>
        <w:drawing>
          <wp:inline distT="0" distR="0" distB="0" distL="0">
            <wp:extent cx="5238750" cy="3571875"/>
            <wp:docPr id="201" name="Drawing 201" descr=""/>
            <a:graphic xmlns:a="http://schemas.openxmlformats.org/drawingml/2006/main">
              <a:graphicData uri="http://schemas.openxmlformats.org/drawingml/2006/picture">
                <pic:pic xmlns:pic="http://schemas.openxmlformats.org/drawingml/2006/picture">
                  <pic:nvPicPr>
                    <pic:cNvPr id="0" name="Picture 201" descr=""/>
                    <pic:cNvPicPr>
                      <a:picLocks noChangeAspect="true"/>
                    </pic:cNvPicPr>
                  </pic:nvPicPr>
                  <pic:blipFill>
                    <a:blip r:embed="rId214"/>
                    <a:stretch>
                      <a:fillRect/>
                    </a:stretch>
                  </pic:blipFill>
                  <pic:spPr>
                    <a:xfrm>
                      <a:off x="0" y="0"/>
                      <a:ext cx="5238750" cy="3571875"/>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t>【标高设置】：不勾选时【柱顶标高】和【柱底标高】置灰不可输入，此时可通过捕捉竖向辅助线进行柱布置；勾选后可通过输入柱顶/底的绝对标高值（单位为m）进行柱的布置。</w:t>
      </w:r>
    </w:p>
    <w:p>
      <w:r>
        <w:rPr>
          <w:b w:val="off"/>
        </w:rPr>
        <w:t>【X向偏移】：构件布置基点默认为截面中心点，X向偏移值为在整体坐标系XOY下，布置基点延X轴偏移长度（单位为mm），输入值为正时代表向X轴正向偏移。</w:t>
      </w:r>
    </w:p>
    <w:p>
      <w:r>
        <w:rPr>
          <w:b w:val="off"/>
        </w:rPr>
        <w:t>【Y向偏移】：构件布置基点默认为截面中心点，Y向偏移值为在整体坐标系XOY下，布置基点延Y轴偏移长度（单位为mm），输入值为正时代表向Y轴正向偏移。</w:t>
      </w:r>
    </w:p>
    <w:p>
      <w:r>
        <w:rPr>
          <w:b w:val="off"/>
        </w:rPr>
        <w:t>【轴转角】：定义柱截面的旋转角度。柱宽边方向与ｘ轴的夹角称为转角，逆时针为正。</w:t>
      </w:r>
    </w:p>
    <w:p>
      <w:r>
        <w:rPr>
          <w:b w:val="off"/>
        </w:rPr>
        <w:t>【布置方式】：</w:t>
      </w:r>
    </w:p>
    <w:p>
      <w:r>
        <w:rPr>
          <w:b w:val="off"/>
        </w:rPr>
        <w:drawing>
          <wp:inline distT="0" distR="0" distB="0" distL="0">
            <wp:extent cx="304800" cy="247650"/>
            <wp:docPr id="202" name="Drawing 202" descr=""/>
            <a:graphic xmlns:a="http://schemas.openxmlformats.org/drawingml/2006/main">
              <a:graphicData uri="http://schemas.openxmlformats.org/drawingml/2006/picture">
                <pic:pic xmlns:pic="http://schemas.openxmlformats.org/drawingml/2006/picture">
                  <pic:nvPicPr>
                    <pic:cNvPr id="0" name="Picture 202" descr=""/>
                    <pic:cNvPicPr>
                      <a:picLocks noChangeAspect="true"/>
                    </pic:cNvPicPr>
                  </pic:nvPicPr>
                  <pic:blipFill>
                    <a:blip r:embed="rId215"/>
                    <a:stretch>
                      <a:fillRect/>
                    </a:stretch>
                  </pic:blipFill>
                  <pic:spPr>
                    <a:xfrm>
                      <a:off x="0" y="0"/>
                      <a:ext cx="304800" cy="247650"/>
                    </a:xfrm>
                    <a:prstGeom prst="rect">
                      <a:avLst/>
                    </a:prstGeom>
                  </pic:spPr>
                </pic:pic>
              </a:graphicData>
            </a:graphic>
          </wp:inline>
        </w:drawing>
        <w:t>【点带窗选】：是通过单次点选、多次点选、正窗选、反窗选等选择方式，在工作空间中，通过鼠标拾取定位用线，以此作为构件基线，并将其赋予对应截面的过程。</w:t>
        <w:br/>
        <w:t>不勾选【标高设置】时，可点选或正反框选垂直XOY平面的辅助线，根据竖向辅助线的实际长度绘制柱；</w:t>
        <w:br/>
        <w:t>勾选【标高设置】时，在竖向辅助线上以柱顶/底标高的输入值为依据及进行柱布置。</w:t>
      </w:r>
    </w:p>
    <w:p>
      <w:r>
        <w:rPr>
          <w:b w:val="off"/>
        </w:rPr>
        <w:drawing>
          <wp:inline distT="0" distR="0" distB="0" distL="0">
            <wp:extent cx="304800" cy="247650"/>
            <wp:docPr id="203" name="Drawing 203" descr=""/>
            <a:graphic xmlns:a="http://schemas.openxmlformats.org/drawingml/2006/main">
              <a:graphicData uri="http://schemas.openxmlformats.org/drawingml/2006/picture">
                <pic:pic xmlns:pic="http://schemas.openxmlformats.org/drawingml/2006/picture">
                  <pic:nvPicPr>
                    <pic:cNvPr id="0" name="Picture 203" descr=""/>
                    <pic:cNvPicPr>
                      <a:picLocks noChangeAspect="true"/>
                    </pic:cNvPicPr>
                  </pic:nvPicPr>
                  <pic:blipFill>
                    <a:blip r:embed="rId216"/>
                    <a:stretch>
                      <a:fillRect/>
                    </a:stretch>
                  </pic:blipFill>
                  <pic:spPr>
                    <a:xfrm>
                      <a:off x="0" y="0"/>
                      <a:ext cx="304800" cy="247650"/>
                    </a:xfrm>
                    <a:prstGeom prst="rect">
                      <a:avLst/>
                    </a:prstGeom>
                  </pic:spPr>
                </pic:pic>
              </a:graphicData>
            </a:graphic>
          </wp:inline>
        </w:drawing>
        <w:t>【自由点选】：支持在空间中任意点选或按TAB键输入坐标值定位进行柱布置；切换至此布置方式时自动打开标高设置勾选项，且不可取消。</w:t>
      </w:r>
    </w:p>
    <w:p>
      <w:r>
        <w:rPr>
          <w:b w:val="off"/>
        </w:rPr>
        <w:drawing>
          <wp:inline distT="0" distR="0" distB="0" distL="0">
            <wp:extent cx="304800" cy="247650"/>
            <wp:docPr id="204" name="Drawing 204" descr=""/>
            <a:graphic xmlns:a="http://schemas.openxmlformats.org/drawingml/2006/main">
              <a:graphicData uri="http://schemas.openxmlformats.org/drawingml/2006/picture">
                <pic:pic xmlns:pic="http://schemas.openxmlformats.org/drawingml/2006/picture">
                  <pic:nvPicPr>
                    <pic:cNvPr id="0" name="Picture 204" descr=""/>
                    <pic:cNvPicPr>
                      <a:picLocks noChangeAspect="true"/>
                    </pic:cNvPicPr>
                  </pic:nvPicPr>
                  <pic:blipFill>
                    <a:blip r:embed="rId217"/>
                    <a:stretch>
                      <a:fillRect/>
                    </a:stretch>
                  </pic:blipFill>
                  <pic:spPr>
                    <a:xfrm>
                      <a:off x="0" y="0"/>
                      <a:ext cx="304800" cy="247650"/>
                    </a:xfrm>
                    <a:prstGeom prst="rect">
                      <a:avLst/>
                    </a:prstGeom>
                  </pic:spPr>
                </pic:pic>
              </a:graphicData>
            </a:graphic>
          </wp:inline>
        </w:drawing>
        <w:t>【轴选】：仅支持选择或框选平行于XOY平面的辅助线；点击辅助线时，在该条辅助线上所有的交点处生成柱；正框选时需要框选完整的一条辅助线才能在其交点处生成，反框选时仅需要碰到辅助线的一部分即可在该条辅助线上生成；</w:t>
        <w:br/>
        <w:t>不勾选【标高设置】时，根据竖向辅助线的实际长度绘制柱；勾选【标高设置】时，在竖向辅助线上以柱顶/底标高的输入值为依据及进行柱布置。</w:t>
        <w:br/>
        <w:drawing>
          <wp:inline distT="0" distR="0" distB="0" distL="0">
            <wp:extent cx="1876425" cy="1962150"/>
            <wp:docPr id="205" name="Drawing 205" descr=""/>
            <a:graphic xmlns:a="http://schemas.openxmlformats.org/drawingml/2006/main">
              <a:graphicData uri="http://schemas.openxmlformats.org/drawingml/2006/picture">
                <pic:pic xmlns:pic="http://schemas.openxmlformats.org/drawingml/2006/picture">
                  <pic:nvPicPr>
                    <pic:cNvPr id="0" name="Picture 205" descr=""/>
                    <pic:cNvPicPr>
                      <a:picLocks noChangeAspect="true"/>
                    </pic:cNvPicPr>
                  </pic:nvPicPr>
                  <pic:blipFill>
                    <a:blip r:embed="rId218"/>
                    <a:stretch>
                      <a:fillRect/>
                    </a:stretch>
                  </pic:blipFill>
                  <pic:spPr>
                    <a:xfrm>
                      <a:off x="0" y="0"/>
                      <a:ext cx="1876425" cy="1962150"/>
                    </a:xfrm>
                    <a:prstGeom prst="rect">
                      <a:avLst/>
                    </a:prstGeom>
                  </pic:spPr>
                </pic:pic>
              </a:graphicData>
            </a:graphic>
          </wp:inline>
        </w:drawing>
      </w:r>
    </w:p>
    <w:p>
      <w:pPr>
        <w:pStyle w:val="4"/>
      </w:pPr>
      <w:r>
        <w:t>3.1.2梁</w:t>
      </w:r>
    </w:p>
    <w:p>
      <w:r>
        <w:rPr>
          <w:b w:val="off"/>
        </w:rPr>
        <w:t>点击菜单中【梁】图标后在屏幕左侧弹出梁布置面板，布置面板由三部分组成：截面参数、截面列表和布置参数mini框。</w:t>
      </w:r>
    </w:p>
    <w:p>
      <w:r>
        <w:drawing>
          <wp:inline distT="0" distR="0" distB="0" distL="0">
            <wp:extent cx="5238750" cy="2952750"/>
            <wp:docPr id="206" name="Drawing 206" descr=""/>
            <a:graphic xmlns:a="http://schemas.openxmlformats.org/drawingml/2006/main">
              <a:graphicData uri="http://schemas.openxmlformats.org/drawingml/2006/picture">
                <pic:pic xmlns:pic="http://schemas.openxmlformats.org/drawingml/2006/picture">
                  <pic:nvPicPr>
                    <pic:cNvPr id="0" name="Picture 206" descr=""/>
                    <pic:cNvPicPr>
                      <a:picLocks noChangeAspect="true"/>
                    </pic:cNvPicPr>
                  </pic:nvPicPr>
                  <pic:blipFill>
                    <a:blip r:embed="rId219"/>
                    <a:stretch>
                      <a:fillRect/>
                    </a:stretch>
                  </pic:blipFill>
                  <pic:spPr>
                    <a:xfrm>
                      <a:off x="0" y="0"/>
                      <a:ext cx="5238750" cy="295275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点击【增加】按钮，弹出柱的【截面定义】对话框，可定义梁的截面形状类型、尺寸及材料（混凝土或钢材料），截面名称可不输入。</w:t>
      </w:r>
    </w:p>
    <w:p>
      <w:r>
        <w:drawing>
          <wp:inline distT="0" distR="0" distB="0" distL="0">
            <wp:extent cx="5181600" cy="3733800"/>
            <wp:docPr id="207" name="Drawing 207" descr=""/>
            <a:graphic xmlns:a="http://schemas.openxmlformats.org/drawingml/2006/main">
              <a:graphicData uri="http://schemas.openxmlformats.org/drawingml/2006/picture">
                <pic:pic xmlns:pic="http://schemas.openxmlformats.org/drawingml/2006/picture">
                  <pic:nvPicPr>
                    <pic:cNvPr id="0" name="Picture 207" descr=""/>
                    <pic:cNvPicPr>
                      <a:picLocks noChangeAspect="true"/>
                    </pic:cNvPicPr>
                  </pic:nvPicPr>
                  <pic:blipFill>
                    <a:blip r:embed="rId220"/>
                    <a:stretch>
                      <a:fillRect/>
                    </a:stretch>
                  </pic:blipFill>
                  <pic:spPr>
                    <a:xfrm>
                      <a:off x="0" y="0"/>
                      <a:ext cx="5181600" cy="3733800"/>
                    </a:xfrm>
                    <a:prstGeom prst="rect">
                      <a:avLst/>
                    </a:prstGeom>
                  </pic:spPr>
                </pic:pic>
              </a:graphicData>
            </a:graphic>
          </wp:inline>
        </w:drawing>
      </w:r>
    </w:p>
    <w:p>
      <w:r>
        <w:rPr>
          <w:b w:val="off"/>
        </w:rPr>
        <w:t>如果需要更改截面类型，点【截面类型】右侧的…按钮，弹出截面类型选择对话框，选择相应的截面类型即可。</w:t>
      </w:r>
    </w:p>
    <w:p>
      <w:r>
        <w:drawing>
          <wp:inline distT="0" distR="0" distB="0" distL="0">
            <wp:extent cx="5238750" cy="3571875"/>
            <wp:docPr id="208" name="Drawing 208" descr=""/>
            <a:graphic xmlns:a="http://schemas.openxmlformats.org/drawingml/2006/main">
              <a:graphicData uri="http://schemas.openxmlformats.org/drawingml/2006/picture">
                <pic:pic xmlns:pic="http://schemas.openxmlformats.org/drawingml/2006/picture">
                  <pic:nvPicPr>
                    <pic:cNvPr id="0" name="Picture 208" descr=""/>
                    <pic:cNvPicPr>
                      <a:picLocks noChangeAspect="true"/>
                    </pic:cNvPicPr>
                  </pic:nvPicPr>
                  <pic:blipFill>
                    <a:blip r:embed="rId214"/>
                    <a:stretch>
                      <a:fillRect/>
                    </a:stretch>
                  </pic:blipFill>
                  <pic:spPr>
                    <a:xfrm>
                      <a:off x="0" y="0"/>
                      <a:ext cx="5238750" cy="3571875"/>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t>【标高设置】：不勾选时【梁顶标高1】和【梁顶标高2】置灰不可输入，此时可通过捕捉水平辅助线进行梁布置；勾选后可通过输入两端的梁顶标高绝对标高值（单位为m）进行梁的布置。</w:t>
      </w:r>
    </w:p>
    <w:p>
      <w:r>
        <w:rPr>
          <w:b w:val="off"/>
        </w:rPr>
        <w:t>当梁顶标高后的连接锁是锁住状态时，两处标高可以同步输入，修改其中一处则另一处同时修改；当其是解锁状态时，两处的梁顶标高可以进行各种的输入。</w:t>
      </w:r>
    </w:p>
    <w:p>
      <w:r>
        <w:rPr>
          <w:b w:val="off"/>
        </w:rPr>
        <w:t>【轴转角】：可输入角度值，控制梁构件绕中心轴旋转的角度，单位为度（°）。该数值应保留1位小数。当该数值为正数时，构件向逆时针方向旋转；当该数值为负数时，构件向顺时针方向旋转。</w:t>
      </w:r>
    </w:p>
    <w:p>
      <w:r>
        <w:rPr>
          <w:b w:val="off"/>
        </w:rPr>
        <w:t>【基线偏移】：构件几何中心线与构件基线的相对距离。正数对应构件向右偏移，负数对应构件向左偏移，单位为mm。</w:t>
      </w:r>
    </w:p>
    <w:p>
      <w:r>
        <w:rPr>
          <w:b w:val="off"/>
        </w:rPr>
        <w:t>【布置方式】：</w:t>
      </w:r>
    </w:p>
    <w:p>
      <w:r>
        <w:rPr>
          <w:b w:val="off"/>
        </w:rPr>
        <w:drawing>
          <wp:inline distT="0" distR="0" distB="0" distL="0">
            <wp:extent cx="304800" cy="247650"/>
            <wp:docPr id="209" name="Drawing 209" descr=""/>
            <a:graphic xmlns:a="http://schemas.openxmlformats.org/drawingml/2006/main">
              <a:graphicData uri="http://schemas.openxmlformats.org/drawingml/2006/picture">
                <pic:pic xmlns:pic="http://schemas.openxmlformats.org/drawingml/2006/picture">
                  <pic:nvPicPr>
                    <pic:cNvPr id="0" name="Picture 209" descr=""/>
                    <pic:cNvPicPr>
                      <a:picLocks noChangeAspect="true"/>
                    </pic:cNvPicPr>
                  </pic:nvPicPr>
                  <pic:blipFill>
                    <a:blip r:embed="rId215"/>
                    <a:stretch>
                      <a:fillRect/>
                    </a:stretch>
                  </pic:blipFill>
                  <pic:spPr>
                    <a:xfrm>
                      <a:off x="0" y="0"/>
                      <a:ext cx="304800" cy="247650"/>
                    </a:xfrm>
                    <a:prstGeom prst="rect">
                      <a:avLst/>
                    </a:prstGeom>
                  </pic:spPr>
                </pic:pic>
              </a:graphicData>
            </a:graphic>
          </wp:inline>
        </w:drawing>
        <w:t>【点带窗选】：是通过单次点选、多次点选、正窗选、反窗选等选择方式，在工作空间中，通过鼠标拾取定位用线，以此作为构件基线，并将其赋予对应截面的过程。</w:t>
      </w:r>
    </w:p>
    <w:p>
      <w:r>
        <w:rPr>
          <w:b w:val="off"/>
        </w:rPr>
        <w:t>不勾选【标高设置】时，支持点选或正反框选平行XOY平面的辅助线，然后梁顶中心线与辅助线平齐进行梁布置；</w:t>
      </w:r>
    </w:p>
    <w:p>
      <w:r>
        <w:rPr>
          <w:b w:val="off"/>
        </w:rPr>
        <w:t>勾选【标高设置】时，通过正反框选或点选平行XOY平面的辅助线作为布置基线（实际上就是梁布置的范围），然后在辅助线所在的垂直平面中按标高输入值进行梁的布置。</w:t>
      </w:r>
    </w:p>
    <w:p>
      <w:r>
        <w:rPr>
          <w:b w:val="off"/>
        </w:rPr>
        <w:drawing>
          <wp:inline distT="0" distR="0" distB="0" distL="0">
            <wp:extent cx="285750" cy="266700"/>
            <wp:docPr id="210" name="Drawing 210" descr=""/>
            <a:graphic xmlns:a="http://schemas.openxmlformats.org/drawingml/2006/main">
              <a:graphicData uri="http://schemas.openxmlformats.org/drawingml/2006/picture">
                <pic:pic xmlns:pic="http://schemas.openxmlformats.org/drawingml/2006/picture">
                  <pic:nvPicPr>
                    <pic:cNvPr id="0" name="Picture 210" descr=""/>
                    <pic:cNvPicPr>
                      <a:picLocks noChangeAspect="true"/>
                    </pic:cNvPicPr>
                  </pic:nvPicPr>
                  <pic:blipFill>
                    <a:blip r:embed="rId221"/>
                    <a:stretch>
                      <a:fillRect/>
                    </a:stretch>
                  </pic:blipFill>
                  <pic:spPr>
                    <a:xfrm>
                      <a:off x="0" y="0"/>
                      <a:ext cx="285750" cy="266700"/>
                    </a:xfrm>
                    <a:prstGeom prst="rect">
                      <a:avLst/>
                    </a:prstGeom>
                  </pic:spPr>
                </pic:pic>
              </a:graphicData>
            </a:graphic>
          </wp:inline>
        </w:drawing>
        <w:t>【两次单点】：该功能可在任意两点之间绘制之间梁，不依赖轴线定位。点击【两点单次】按钮，鼠标左键点击确定第一点，此时移动光标可看到梁构件预览。然后可在动态面板中输入距离或角度以确定第二点，或使用鼠标左键点击选择第二点，左键点击后生成梁的定位线，完成两点单次布置构件。</w:t>
      </w:r>
    </w:p>
    <w:p>
      <w:r>
        <w:rPr>
          <w:b w:val="off"/>
        </w:rPr>
        <w:t>勾选【标高设置】时，可在空间内任意点选两点，然后以此两点基于XOY平面的投影线为基线，在此基线上方的标高输入值处生成梁。</w:t>
      </w:r>
    </w:p>
    <w:p>
      <w:r>
        <w:rPr>
          <w:b w:val="off"/>
        </w:rPr>
        <w:drawing>
          <wp:inline distT="0" distR="0" distB="0" distL="0">
            <wp:extent cx="285750" cy="266700"/>
            <wp:docPr id="211" name="Drawing 211" descr=""/>
            <a:graphic xmlns:a="http://schemas.openxmlformats.org/drawingml/2006/main">
              <a:graphicData uri="http://schemas.openxmlformats.org/drawingml/2006/picture">
                <pic:pic xmlns:pic="http://schemas.openxmlformats.org/drawingml/2006/picture">
                  <pic:nvPicPr>
                    <pic:cNvPr id="0" name="Picture 211" descr=""/>
                    <pic:cNvPicPr>
                      <a:picLocks noChangeAspect="true"/>
                    </pic:cNvPicPr>
                  </pic:nvPicPr>
                  <pic:blipFill>
                    <a:blip r:embed="rId222"/>
                    <a:stretch>
                      <a:fillRect/>
                    </a:stretch>
                  </pic:blipFill>
                  <pic:spPr>
                    <a:xfrm>
                      <a:off x="0" y="0"/>
                      <a:ext cx="285750" cy="266700"/>
                    </a:xfrm>
                    <a:prstGeom prst="rect">
                      <a:avLst/>
                    </a:prstGeom>
                  </pic:spPr>
                </pic:pic>
              </a:graphicData>
            </a:graphic>
          </wp:inline>
        </w:drawing>
        <w:t>【两点连续】：以两点单次绘制为基础，两点连续绘制支持连续绘制多首尾连接的直梁。该功能操作方法与两点单次绘制保持一致。单击鼠标右键完成最后一段绘制过程。</w:t>
      </w:r>
    </w:p>
    <w:p>
      <w:r>
        <w:rPr>
          <w:b w:val="off"/>
        </w:rPr>
        <w:drawing>
          <wp:inline distT="0" distR="0" distB="0" distL="0">
            <wp:extent cx="304800" cy="247650"/>
            <wp:docPr id="212" name="Drawing 212" descr=""/>
            <a:graphic xmlns:a="http://schemas.openxmlformats.org/drawingml/2006/main">
              <a:graphicData uri="http://schemas.openxmlformats.org/drawingml/2006/picture">
                <pic:pic xmlns:pic="http://schemas.openxmlformats.org/drawingml/2006/picture">
                  <pic:nvPicPr>
                    <pic:cNvPr id="0" name="Picture 212" descr=""/>
                    <pic:cNvPicPr>
                      <a:picLocks noChangeAspect="true"/>
                    </pic:cNvPicPr>
                  </pic:nvPicPr>
                  <pic:blipFill>
                    <a:blip r:embed="rId217"/>
                    <a:stretch>
                      <a:fillRect/>
                    </a:stretch>
                  </pic:blipFill>
                  <pic:spPr>
                    <a:xfrm>
                      <a:off x="0" y="0"/>
                      <a:ext cx="304800" cy="247650"/>
                    </a:xfrm>
                    <a:prstGeom prst="rect">
                      <a:avLst/>
                    </a:prstGeom>
                  </pic:spPr>
                </pic:pic>
              </a:graphicData>
            </a:graphic>
          </wp:inline>
        </w:drawing>
        <w:t>【轴选】：仅支持选择或框选平行于XOY平面的辅助线；点击辅助线时，在该条辅助线上所有的交点处生成柱；正框选时需要框选完整的一条辅助线才能在其交点处生成，反框选时仅需要碰到辅助线的一部分即可在该条辅助线上生成；勾选【标高设置】时，可选择平行于XOY平面的辅助线或轴线，然后在对应标高的位置处生成梁。</w:t>
      </w:r>
    </w:p>
    <w:p>
      <w:r>
        <w:rPr>
          <w:b w:val="off"/>
        </w:rPr>
        <w:t>【适配工作平面坐标系】：勾选此项后，在工作面中布置梁时则可以用工作面的局部坐标系进行梁的偏移和转角设置。</w:t>
      </w:r>
    </w:p>
    <w:p>
      <w:r>
        <w:rPr>
          <w:b w:val="off"/>
        </w:rPr>
        <w:t>【自动打断】：勾选此项后，选用【两次单点】和【两点连续】布置梁时遇到梁、柱构件可自动进行梁打断。</w:t>
      </w:r>
    </w:p>
    <w:p>
      <w:r>
        <w:rPr>
          <w:b w:val="off"/>
        </w:rPr>
        <w:t>【左端铰接】：梁布置时默认杆端约束默认为两端刚接，勾选此项后，可将梁的左端设置为铰接。</w:t>
      </w:r>
    </w:p>
    <w:p>
      <w:r>
        <w:rPr>
          <w:b w:val="off"/>
        </w:rPr>
        <w:t>【右端铰接】：梁布置时默认杆端约束默认为两端刚接，勾选此项后，可将梁的右端设置为铰接。</w:t>
      </w:r>
    </w:p>
    <w:p>
      <w:r>
        <w:drawing>
          <wp:inline distT="0" distR="0" distB="0" distL="0">
            <wp:extent cx="2362200" cy="2124075"/>
            <wp:docPr id="213" name="Drawing 213" descr=""/>
            <a:graphic xmlns:a="http://schemas.openxmlformats.org/drawingml/2006/main">
              <a:graphicData uri="http://schemas.openxmlformats.org/drawingml/2006/picture">
                <pic:pic xmlns:pic="http://schemas.openxmlformats.org/drawingml/2006/picture">
                  <pic:nvPicPr>
                    <pic:cNvPr id="0" name="Picture 213" descr=""/>
                    <pic:cNvPicPr>
                      <a:picLocks noChangeAspect="true"/>
                    </pic:cNvPicPr>
                  </pic:nvPicPr>
                  <pic:blipFill>
                    <a:blip r:embed="rId223"/>
                    <a:stretch>
                      <a:fillRect/>
                    </a:stretch>
                  </pic:blipFill>
                  <pic:spPr>
                    <a:xfrm>
                      <a:off x="0" y="0"/>
                      <a:ext cx="2362200" cy="2124075"/>
                    </a:xfrm>
                    <a:prstGeom prst="rect">
                      <a:avLst/>
                    </a:prstGeom>
                  </pic:spPr>
                </pic:pic>
              </a:graphicData>
            </a:graphic>
          </wp:inline>
        </w:drawing>
      </w:r>
    </w:p>
    <w:p>
      <w:pPr>
        <w:pStyle w:val="4"/>
      </w:pPr>
      <w:r>
        <w:t>3.1.3支撑</w:t>
      </w:r>
    </w:p>
    <w:p>
      <w:r>
        <w:rPr>
          <w:b w:val="off"/>
        </w:rPr>
        <w:t>点击菜单中【支撑】图标后在屏幕左侧弹出支撑布置面板，布置面板由三部分组成：截面参数、截面列表和布置参数mini框。</w:t>
      </w:r>
    </w:p>
    <w:p>
      <w:r>
        <w:drawing>
          <wp:inline distT="0" distR="0" distB="0" distL="0">
            <wp:extent cx="5238750" cy="3000375"/>
            <wp:docPr id="214" name="Drawing 214" descr=""/>
            <a:graphic xmlns:a="http://schemas.openxmlformats.org/drawingml/2006/main">
              <a:graphicData uri="http://schemas.openxmlformats.org/drawingml/2006/picture">
                <pic:pic xmlns:pic="http://schemas.openxmlformats.org/drawingml/2006/picture">
                  <pic:nvPicPr>
                    <pic:cNvPr id="0" name="Picture 214" descr=""/>
                    <pic:cNvPicPr>
                      <a:picLocks noChangeAspect="true"/>
                    </pic:cNvPicPr>
                  </pic:nvPicPr>
                  <pic:blipFill>
                    <a:blip r:embed="rId224"/>
                    <a:stretch>
                      <a:fillRect/>
                    </a:stretch>
                  </pic:blipFill>
                  <pic:spPr>
                    <a:xfrm>
                      <a:off x="0" y="0"/>
                      <a:ext cx="5238750" cy="3000375"/>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点击【增加】按钮，弹出柱的【截面定义】对话框，可定义柱的截面形状类型、尺寸及材料（混凝土或钢材料），截面名称可不输入。</w:t>
      </w:r>
    </w:p>
    <w:p>
      <w:r>
        <w:drawing>
          <wp:inline distT="0" distR="0" distB="0" distL="0">
            <wp:extent cx="5181600" cy="3733800"/>
            <wp:docPr id="215" name="Drawing 215" descr=""/>
            <a:graphic xmlns:a="http://schemas.openxmlformats.org/drawingml/2006/main">
              <a:graphicData uri="http://schemas.openxmlformats.org/drawingml/2006/picture">
                <pic:pic xmlns:pic="http://schemas.openxmlformats.org/drawingml/2006/picture">
                  <pic:nvPicPr>
                    <pic:cNvPr id="0" name="Picture 215" descr=""/>
                    <pic:cNvPicPr>
                      <a:picLocks noChangeAspect="true"/>
                    </pic:cNvPicPr>
                  </pic:nvPicPr>
                  <pic:blipFill>
                    <a:blip r:embed="rId225"/>
                    <a:stretch>
                      <a:fillRect/>
                    </a:stretch>
                  </pic:blipFill>
                  <pic:spPr>
                    <a:xfrm>
                      <a:off x="0" y="0"/>
                      <a:ext cx="5181600" cy="3733800"/>
                    </a:xfrm>
                    <a:prstGeom prst="rect">
                      <a:avLst/>
                    </a:prstGeom>
                  </pic:spPr>
                </pic:pic>
              </a:graphicData>
            </a:graphic>
          </wp:inline>
        </w:drawing>
      </w:r>
    </w:p>
    <w:p>
      <w:r>
        <w:rPr>
          <w:b w:val="off"/>
        </w:rPr>
        <w:t>如果需要更改截面类型，点【截面类型】右侧的…按钮，弹出截面类型选择对话框，选择相应的截面类型即可。</w:t>
      </w:r>
    </w:p>
    <w:p>
      <w:r>
        <w:drawing>
          <wp:inline distT="0" distR="0" distB="0" distL="0">
            <wp:extent cx="5238750" cy="3571875"/>
            <wp:docPr id="216" name="Drawing 216" descr=""/>
            <a:graphic xmlns:a="http://schemas.openxmlformats.org/drawingml/2006/main">
              <a:graphicData uri="http://schemas.openxmlformats.org/drawingml/2006/picture">
                <pic:pic xmlns:pic="http://schemas.openxmlformats.org/drawingml/2006/picture">
                  <pic:nvPicPr>
                    <pic:cNvPr id="0" name="Picture 216" descr=""/>
                    <pic:cNvPicPr>
                      <a:picLocks noChangeAspect="true"/>
                    </pic:cNvPicPr>
                  </pic:nvPicPr>
                  <pic:blipFill>
                    <a:blip r:embed="rId214"/>
                    <a:stretch>
                      <a:fillRect/>
                    </a:stretch>
                  </pic:blipFill>
                  <pic:spPr>
                    <a:xfrm>
                      <a:off x="0" y="0"/>
                      <a:ext cx="5238750" cy="3571875"/>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t>【轴转角】：定义支撑截面的旋转角度。支撑宽边方向与ｘ轴的夹角称为转角，逆时针为正。</w:t>
      </w:r>
    </w:p>
    <w:p>
      <w:r>
        <w:rPr>
          <w:b w:val="off"/>
        </w:rPr>
        <w:t>【1端X/Y/Z轴偏移】：指支撑布置时的1端在世界坐标系下，相对于定位点1，在X/Y/Z轴方向上的偏移值。沿轴正方向偏移时为正值，沿轴负方向偏移时为负值。</w:t>
      </w:r>
    </w:p>
    <w:p>
      <w:r>
        <w:rPr>
          <w:b w:val="off"/>
        </w:rPr>
        <w:t>【2端X/Y/Z轴偏移】：指支撑布置时的2端在世界坐标系下，相对于定位点2，在X/Y/Z轴方向上的偏移值。沿轴正方向偏移时为正值，沿轴负方向偏移时为负值。</w:t>
      </w:r>
    </w:p>
    <w:p>
      <w:r>
        <w:rPr>
          <w:b w:val="off"/>
        </w:rPr>
        <w:t>【布置方式】：</w:t>
      </w:r>
    </w:p>
    <w:p>
      <w:r>
        <w:rPr>
          <w:b w:val="off"/>
        </w:rPr>
        <w:drawing>
          <wp:inline distT="0" distR="0" distB="0" distL="0">
            <wp:extent cx="304800" cy="247650"/>
            <wp:docPr id="217" name="Drawing 217" descr=""/>
            <a:graphic xmlns:a="http://schemas.openxmlformats.org/drawingml/2006/main">
              <a:graphicData uri="http://schemas.openxmlformats.org/drawingml/2006/picture">
                <pic:pic xmlns:pic="http://schemas.openxmlformats.org/drawingml/2006/picture">
                  <pic:nvPicPr>
                    <pic:cNvPr id="0" name="Picture 217" descr=""/>
                    <pic:cNvPicPr>
                      <a:picLocks noChangeAspect="true"/>
                    </pic:cNvPicPr>
                  </pic:nvPicPr>
                  <pic:blipFill>
                    <a:blip r:embed="rId226"/>
                    <a:stretch>
                      <a:fillRect/>
                    </a:stretch>
                  </pic:blipFill>
                  <pic:spPr>
                    <a:xfrm>
                      <a:off x="0" y="0"/>
                      <a:ext cx="304800" cy="247650"/>
                    </a:xfrm>
                    <a:prstGeom prst="rect">
                      <a:avLst/>
                    </a:prstGeom>
                  </pic:spPr>
                </pic:pic>
              </a:graphicData>
            </a:graphic>
          </wp:inline>
        </w:drawing>
        <w:t>【两点绘制】：该功能可在任意两点之间绘制之间支撑，不依赖轴线定位。点击【两点单次】按钮，鼠标左键点击确定第一点，此时移动光标可看到支撑构件预览。然后可在动态面板中输入距离或角度以确定第二点，或使用鼠标左键点击选择第二点，左键点击后生成支撑的定位线，完成两点单次布置构件。</w:t>
      </w:r>
    </w:p>
    <w:p>
      <w:r>
        <w:rPr>
          <w:b w:val="off"/>
        </w:rPr>
        <w:drawing>
          <wp:inline distT="0" distR="0" distB="0" distL="0">
            <wp:extent cx="285750" cy="266700"/>
            <wp:docPr id="218" name="Drawing 218" descr=""/>
            <a:graphic xmlns:a="http://schemas.openxmlformats.org/drawingml/2006/main">
              <a:graphicData uri="http://schemas.openxmlformats.org/drawingml/2006/picture">
                <pic:pic xmlns:pic="http://schemas.openxmlformats.org/drawingml/2006/picture">
                  <pic:nvPicPr>
                    <pic:cNvPr id="0" name="Picture 218" descr=""/>
                    <pic:cNvPicPr>
                      <a:picLocks noChangeAspect="true"/>
                    </pic:cNvPicPr>
                  </pic:nvPicPr>
                  <pic:blipFill>
                    <a:blip r:embed="rId222"/>
                    <a:stretch>
                      <a:fillRect/>
                    </a:stretch>
                  </pic:blipFill>
                  <pic:spPr>
                    <a:xfrm>
                      <a:off x="0" y="0"/>
                      <a:ext cx="285750" cy="266700"/>
                    </a:xfrm>
                    <a:prstGeom prst="rect">
                      <a:avLst/>
                    </a:prstGeom>
                  </pic:spPr>
                </pic:pic>
              </a:graphicData>
            </a:graphic>
          </wp:inline>
        </w:drawing>
        <w:t>【两点连续】：以两点单次绘制为基础，两点连续绘制支持连续绘制多首尾连接的支撑。该功能操作方法与两点单次绘制保持一致。单击鼠标右键完成最后一段绘制过程。</w:t>
      </w:r>
    </w:p>
    <w:p>
      <w:r>
        <w:rPr>
          <w:b w:val="off"/>
        </w:rPr>
        <w:drawing>
          <wp:inline distT="0" distR="0" distB="0" distL="0">
            <wp:extent cx="304800" cy="247650"/>
            <wp:docPr id="219" name="Drawing 219" descr=""/>
            <a:graphic xmlns:a="http://schemas.openxmlformats.org/drawingml/2006/main">
              <a:graphicData uri="http://schemas.openxmlformats.org/drawingml/2006/picture">
                <pic:pic xmlns:pic="http://schemas.openxmlformats.org/drawingml/2006/picture">
                  <pic:nvPicPr>
                    <pic:cNvPr id="0" name="Picture 219" descr=""/>
                    <pic:cNvPicPr>
                      <a:picLocks noChangeAspect="true"/>
                    </pic:cNvPicPr>
                  </pic:nvPicPr>
                  <pic:blipFill>
                    <a:blip r:embed="rId215"/>
                    <a:stretch>
                      <a:fillRect/>
                    </a:stretch>
                  </pic:blipFill>
                  <pic:spPr>
                    <a:xfrm>
                      <a:off x="0" y="0"/>
                      <a:ext cx="304800" cy="247650"/>
                    </a:xfrm>
                    <a:prstGeom prst="rect">
                      <a:avLst/>
                    </a:prstGeom>
                  </pic:spPr>
                </pic:pic>
              </a:graphicData>
            </a:graphic>
          </wp:inline>
        </w:drawing>
        <w:t>【点带窗选】：是通过单次点选、多次点选、正窗选、反窗选等选择方式，在工作空间中，通过鼠标拾取定位用线，以此作为构件基线，并将其赋予对应截面的过程。</w:t>
      </w:r>
    </w:p>
    <w:p>
      <w:r>
        <w:rPr>
          <w:b w:val="off"/>
        </w:rPr>
        <w:t>【适配工作平面坐标系】：勾选此项后，在工作面中布置支撑时则可以用工作面的局部坐标系进行支撑的偏移和转角设置。</w:t>
      </w:r>
    </w:p>
    <w:p>
      <w:pPr>
        <w:pStyle w:val="4"/>
      </w:pPr>
      <w:r>
        <w:t>3.1.4快速次梁</w:t>
      </w:r>
    </w:p>
    <w:p>
      <w:r>
        <w:rPr>
          <w:b w:val="off"/>
        </w:rPr>
        <w:t>点击菜单中【快速次梁】图标后在屏幕左侧弹出快速布置次梁的对话框。布置时依次点选相邻的两根梁，即可根据界面参数在点击的梁中间生成次梁。</w:t>
      </w:r>
    </w:p>
    <w:p>
      <w:r>
        <w:drawing>
          <wp:inline distT="0" distR="0" distB="0" distL="0">
            <wp:extent cx="2352675" cy="5648325"/>
            <wp:docPr id="220" name="Drawing 220" descr=""/>
            <a:graphic xmlns:a="http://schemas.openxmlformats.org/drawingml/2006/main">
              <a:graphicData uri="http://schemas.openxmlformats.org/drawingml/2006/picture">
                <pic:pic xmlns:pic="http://schemas.openxmlformats.org/drawingml/2006/picture">
                  <pic:nvPicPr>
                    <pic:cNvPr id="0" name="Picture 220" descr=""/>
                    <pic:cNvPicPr>
                      <a:picLocks noChangeAspect="true"/>
                    </pic:cNvPicPr>
                  </pic:nvPicPr>
                  <pic:blipFill>
                    <a:blip r:embed="rId227"/>
                    <a:stretch>
                      <a:fillRect/>
                    </a:stretch>
                  </pic:blipFill>
                  <pic:spPr>
                    <a:xfrm>
                      <a:off x="0" y="0"/>
                      <a:ext cx="2352675" cy="5648325"/>
                    </a:xfrm>
                    <a:prstGeom prst="rect">
                      <a:avLst/>
                    </a:prstGeom>
                  </pic:spPr>
                </pic:pic>
              </a:graphicData>
            </a:graphic>
          </wp:inline>
        </w:drawing>
      </w:r>
    </w:p>
    <w:p/>
    <w:p>
      <w:pPr>
        <w:pStyle w:val="5"/>
      </w:pPr>
      <w:r>
        <w:t>构件定义</w:t>
      </w:r>
    </w:p>
    <w:p>
      <w:r>
        <w:rPr>
          <w:b w:val="off"/>
        </w:rPr>
        <w:t>【次梁截面】：可通过下拉框选择次梁的截面类型，点击&lt;新增截面&gt;可增加次梁截面。</w:t>
      </w:r>
    </w:p>
    <w:p>
      <w:r>
        <w:drawing>
          <wp:inline distT="0" distR="0" distB="0" distL="0">
            <wp:extent cx="5181600" cy="3733800"/>
            <wp:docPr id="221" name="Drawing 221" descr=""/>
            <a:graphic xmlns:a="http://schemas.openxmlformats.org/drawingml/2006/main">
              <a:graphicData uri="http://schemas.openxmlformats.org/drawingml/2006/picture">
                <pic:pic xmlns:pic="http://schemas.openxmlformats.org/drawingml/2006/picture">
                  <pic:nvPicPr>
                    <pic:cNvPr id="0" name="Picture 221" descr=""/>
                    <pic:cNvPicPr>
                      <a:picLocks noChangeAspect="true"/>
                    </pic:cNvPicPr>
                  </pic:nvPicPr>
                  <pic:blipFill>
                    <a:blip r:embed="rId228"/>
                    <a:stretch>
                      <a:fillRect/>
                    </a:stretch>
                  </pic:blipFill>
                  <pic:spPr>
                    <a:xfrm>
                      <a:off x="0" y="0"/>
                      <a:ext cx="5181600" cy="3733800"/>
                    </a:xfrm>
                    <a:prstGeom prst="rect">
                      <a:avLst/>
                    </a:prstGeom>
                  </pic:spPr>
                </pic:pic>
              </a:graphicData>
            </a:graphic>
          </wp:inline>
        </w:drawing>
      </w:r>
    </w:p>
    <w:p>
      <w:r>
        <w:rPr>
          <w:b w:val="off"/>
        </w:rPr>
        <w:t>【次梁轴转角】：可输入角度值，控制梁构件绕中心轴旋转的角度，单位为度（°）。该数值应保留1位小数。当该数值为正数时，构件向逆时针方向旋转；当该数值为负数时，构件向顺时针方向旋转。</w:t>
      </w:r>
    </w:p>
    <w:p/>
    <w:p>
      <w:pPr>
        <w:pStyle w:val="5"/>
      </w:pPr>
      <w:r>
        <w:t>杆端约束</w:t>
      </w:r>
    </w:p>
    <w:p>
      <w:r>
        <w:rPr>
          <w:b w:val="off"/>
        </w:rPr>
        <w:t>通过勾选可确定次梁杆端的约束条件，不勾选时默认为固接，勾选后可设为铰接。</w:t>
      </w:r>
    </w:p>
    <w:p>
      <w:r>
        <w:drawing>
          <wp:inline distT="0" distR="0" distB="0" distL="0">
            <wp:extent cx="2009775" cy="495300"/>
            <wp:docPr id="222" name="Drawing 222" descr=""/>
            <a:graphic xmlns:a="http://schemas.openxmlformats.org/drawingml/2006/main">
              <a:graphicData uri="http://schemas.openxmlformats.org/drawingml/2006/picture">
                <pic:pic xmlns:pic="http://schemas.openxmlformats.org/drawingml/2006/picture">
                  <pic:nvPicPr>
                    <pic:cNvPr id="0" name="Picture 222" descr=""/>
                    <pic:cNvPicPr>
                      <a:picLocks noChangeAspect="true"/>
                    </pic:cNvPicPr>
                  </pic:nvPicPr>
                  <pic:blipFill>
                    <a:blip r:embed="rId229"/>
                    <a:stretch>
                      <a:fillRect/>
                    </a:stretch>
                  </pic:blipFill>
                  <pic:spPr>
                    <a:xfrm>
                      <a:off x="0" y="0"/>
                      <a:ext cx="2009775" cy="495300"/>
                    </a:xfrm>
                    <a:prstGeom prst="rect">
                      <a:avLst/>
                    </a:prstGeom>
                  </pic:spPr>
                </pic:pic>
              </a:graphicData>
            </a:graphic>
          </wp:inline>
        </w:drawing>
      </w:r>
    </w:p>
    <w:p/>
    <w:p>
      <w:pPr>
        <w:pStyle w:val="5"/>
      </w:pPr>
      <w:r>
        <w:t>布置参数</w:t>
      </w:r>
    </w:p>
    <w:p>
      <w:r>
        <w:rPr>
          <w:b w:val="off"/>
        </w:rPr>
        <w:t>【竖向偏移】：次梁布置时的竖向偏移值，勾选后可在竖向进行偏移，输入值为正时代表向上偏移，输入值为负时代表向下偏移，单位为mm。</w:t>
      </w:r>
    </w:p>
    <w:p>
      <w:r>
        <w:rPr>
          <w:b w:val="off"/>
        </w:rPr>
        <w:t>【划分规则】：提供【按梁等分】和【按间距输入】单向选择。</w:t>
      </w:r>
    </w:p>
    <w:p>
      <w:r>
        <w:rPr>
          <w:b w:val="off"/>
        </w:rPr>
        <w:t>【按梁等分】：输入框内输入次梁的根数n，然后在布置范围内等间距分布。</w:t>
      </w:r>
    </w:p>
    <w:p>
      <w:r>
        <w:drawing>
          <wp:inline distT="0" distR="0" distB="0" distL="0">
            <wp:extent cx="1885950" cy="1619250"/>
            <wp:docPr id="223" name="Drawing 223" descr=""/>
            <a:graphic xmlns:a="http://schemas.openxmlformats.org/drawingml/2006/main">
              <a:graphicData uri="http://schemas.openxmlformats.org/drawingml/2006/picture">
                <pic:pic xmlns:pic="http://schemas.openxmlformats.org/drawingml/2006/picture">
                  <pic:nvPicPr>
                    <pic:cNvPr id="0" name="Picture 223" descr=""/>
                    <pic:cNvPicPr>
                      <a:picLocks noChangeAspect="true"/>
                    </pic:cNvPicPr>
                  </pic:nvPicPr>
                  <pic:blipFill>
                    <a:blip r:embed="rId230"/>
                    <a:stretch>
                      <a:fillRect/>
                    </a:stretch>
                  </pic:blipFill>
                  <pic:spPr>
                    <a:xfrm>
                      <a:off x="0" y="0"/>
                      <a:ext cx="1885950" cy="1619250"/>
                    </a:xfrm>
                    <a:prstGeom prst="rect">
                      <a:avLst/>
                    </a:prstGeom>
                  </pic:spPr>
                </pic:pic>
              </a:graphicData>
            </a:graphic>
          </wp:inline>
        </w:drawing>
      </w:r>
    </w:p>
    <w:p>
      <w:r>
        <w:rPr>
          <w:b w:val="off"/>
        </w:rPr>
        <w:t>【按间距输入】：输入框内输入想要布置的次梁间距，用英文逗号间隔，在布置时从左至右以此为间距进行布置。</w:t>
      </w:r>
    </w:p>
    <w:p>
      <w:r>
        <w:drawing>
          <wp:inline distT="0" distR="0" distB="0" distL="0">
            <wp:extent cx="1866900" cy="1676400"/>
            <wp:docPr id="224" name="Drawing 224" descr=""/>
            <a:graphic xmlns:a="http://schemas.openxmlformats.org/drawingml/2006/main">
              <a:graphicData uri="http://schemas.openxmlformats.org/drawingml/2006/picture">
                <pic:pic xmlns:pic="http://schemas.openxmlformats.org/drawingml/2006/picture">
                  <pic:nvPicPr>
                    <pic:cNvPr id="0" name="Picture 224" descr=""/>
                    <pic:cNvPicPr>
                      <a:picLocks noChangeAspect="true"/>
                    </pic:cNvPicPr>
                  </pic:nvPicPr>
                  <pic:blipFill>
                    <a:blip r:embed="rId231"/>
                    <a:stretch>
                      <a:fillRect/>
                    </a:stretch>
                  </pic:blipFill>
                  <pic:spPr>
                    <a:xfrm>
                      <a:off x="0" y="0"/>
                      <a:ext cx="1866900" cy="1676400"/>
                    </a:xfrm>
                    <a:prstGeom prst="rect">
                      <a:avLst/>
                    </a:prstGeom>
                  </pic:spPr>
                </pic:pic>
              </a:graphicData>
            </a:graphic>
          </wp:inline>
        </w:drawing>
      </w:r>
    </w:p>
    <w:p>
      <w:pPr>
        <w:pStyle w:val="4"/>
      </w:pPr>
      <w:r>
        <w:t>3.1.5快速支撑</w:t>
      </w:r>
    </w:p>
    <w:p>
      <w:r>
        <w:rPr>
          <w:b w:val="off"/>
        </w:rPr>
        <w:t>点击菜单中【快速支撑】图标后在屏幕左侧弹出快速布撑的对话框。</w:t>
      </w:r>
    </w:p>
    <w:p>
      <w:r>
        <w:drawing>
          <wp:inline distT="0" distR="0" distB="0" distL="0">
            <wp:extent cx="2428875" cy="5572125"/>
            <wp:docPr id="225" name="Drawing 225" descr=""/>
            <a:graphic xmlns:a="http://schemas.openxmlformats.org/drawingml/2006/main">
              <a:graphicData uri="http://schemas.openxmlformats.org/drawingml/2006/picture">
                <pic:pic xmlns:pic="http://schemas.openxmlformats.org/drawingml/2006/picture">
                  <pic:nvPicPr>
                    <pic:cNvPr id="0" name="Picture 225" descr=""/>
                    <pic:cNvPicPr>
                      <a:picLocks noChangeAspect="true"/>
                    </pic:cNvPicPr>
                  </pic:nvPicPr>
                  <pic:blipFill>
                    <a:blip r:embed="rId232"/>
                    <a:stretch>
                      <a:fillRect/>
                    </a:stretch>
                  </pic:blipFill>
                  <pic:spPr>
                    <a:xfrm>
                      <a:off x="0" y="0"/>
                      <a:ext cx="2428875" cy="5572125"/>
                    </a:xfrm>
                    <a:prstGeom prst="rect">
                      <a:avLst/>
                    </a:prstGeom>
                  </pic:spPr>
                </pic:pic>
              </a:graphicData>
            </a:graphic>
          </wp:inline>
        </w:drawing>
      </w:r>
    </w:p>
    <w:p/>
    <w:p>
      <w:pPr>
        <w:pStyle w:val="5"/>
      </w:pPr>
      <w:r>
        <w:t>柱间支撑</w:t>
      </w:r>
    </w:p>
    <w:p>
      <w:r>
        <w:rPr>
          <w:b w:val="on"/>
        </w:rPr>
        <w:t>(1) 支撑形式</w:t>
      </w:r>
    </w:p>
    <w:p>
      <w:r>
        <w:rPr>
          <w:b w:val="off"/>
        </w:rPr>
        <w:t>提供【交叉支撑】【人字支撑】【V字支撑】【多层支撑】四种形式，可通过下拉框切换，各形式布置参数如图所示。</w:t>
      </w:r>
    </w:p>
    <w:p>
      <w:r>
        <w:rPr>
          <w:b w:val="off"/>
        </w:rPr>
        <w:drawing>
          <wp:inline distT="0" distR="0" distB="0" distL="0">
            <wp:extent cx="2047875" cy="1428750"/>
            <wp:docPr id="226" name="Drawing 226" descr=""/>
            <a:graphic xmlns:a="http://schemas.openxmlformats.org/drawingml/2006/main">
              <a:graphicData uri="http://schemas.openxmlformats.org/drawingml/2006/picture">
                <pic:pic xmlns:pic="http://schemas.openxmlformats.org/drawingml/2006/picture">
                  <pic:nvPicPr>
                    <pic:cNvPr id="0" name="Picture 226" descr=""/>
                    <pic:cNvPicPr>
                      <a:picLocks noChangeAspect="true"/>
                    </pic:cNvPicPr>
                  </pic:nvPicPr>
                  <pic:blipFill>
                    <a:blip r:embed="rId233"/>
                    <a:stretch>
                      <a:fillRect/>
                    </a:stretch>
                  </pic:blipFill>
                  <pic:spPr>
                    <a:xfrm>
                      <a:off x="0" y="0"/>
                      <a:ext cx="2047875" cy="1428750"/>
                    </a:xfrm>
                    <a:prstGeom prst="rect">
                      <a:avLst/>
                    </a:prstGeom>
                  </pic:spPr>
                </pic:pic>
              </a:graphicData>
            </a:graphic>
          </wp:inline>
        </w:drawing>
        <w:t xml:space="preserve"> </w:t>
        <w:drawing>
          <wp:inline distT="0" distR="0" distB="0" distL="0">
            <wp:extent cx="2047875" cy="1428750"/>
            <wp:docPr id="227" name="Drawing 227" descr=""/>
            <a:graphic xmlns:a="http://schemas.openxmlformats.org/drawingml/2006/main">
              <a:graphicData uri="http://schemas.openxmlformats.org/drawingml/2006/picture">
                <pic:pic xmlns:pic="http://schemas.openxmlformats.org/drawingml/2006/picture">
                  <pic:nvPicPr>
                    <pic:cNvPr id="0" name="Picture 227" descr=""/>
                    <pic:cNvPicPr>
                      <a:picLocks noChangeAspect="true"/>
                    </pic:cNvPicPr>
                  </pic:nvPicPr>
                  <pic:blipFill>
                    <a:blip r:embed="rId234"/>
                    <a:stretch>
                      <a:fillRect/>
                    </a:stretch>
                  </pic:blipFill>
                  <pic:spPr>
                    <a:xfrm>
                      <a:off x="0" y="0"/>
                      <a:ext cx="2047875" cy="1428750"/>
                    </a:xfrm>
                    <a:prstGeom prst="rect">
                      <a:avLst/>
                    </a:prstGeom>
                  </pic:spPr>
                </pic:pic>
              </a:graphicData>
            </a:graphic>
          </wp:inline>
        </w:drawing>
      </w:r>
    </w:p>
    <w:p>
      <w:r>
        <w:rPr>
          <w:b w:val="off"/>
        </w:rPr>
        <w:drawing>
          <wp:inline distT="0" distR="0" distB="0" distL="0">
            <wp:extent cx="2047875" cy="1428750"/>
            <wp:docPr id="228" name="Drawing 228" descr=""/>
            <a:graphic xmlns:a="http://schemas.openxmlformats.org/drawingml/2006/main">
              <a:graphicData uri="http://schemas.openxmlformats.org/drawingml/2006/picture">
                <pic:pic xmlns:pic="http://schemas.openxmlformats.org/drawingml/2006/picture">
                  <pic:nvPicPr>
                    <pic:cNvPr id="0" name="Picture 228" descr=""/>
                    <pic:cNvPicPr>
                      <a:picLocks noChangeAspect="true"/>
                    </pic:cNvPicPr>
                  </pic:nvPicPr>
                  <pic:blipFill>
                    <a:blip r:embed="rId235"/>
                    <a:stretch>
                      <a:fillRect/>
                    </a:stretch>
                  </pic:blipFill>
                  <pic:spPr>
                    <a:xfrm>
                      <a:off x="0" y="0"/>
                      <a:ext cx="2047875" cy="1428750"/>
                    </a:xfrm>
                    <a:prstGeom prst="rect">
                      <a:avLst/>
                    </a:prstGeom>
                  </pic:spPr>
                </pic:pic>
              </a:graphicData>
            </a:graphic>
          </wp:inline>
        </w:drawing>
        <w:t xml:space="preserve"> </w:t>
        <w:drawing>
          <wp:inline distT="0" distR="0" distB="0" distL="0">
            <wp:extent cx="2047875" cy="1428750"/>
            <wp:docPr id="229" name="Drawing 229" descr=""/>
            <a:graphic xmlns:a="http://schemas.openxmlformats.org/drawingml/2006/main">
              <a:graphicData uri="http://schemas.openxmlformats.org/drawingml/2006/picture">
                <pic:pic xmlns:pic="http://schemas.openxmlformats.org/drawingml/2006/picture">
                  <pic:nvPicPr>
                    <pic:cNvPr id="0" name="Picture 229" descr=""/>
                    <pic:cNvPicPr>
                      <a:picLocks noChangeAspect="true"/>
                    </pic:cNvPicPr>
                  </pic:nvPicPr>
                  <pic:blipFill>
                    <a:blip r:embed="rId236"/>
                    <a:stretch>
                      <a:fillRect/>
                    </a:stretch>
                  </pic:blipFill>
                  <pic:spPr>
                    <a:xfrm>
                      <a:off x="0" y="0"/>
                      <a:ext cx="2047875" cy="1428750"/>
                    </a:xfrm>
                    <a:prstGeom prst="rect">
                      <a:avLst/>
                    </a:prstGeom>
                  </pic:spPr>
                </pic:pic>
              </a:graphicData>
            </a:graphic>
          </wp:inline>
        </w:drawing>
      </w:r>
    </w:p>
    <w:p>
      <w:r>
        <w:rPr>
          <w:b w:val="on"/>
        </w:rPr>
        <w:t>(2) 截面定义</w:t>
      </w:r>
    </w:p>
    <w:p>
      <w:r>
        <w:rPr>
          <w:b w:val="off"/>
        </w:rPr>
        <w:t>【斜杆截面】：输入框内显示当前斜杆的截面，点击右侧的…可以进行截面修改。</w:t>
      </w:r>
    </w:p>
    <w:p>
      <w:r>
        <w:rPr>
          <w:b w:val="off"/>
        </w:rPr>
        <w:t>【系杆截面】：仅当支撑形式选择【多层支撑】时可以输入，输入框内显示当前系杆的截面，点击右侧的…可以进行截面修改。</w:t>
      </w:r>
    </w:p>
    <w:p>
      <w:r>
        <w:rPr>
          <w:b w:val="off"/>
        </w:rPr>
        <w:t>【斜杆旋转角】：定义支撑截面的旋转角度。支撑宽边方向与ｘ轴的夹角称为转角，逆时针为正。</w:t>
      </w:r>
    </w:p>
    <w:p>
      <w:r>
        <w:rPr>
          <w:b w:val="on"/>
        </w:rPr>
        <w:t>(3) 布置方式</w:t>
      </w:r>
    </w:p>
    <w:p>
      <w:r>
        <w:rPr>
          <w:b w:val="off"/>
        </w:rPr>
        <w:t>【选择撑顶梁】：点击此项后可单击选择想要布置支撑的梁，即可在梁下侧按界面参数生成支撑；也可框选需要布置支撑的梁，选中后右键确定，即可批量生成支撑。</w:t>
      </w:r>
    </w:p>
    <w:p>
      <w:r>
        <w:rPr>
          <w:b w:val="off"/>
        </w:rPr>
        <w:t>【选择柱边界】：点击此项后依次点击相邻的柱（两柱之间需要可以形成闭合区域），或框选相邻的柱，右键确认后即可在围成闭合区域的两柱之间按界面参数形成支撑。</w:t>
      </w:r>
    </w:p>
    <w:p/>
    <w:p>
      <w:pPr>
        <w:pStyle w:val="5"/>
      </w:pPr>
      <w:r>
        <w:t>水平支撑</w:t>
      </w:r>
    </w:p>
    <w:p>
      <w:r>
        <w:rPr>
          <w:b w:val="on"/>
        </w:rPr>
        <w:t>(4) 支撑形式</w:t>
      </w:r>
    </w:p>
    <w:p>
      <w:r>
        <w:rPr>
          <w:b w:val="off"/>
        </w:rPr>
        <w:t>提供【交叉支撑】【交叉支撑带系杆】【单向支撑1】【单向支撑1带系杆】【单向支撑2】【单向支撑2带系杆】6种形式，可通过下拉框切换。</w:t>
      </w:r>
    </w:p>
    <w:p>
      <w:r>
        <w:rPr>
          <w:b w:val="off"/>
        </w:rPr>
        <w:drawing>
          <wp:inline distT="0" distR="0" distB="0" distL="0">
            <wp:extent cx="2047875" cy="1047750"/>
            <wp:docPr id="230" name="Drawing 230" descr=""/>
            <a:graphic xmlns:a="http://schemas.openxmlformats.org/drawingml/2006/main">
              <a:graphicData uri="http://schemas.openxmlformats.org/drawingml/2006/picture">
                <pic:pic xmlns:pic="http://schemas.openxmlformats.org/drawingml/2006/picture">
                  <pic:nvPicPr>
                    <pic:cNvPr id="0" name="Picture 230" descr=""/>
                    <pic:cNvPicPr>
                      <a:picLocks noChangeAspect="true"/>
                    </pic:cNvPicPr>
                  </pic:nvPicPr>
                  <pic:blipFill>
                    <a:blip r:embed="rId237"/>
                    <a:stretch>
                      <a:fillRect/>
                    </a:stretch>
                  </pic:blipFill>
                  <pic:spPr>
                    <a:xfrm>
                      <a:off x="0" y="0"/>
                      <a:ext cx="2047875" cy="1047750"/>
                    </a:xfrm>
                    <a:prstGeom prst="rect">
                      <a:avLst/>
                    </a:prstGeom>
                  </pic:spPr>
                </pic:pic>
              </a:graphicData>
            </a:graphic>
          </wp:inline>
        </w:drawing>
        <w:t xml:space="preserve"> </w:t>
        <w:drawing>
          <wp:inline distT="0" distR="0" distB="0" distL="0">
            <wp:extent cx="2047875" cy="1047750"/>
            <wp:docPr id="231" name="Drawing 231" descr=""/>
            <a:graphic xmlns:a="http://schemas.openxmlformats.org/drawingml/2006/main">
              <a:graphicData uri="http://schemas.openxmlformats.org/drawingml/2006/picture">
                <pic:pic xmlns:pic="http://schemas.openxmlformats.org/drawingml/2006/picture">
                  <pic:nvPicPr>
                    <pic:cNvPr id="0" name="Picture 231" descr=""/>
                    <pic:cNvPicPr>
                      <a:picLocks noChangeAspect="true"/>
                    </pic:cNvPicPr>
                  </pic:nvPicPr>
                  <pic:blipFill>
                    <a:blip r:embed="rId238"/>
                    <a:stretch>
                      <a:fillRect/>
                    </a:stretch>
                  </pic:blipFill>
                  <pic:spPr>
                    <a:xfrm>
                      <a:off x="0" y="0"/>
                      <a:ext cx="2047875" cy="1047750"/>
                    </a:xfrm>
                    <a:prstGeom prst="rect">
                      <a:avLst/>
                    </a:prstGeom>
                  </pic:spPr>
                </pic:pic>
              </a:graphicData>
            </a:graphic>
          </wp:inline>
        </w:drawing>
      </w:r>
    </w:p>
    <w:p>
      <w:r>
        <w:rPr>
          <w:b w:val="off"/>
        </w:rPr>
        <w:drawing>
          <wp:inline distT="0" distR="0" distB="0" distL="0">
            <wp:extent cx="2047875" cy="1047750"/>
            <wp:docPr id="232" name="Drawing 232" descr=""/>
            <a:graphic xmlns:a="http://schemas.openxmlformats.org/drawingml/2006/main">
              <a:graphicData uri="http://schemas.openxmlformats.org/drawingml/2006/picture">
                <pic:pic xmlns:pic="http://schemas.openxmlformats.org/drawingml/2006/picture">
                  <pic:nvPicPr>
                    <pic:cNvPr id="0" name="Picture 232" descr=""/>
                    <pic:cNvPicPr>
                      <a:picLocks noChangeAspect="true"/>
                    </pic:cNvPicPr>
                  </pic:nvPicPr>
                  <pic:blipFill>
                    <a:blip r:embed="rId239"/>
                    <a:stretch>
                      <a:fillRect/>
                    </a:stretch>
                  </pic:blipFill>
                  <pic:spPr>
                    <a:xfrm>
                      <a:off x="0" y="0"/>
                      <a:ext cx="2047875" cy="1047750"/>
                    </a:xfrm>
                    <a:prstGeom prst="rect">
                      <a:avLst/>
                    </a:prstGeom>
                  </pic:spPr>
                </pic:pic>
              </a:graphicData>
            </a:graphic>
          </wp:inline>
        </w:drawing>
        <w:t xml:space="preserve"> </w:t>
        <w:drawing>
          <wp:inline distT="0" distR="0" distB="0" distL="0">
            <wp:extent cx="2047875" cy="1047750"/>
            <wp:docPr id="233" name="Drawing 233" descr=""/>
            <a:graphic xmlns:a="http://schemas.openxmlformats.org/drawingml/2006/main">
              <a:graphicData uri="http://schemas.openxmlformats.org/drawingml/2006/picture">
                <pic:pic xmlns:pic="http://schemas.openxmlformats.org/drawingml/2006/picture">
                  <pic:nvPicPr>
                    <pic:cNvPr id="0" name="Picture 233" descr=""/>
                    <pic:cNvPicPr>
                      <a:picLocks noChangeAspect="true"/>
                    </pic:cNvPicPr>
                  </pic:nvPicPr>
                  <pic:blipFill>
                    <a:blip r:embed="rId240"/>
                    <a:stretch>
                      <a:fillRect/>
                    </a:stretch>
                  </pic:blipFill>
                  <pic:spPr>
                    <a:xfrm>
                      <a:off x="0" y="0"/>
                      <a:ext cx="2047875" cy="1047750"/>
                    </a:xfrm>
                    <a:prstGeom prst="rect">
                      <a:avLst/>
                    </a:prstGeom>
                  </pic:spPr>
                </pic:pic>
              </a:graphicData>
            </a:graphic>
          </wp:inline>
        </w:drawing>
      </w:r>
    </w:p>
    <w:p>
      <w:r>
        <w:rPr>
          <w:b w:val="off"/>
        </w:rPr>
        <w:drawing>
          <wp:inline distT="0" distR="0" distB="0" distL="0">
            <wp:extent cx="2047875" cy="1047750"/>
            <wp:docPr id="234" name="Drawing 234" descr=""/>
            <a:graphic xmlns:a="http://schemas.openxmlformats.org/drawingml/2006/main">
              <a:graphicData uri="http://schemas.openxmlformats.org/drawingml/2006/picture">
                <pic:pic xmlns:pic="http://schemas.openxmlformats.org/drawingml/2006/picture">
                  <pic:nvPicPr>
                    <pic:cNvPr id="0" name="Picture 234" descr=""/>
                    <pic:cNvPicPr>
                      <a:picLocks noChangeAspect="true"/>
                    </pic:cNvPicPr>
                  </pic:nvPicPr>
                  <pic:blipFill>
                    <a:blip r:embed="rId241"/>
                    <a:stretch>
                      <a:fillRect/>
                    </a:stretch>
                  </pic:blipFill>
                  <pic:spPr>
                    <a:xfrm>
                      <a:off x="0" y="0"/>
                      <a:ext cx="2047875" cy="1047750"/>
                    </a:xfrm>
                    <a:prstGeom prst="rect">
                      <a:avLst/>
                    </a:prstGeom>
                  </pic:spPr>
                </pic:pic>
              </a:graphicData>
            </a:graphic>
          </wp:inline>
        </w:drawing>
        <w:t xml:space="preserve"> </w:t>
        <w:drawing>
          <wp:inline distT="0" distR="0" distB="0" distL="0">
            <wp:extent cx="2047875" cy="1047750"/>
            <wp:docPr id="235" name="Drawing 235" descr=""/>
            <a:graphic xmlns:a="http://schemas.openxmlformats.org/drawingml/2006/main">
              <a:graphicData uri="http://schemas.openxmlformats.org/drawingml/2006/picture">
                <pic:pic xmlns:pic="http://schemas.openxmlformats.org/drawingml/2006/picture">
                  <pic:nvPicPr>
                    <pic:cNvPr id="0" name="Picture 235" descr=""/>
                    <pic:cNvPicPr>
                      <a:picLocks noChangeAspect="true"/>
                    </pic:cNvPicPr>
                  </pic:nvPicPr>
                  <pic:blipFill>
                    <a:blip r:embed="rId242"/>
                    <a:stretch>
                      <a:fillRect/>
                    </a:stretch>
                  </pic:blipFill>
                  <pic:spPr>
                    <a:xfrm>
                      <a:off x="0" y="0"/>
                      <a:ext cx="2047875" cy="1047750"/>
                    </a:xfrm>
                    <a:prstGeom prst="rect">
                      <a:avLst/>
                    </a:prstGeom>
                  </pic:spPr>
                </pic:pic>
              </a:graphicData>
            </a:graphic>
          </wp:inline>
        </w:drawing>
      </w:r>
    </w:p>
    <w:p>
      <w:r>
        <w:rPr>
          <w:b w:val="on"/>
        </w:rPr>
        <w:t>(5) 截面定义</w:t>
      </w:r>
    </w:p>
    <w:p>
      <w:r>
        <w:rPr>
          <w:b w:val="off"/>
        </w:rPr>
        <w:t>【斜杆截面】：输入框内显示当前斜杆的截面，点击右侧的…可以进行截面修改。</w:t>
      </w:r>
    </w:p>
    <w:p>
      <w:r>
        <w:rPr>
          <w:b w:val="off"/>
        </w:rPr>
        <w:t>【系杆截面】：仅当支撑形式选择【交叉支撑带系杆】【单向支撑1带系杆】【单向支撑2带系杆】时可以输入，输入框内显示当前系杆的截面，点击右侧的…可以进行截面修改。</w:t>
      </w:r>
    </w:p>
    <w:p>
      <w:r>
        <w:rPr>
          <w:b w:val="off"/>
        </w:rPr>
        <w:t>【斜杆旋转角】：在构件坐标系下，支撑构件绕中心轴旋转的角度，单位为度（°）。该数值应保留1位小数。当该数值为正数时，构件向逆时针方向旋转；当该数值为负数时，构件向顺时针方向旋转。</w:t>
      </w:r>
    </w:p>
    <w:p>
      <w:r>
        <w:rPr>
          <w:b w:val="on"/>
        </w:rPr>
        <w:t>(6) 布置参数</w:t>
      </w:r>
    </w:p>
    <w:p>
      <w:r>
        <w:rPr>
          <w:b w:val="off"/>
        </w:rPr>
        <w:t>【竖向偏移】：水平支撑布置时的竖向偏移值，勾选后可在竖向进行偏移，输入值为正时代表向上偏移，输入值为负时代表向下偏移，单位为mm。</w:t>
      </w:r>
    </w:p>
    <w:p>
      <w:r>
        <w:rPr>
          <w:b w:val="off"/>
        </w:rPr>
        <w:t>【按短边布置】：当水平支撑为多组，不勾选此项时，水平支撑默认延长边方向布置；</w:t>
      </w:r>
    </w:p>
    <w:p>
      <w:r>
        <w:drawing>
          <wp:inline distT="0" distR="0" distB="0" distL="0">
            <wp:extent cx="4257675" cy="3019425"/>
            <wp:docPr id="236" name="Drawing 236" descr=""/>
            <a:graphic xmlns:a="http://schemas.openxmlformats.org/drawingml/2006/main">
              <a:graphicData uri="http://schemas.openxmlformats.org/drawingml/2006/picture">
                <pic:pic xmlns:pic="http://schemas.openxmlformats.org/drawingml/2006/picture">
                  <pic:nvPicPr>
                    <pic:cNvPr id="0" name="Picture 236" descr=""/>
                    <pic:cNvPicPr>
                      <a:picLocks noChangeAspect="true"/>
                    </pic:cNvPicPr>
                  </pic:nvPicPr>
                  <pic:blipFill>
                    <a:blip r:embed="rId243"/>
                    <a:stretch>
                      <a:fillRect/>
                    </a:stretch>
                  </pic:blipFill>
                  <pic:spPr>
                    <a:xfrm>
                      <a:off x="0" y="0"/>
                      <a:ext cx="4257675" cy="3019425"/>
                    </a:xfrm>
                    <a:prstGeom prst="rect">
                      <a:avLst/>
                    </a:prstGeom>
                  </pic:spPr>
                </pic:pic>
              </a:graphicData>
            </a:graphic>
          </wp:inline>
        </w:drawing>
      </w:r>
    </w:p>
    <w:p>
      <w:r>
        <w:rPr>
          <w:b w:val="off"/>
        </w:rPr>
        <w:t>勾选此项时，水平支撑可延短边方向布置。</w:t>
      </w:r>
    </w:p>
    <w:p>
      <w:r>
        <w:drawing>
          <wp:inline distT="0" distR="0" distB="0" distL="0">
            <wp:extent cx="4257675" cy="2981325"/>
            <wp:docPr id="237" name="Drawing 237" descr=""/>
            <a:graphic xmlns:a="http://schemas.openxmlformats.org/drawingml/2006/main">
              <a:graphicData uri="http://schemas.openxmlformats.org/drawingml/2006/picture">
                <pic:pic xmlns:pic="http://schemas.openxmlformats.org/drawingml/2006/picture">
                  <pic:nvPicPr>
                    <pic:cNvPr id="0" name="Picture 237" descr=""/>
                    <pic:cNvPicPr>
                      <a:picLocks noChangeAspect="true"/>
                    </pic:cNvPicPr>
                  </pic:nvPicPr>
                  <pic:blipFill>
                    <a:blip r:embed="rId244"/>
                    <a:stretch>
                      <a:fillRect/>
                    </a:stretch>
                  </pic:blipFill>
                  <pic:spPr>
                    <a:xfrm>
                      <a:off x="0" y="0"/>
                      <a:ext cx="4257675" cy="2981325"/>
                    </a:xfrm>
                    <a:prstGeom prst="rect">
                      <a:avLst/>
                    </a:prstGeom>
                  </pic:spPr>
                </pic:pic>
              </a:graphicData>
            </a:graphic>
          </wp:inline>
        </w:drawing>
      </w:r>
    </w:p>
    <w:p>
      <w:r>
        <w:rPr>
          <w:b w:val="off"/>
        </w:rPr>
        <w:t>【围区过滤次梁】：勾选此项后，仅在主梁围成的闭合区域内生成水平支撑。</w:t>
      </w:r>
    </w:p>
    <w:p>
      <w:r>
        <w:rPr>
          <w:b w:val="off"/>
        </w:rPr>
        <w:t>【划分规则】：提供【等分组数】和【间距输入】两种划分方式。</w:t>
      </w:r>
    </w:p>
    <w:p>
      <w:r>
        <w:rPr>
          <w:b w:val="off"/>
        </w:rPr>
        <w:t>【等分组数】：输入框内输入水平支撑组数，然后在布置范围内等间距分布。</w:t>
      </w:r>
    </w:p>
    <w:p>
      <w:r>
        <w:rPr>
          <w:b w:val="off"/>
        </w:rPr>
        <w:t>【间距输入】：输入框内输入想要布置的水平支撑间距，用英文逗号间隔，在布置时从左至右以此为间距进行布置。</w:t>
      </w:r>
    </w:p>
    <w:p>
      <w:r>
        <w:rPr>
          <w:b w:val="on"/>
        </w:rPr>
        <w:t>(7) 布置方式</w:t>
      </w:r>
    </w:p>
    <w:p>
      <w:r>
        <w:rPr>
          <w:b w:val="off"/>
        </w:rPr>
        <w:t>【选择梁边界】：点选或框选梁边界，即可在所选梁围成的闭合区域内按界面参数生成水平支撑。</w:t>
      </w:r>
    </w:p>
    <w:p>
      <w:pPr>
        <w:pStyle w:val="4"/>
      </w:pPr>
      <w:r>
        <w:t>3.1.6拾取布置</w:t>
      </w:r>
    </w:p>
    <w:p>
      <w:r>
        <w:rPr>
          <w:b w:val="off"/>
        </w:rPr>
        <w:t>支持创建于选定构件属性信息相同的同类构件。</w:t>
        <w:br/>
        <w:drawing>
          <wp:inline distT="0" distR="0" distB="0" distL="0">
            <wp:extent cx="5238750" cy="2571750"/>
            <wp:docPr id="238" name="Drawing 238" descr=""/>
            <a:graphic xmlns:a="http://schemas.openxmlformats.org/drawingml/2006/main">
              <a:graphicData uri="http://schemas.openxmlformats.org/drawingml/2006/picture">
                <pic:pic xmlns:pic="http://schemas.openxmlformats.org/drawingml/2006/picture">
                  <pic:nvPicPr>
                    <pic:cNvPr id="0" name="Picture 238" descr=""/>
                    <pic:cNvPicPr>
                      <a:picLocks noChangeAspect="true"/>
                    </pic:cNvPicPr>
                  </pic:nvPicPr>
                  <pic:blipFill>
                    <a:blip r:embed="rId245"/>
                    <a:stretch>
                      <a:fillRect/>
                    </a:stretch>
                  </pic:blipFill>
                  <pic:spPr>
                    <a:xfrm>
                      <a:off x="0" y="0"/>
                      <a:ext cx="5238750" cy="2571750"/>
                    </a:xfrm>
                    <a:prstGeom prst="rect">
                      <a:avLst/>
                    </a:prstGeom>
                  </pic:spPr>
                </pic:pic>
              </a:graphicData>
            </a:graphic>
          </wp:inline>
        </w:drawing>
      </w:r>
    </w:p>
    <w:p/>
    <w:p>
      <w:pPr>
        <w:pStyle w:val="5"/>
      </w:pPr>
      <w:r>
        <w:t>交互流程</w:t>
      </w:r>
    </w:p>
    <w:p>
      <w:r>
        <w:drawing>
          <wp:inline distT="0" distR="0" distB="0" distL="0">
            <wp:extent cx="5238750" cy="895350"/>
            <wp:docPr id="239" name="Drawing 239" descr=""/>
            <a:graphic xmlns:a="http://schemas.openxmlformats.org/drawingml/2006/main">
              <a:graphicData uri="http://schemas.openxmlformats.org/drawingml/2006/picture">
                <pic:pic xmlns:pic="http://schemas.openxmlformats.org/drawingml/2006/picture">
                  <pic:nvPicPr>
                    <pic:cNvPr id="0" name="Picture 239" descr=""/>
                    <pic:cNvPicPr>
                      <a:picLocks noChangeAspect="true"/>
                    </pic:cNvPicPr>
                  </pic:nvPicPr>
                  <pic:blipFill>
                    <a:blip r:embed="rId246"/>
                    <a:stretch>
                      <a:fillRect/>
                    </a:stretch>
                  </pic:blipFill>
                  <pic:spPr>
                    <a:xfrm>
                      <a:off x="0" y="0"/>
                      <a:ext cx="5238750" cy="895350"/>
                    </a:xfrm>
                    <a:prstGeom prst="rect">
                      <a:avLst/>
                    </a:prstGeom>
                  </pic:spPr>
                </pic:pic>
              </a:graphicData>
            </a:graphic>
          </wp:inline>
        </w:drawing>
      </w:r>
    </w:p>
    <w:p/>
    <w:p>
      <w:pPr>
        <w:pStyle w:val="5"/>
      </w:pPr>
      <w:r>
        <w:t>支持构件类型</w:t>
      </w:r>
    </w:p>
    <w:p>
      <w:r>
        <w:rPr>
          <w:b w:val="off"/>
        </w:rPr>
        <w:t>主构件：梁、柱、斜杆、混凝土板、花纹钢板、钢格栅板、压型钢板、洞口、桩基。</w:t>
      </w:r>
    </w:p>
    <w:p>
      <w:r>
        <w:rPr>
          <w:b w:val="off"/>
        </w:rPr>
        <w:t>附属构件：钢直梯、斜钢梯、栏杆、预埋件、洞口翻边、钢平台、钢通道、支墩、支架、支吊架、T型支架、板式支架</w:t>
      </w:r>
    </w:p>
    <w:p>
      <w:pPr>
        <w:pStyle w:val="4"/>
      </w:pPr>
      <w:r>
        <w:t>3.1.7截面刷</w:t>
      </w:r>
    </w:p>
    <w:p>
      <w:r>
        <w:rPr>
          <w:b w:val="off"/>
        </w:rPr>
        <w:t>支持将某一构件的截面属性赋予另一同一类型构件上。</w:t>
      </w:r>
    </w:p>
    <w:p>
      <w:r>
        <w:drawing>
          <wp:inline distT="0" distR="0" distB="0" distL="0">
            <wp:extent cx="5238750" cy="2676525"/>
            <wp:docPr id="240" name="Drawing 240" descr=""/>
            <a:graphic xmlns:a="http://schemas.openxmlformats.org/drawingml/2006/main">
              <a:graphicData uri="http://schemas.openxmlformats.org/drawingml/2006/picture">
                <pic:pic xmlns:pic="http://schemas.openxmlformats.org/drawingml/2006/picture">
                  <pic:nvPicPr>
                    <pic:cNvPr id="0" name="Picture 240" descr=""/>
                    <pic:cNvPicPr>
                      <a:picLocks noChangeAspect="true"/>
                    </pic:cNvPicPr>
                  </pic:nvPicPr>
                  <pic:blipFill>
                    <a:blip r:embed="rId247"/>
                    <a:stretch>
                      <a:fillRect/>
                    </a:stretch>
                  </pic:blipFill>
                  <pic:spPr>
                    <a:xfrm>
                      <a:off x="0" y="0"/>
                      <a:ext cx="5238750" cy="2676525"/>
                    </a:xfrm>
                    <a:prstGeom prst="rect">
                      <a:avLst/>
                    </a:prstGeom>
                  </pic:spPr>
                </pic:pic>
              </a:graphicData>
            </a:graphic>
          </wp:inline>
        </w:drawing>
      </w:r>
    </w:p>
    <w:p/>
    <w:p>
      <w:pPr>
        <w:pStyle w:val="5"/>
      </w:pPr>
      <w:r>
        <w:t>交互流程</w:t>
      </w:r>
    </w:p>
    <w:p>
      <w:r>
        <w:rPr>
          <w:b w:val="off"/>
        </w:rPr>
        <w:t>点击【截面刷】指令（或输入MS快捷指令，按回车确定）→选择想要复制截面的构件→此时选中的源构件显红→单选或框选要赋予此界面的目标构件→目标构件的截面被替换为源构件的截面。</w:t>
      </w:r>
    </w:p>
    <w:p/>
    <w:p>
      <w:pPr>
        <w:pStyle w:val="5"/>
      </w:pPr>
      <w:r>
        <w:t>支持的构件类型</w:t>
      </w:r>
    </w:p>
    <w:p>
      <w:r>
        <w:rPr>
          <w:b w:val="off"/>
        </w:rPr>
        <w:t>主构件：梁、柱、斜杆、混凝土板、花纹钢板、钢格栅板、压型钢板、桩基。</w:t>
      </w:r>
    </w:p>
    <w:p>
      <w:pPr>
        <w:pStyle w:val="3"/>
      </w:pPr>
      <w:r>
        <w:t>3.2楼板</w:t>
      </w:r>
    </w:p>
    <w:p>
      <w:pPr>
        <w:pStyle w:val="4"/>
      </w:pPr>
      <w:r>
        <w:t>3.2.1混凝土板</w:t>
      </w:r>
    </w:p>
    <w:p>
      <w:r>
        <w:rPr>
          <w:b w:val="off"/>
        </w:rPr>
        <w:t>点击菜单中【混凝土板】图标后在屏幕左侧弹出板布置面板，布置面板由三部分组成：截面参数、截面列表和布置参数mini框。</w:t>
      </w:r>
    </w:p>
    <w:p>
      <w:r>
        <w:drawing>
          <wp:inline distT="0" distR="0" distB="0" distL="0">
            <wp:extent cx="4848225" cy="3257550"/>
            <wp:docPr id="241" name="Drawing 241" descr=""/>
            <a:graphic xmlns:a="http://schemas.openxmlformats.org/drawingml/2006/main">
              <a:graphicData uri="http://schemas.openxmlformats.org/drawingml/2006/picture">
                <pic:pic xmlns:pic="http://schemas.openxmlformats.org/drawingml/2006/picture">
                  <pic:nvPicPr>
                    <pic:cNvPr id="0" name="Picture 241" descr=""/>
                    <pic:cNvPicPr>
                      <a:picLocks noChangeAspect="true"/>
                    </pic:cNvPicPr>
                  </pic:nvPicPr>
                  <pic:blipFill>
                    <a:blip r:embed="rId248"/>
                    <a:stretch>
                      <a:fillRect/>
                    </a:stretch>
                  </pic:blipFill>
                  <pic:spPr>
                    <a:xfrm>
                      <a:off x="0" y="0"/>
                      <a:ext cx="4848225" cy="325755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点击【增加】按钮，将弹出新建板截面对话框，如图所示。可在该对话框中输入板厚。截面名称为方便用户管理截面设置，可不输入。点击确认后即可新建截面。</w:t>
      </w:r>
    </w:p>
    <w:p>
      <w:r>
        <w:drawing>
          <wp:inline distT="0" distR="0" distB="0" distL="0">
            <wp:extent cx="2800350" cy="1562100"/>
            <wp:docPr id="242" name="Drawing 242" descr=""/>
            <a:graphic xmlns:a="http://schemas.openxmlformats.org/drawingml/2006/main">
              <a:graphicData uri="http://schemas.openxmlformats.org/drawingml/2006/picture">
                <pic:pic xmlns:pic="http://schemas.openxmlformats.org/drawingml/2006/picture">
                  <pic:nvPicPr>
                    <pic:cNvPr id="0" name="Picture 242" descr=""/>
                    <pic:cNvPicPr>
                      <a:picLocks noChangeAspect="true"/>
                    </pic:cNvPicPr>
                  </pic:nvPicPr>
                  <pic:blipFill>
                    <a:blip r:embed="rId249"/>
                    <a:stretch>
                      <a:fillRect/>
                    </a:stretch>
                  </pic:blipFill>
                  <pic:spPr>
                    <a:xfrm>
                      <a:off x="0" y="0"/>
                      <a:ext cx="2800350" cy="1562100"/>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t>【生成楼板】：运行此命令可自动在当前视口下由梁或墙组成的封闭区域内生成楼板，板厚取【截面列表】菜单中选择的板厚值。</w:t>
      </w:r>
    </w:p>
    <w:p>
      <w:r>
        <w:rPr>
          <w:b w:val="off"/>
        </w:rPr>
        <w:t>【板顶偏移】：指板顶相对于布置标高的距离。在世界坐标系下，板顶高于布置标高时为正值，低于标高为负值。当板顶标高相同时，新布置的板将代替原位置布置的板。</w:t>
      </w:r>
    </w:p>
    <w:p>
      <w:r>
        <w:rPr>
          <w:b w:val="off"/>
        </w:rPr>
        <w:t>【布置方式】：</w:t>
      </w:r>
    </w:p>
    <w:p>
      <w:r>
        <w:rPr>
          <w:b w:val="off"/>
        </w:rPr>
        <w:drawing>
          <wp:inline distT="0" distR="0" distB="0" distL="0">
            <wp:extent cx="285750" cy="266700"/>
            <wp:docPr id="243" name="Drawing 243" descr=""/>
            <a:graphic xmlns:a="http://schemas.openxmlformats.org/drawingml/2006/main">
              <a:graphicData uri="http://schemas.openxmlformats.org/drawingml/2006/picture">
                <pic:pic xmlns:pic="http://schemas.openxmlformats.org/drawingml/2006/picture">
                  <pic:nvPicPr>
                    <pic:cNvPr id="0" name="Picture 243" descr=""/>
                    <pic:cNvPicPr>
                      <a:picLocks noChangeAspect="true"/>
                    </pic:cNvPicPr>
                  </pic:nvPicPr>
                  <pic:blipFill>
                    <a:blip r:embed="rId250"/>
                    <a:stretch>
                      <a:fillRect/>
                    </a:stretch>
                  </pic:blipFill>
                  <pic:spPr>
                    <a:xfrm>
                      <a:off x="0" y="0"/>
                      <a:ext cx="285750" cy="266700"/>
                    </a:xfrm>
                    <a:prstGeom prst="rect">
                      <a:avLst/>
                    </a:prstGeom>
                  </pic:spPr>
                </pic:pic>
              </a:graphicData>
            </a:graphic>
          </wp:inline>
        </w:drawing>
        <w:t>【框选绘制】：该功能允许通过两点的方式进行框选，找到框选范围内的由梁或墙组成的封闭区域。在每个封闭区域将布置选定的结构板类型。</w:t>
      </w:r>
    </w:p>
    <w:p>
      <w:r>
        <w:rPr>
          <w:b w:val="off"/>
        </w:rPr>
        <w:drawing>
          <wp:inline distT="0" distR="0" distB="0" distL="0">
            <wp:extent cx="285750" cy="266700"/>
            <wp:docPr id="244" name="Drawing 244" descr=""/>
            <a:graphic xmlns:a="http://schemas.openxmlformats.org/drawingml/2006/main">
              <a:graphicData uri="http://schemas.openxmlformats.org/drawingml/2006/picture">
                <pic:pic xmlns:pic="http://schemas.openxmlformats.org/drawingml/2006/picture">
                  <pic:nvPicPr>
                    <pic:cNvPr id="0" name="Picture 244" descr=""/>
                    <pic:cNvPicPr>
                      <a:picLocks noChangeAspect="true"/>
                    </pic:cNvPicPr>
                  </pic:nvPicPr>
                  <pic:blipFill>
                    <a:blip r:embed="rId251"/>
                    <a:stretch>
                      <a:fillRect/>
                    </a:stretch>
                  </pic:blipFill>
                  <pic:spPr>
                    <a:xfrm>
                      <a:off x="0" y="0"/>
                      <a:ext cx="285750" cy="266700"/>
                    </a:xfrm>
                    <a:prstGeom prst="rect">
                      <a:avLst/>
                    </a:prstGeom>
                  </pic:spPr>
                </pic:pic>
              </a:graphicData>
            </a:graphic>
          </wp:inline>
        </w:drawing>
        <w:t>【拾取布置】：该功能可找到光标所在位置的最小围合范围，并以指定的板厚和错层值生成选定的结构板类型。</w:t>
      </w:r>
    </w:p>
    <w:p>
      <w:r>
        <w:drawing>
          <wp:inline distT="0" distR="0" distB="0" distL="0">
            <wp:extent cx="2247900" cy="1057275"/>
            <wp:docPr id="245" name="Drawing 245" descr=""/>
            <a:graphic xmlns:a="http://schemas.openxmlformats.org/drawingml/2006/main">
              <a:graphicData uri="http://schemas.openxmlformats.org/drawingml/2006/picture">
                <pic:pic xmlns:pic="http://schemas.openxmlformats.org/drawingml/2006/picture">
                  <pic:nvPicPr>
                    <pic:cNvPr id="0" name="Picture 245" descr=""/>
                    <pic:cNvPicPr>
                      <a:picLocks noChangeAspect="true"/>
                    </pic:cNvPicPr>
                  </pic:nvPicPr>
                  <pic:blipFill>
                    <a:blip r:embed="rId252"/>
                    <a:stretch>
                      <a:fillRect/>
                    </a:stretch>
                  </pic:blipFill>
                  <pic:spPr>
                    <a:xfrm>
                      <a:off x="0" y="0"/>
                      <a:ext cx="2247900" cy="1057275"/>
                    </a:xfrm>
                    <a:prstGeom prst="rect">
                      <a:avLst/>
                    </a:prstGeom>
                  </pic:spPr>
                </pic:pic>
              </a:graphicData>
            </a:graphic>
          </wp:inline>
        </w:drawing>
      </w:r>
    </w:p>
    <w:p>
      <w:pPr>
        <w:pStyle w:val="4"/>
      </w:pPr>
      <w:r>
        <w:t>3.2.2花纹钢板</w:t>
      </w:r>
    </w:p>
    <w:p>
      <w:r>
        <w:rPr>
          <w:b w:val="off"/>
        </w:rPr>
        <w:t>点击菜单中【花纹钢板】图标后在屏幕左侧弹出板布置面板，布置面板由三部分组成：截面参数、截面列表和布置参数mini框。</w:t>
      </w:r>
    </w:p>
    <w:p>
      <w:r>
        <w:drawing>
          <wp:inline distT="0" distR="0" distB="0" distL="0">
            <wp:extent cx="4819650" cy="3114675"/>
            <wp:docPr id="246" name="Drawing 246" descr=""/>
            <a:graphic xmlns:a="http://schemas.openxmlformats.org/drawingml/2006/main">
              <a:graphicData uri="http://schemas.openxmlformats.org/drawingml/2006/picture">
                <pic:pic xmlns:pic="http://schemas.openxmlformats.org/drawingml/2006/picture">
                  <pic:nvPicPr>
                    <pic:cNvPr id="0" name="Picture 246" descr=""/>
                    <pic:cNvPicPr>
                      <a:picLocks noChangeAspect="true"/>
                    </pic:cNvPicPr>
                  </pic:nvPicPr>
                  <pic:blipFill>
                    <a:blip r:embed="rId253"/>
                    <a:stretch>
                      <a:fillRect/>
                    </a:stretch>
                  </pic:blipFill>
                  <pic:spPr>
                    <a:xfrm>
                      <a:off x="0" y="0"/>
                      <a:ext cx="4819650" cy="3114675"/>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点击【增加】按钮，弹出花纹钢板的【花纹钢板定义】对话框，可定义花纹钢板的花纹形状、板厚、加劲肋参数，截面名称可不输入。</w:t>
        <w:br/>
        <w:t>【花纹形状】：提供【菱形】【圆豆形】【扁豆形】【组合型】四种花纹形状，可通过下拉框选择需要的花纹形式。</w:t>
      </w:r>
    </w:p>
    <w:p>
      <w:r>
        <w:rPr>
          <w:b w:val="off"/>
        </w:rPr>
        <w:t>【钢板厚】：通过下拉框选择钢板厚度，单位为mm。</w:t>
      </w:r>
    </w:p>
    <w:p>
      <w:r>
        <w:rPr>
          <w:b w:val="off"/>
        </w:rPr>
        <w:t>【带加劲肋】：通过勾选可以定义钢板是否要设置加劲肋。</w:t>
      </w:r>
    </w:p>
    <w:p>
      <w:r>
        <w:rPr>
          <w:b w:val="off"/>
        </w:rPr>
        <w:t>【加劲肋类型】：目前支持钢板和角钢两种。</w:t>
      </w:r>
    </w:p>
    <w:p>
      <w:r>
        <w:rPr>
          <w:b w:val="off"/>
        </w:rPr>
        <w:t>【角钢加劲尺寸】：加劲肋类型选择【角钢】时生效，点击【增】，支持定义角钢的截面尺寸。</w:t>
      </w:r>
    </w:p>
    <w:p>
      <w:r>
        <w:drawing>
          <wp:inline distT="0" distR="0" distB="0" distL="0">
            <wp:extent cx="3009900" cy="1962150"/>
            <wp:docPr id="247" name="Drawing 247" descr=""/>
            <a:graphic xmlns:a="http://schemas.openxmlformats.org/drawingml/2006/main">
              <a:graphicData uri="http://schemas.openxmlformats.org/drawingml/2006/picture">
                <pic:pic xmlns:pic="http://schemas.openxmlformats.org/drawingml/2006/picture">
                  <pic:nvPicPr>
                    <pic:cNvPr id="0" name="Picture 247" descr=""/>
                    <pic:cNvPicPr>
                      <a:picLocks noChangeAspect="true"/>
                    </pic:cNvPicPr>
                  </pic:nvPicPr>
                  <pic:blipFill>
                    <a:blip r:embed="rId254"/>
                    <a:stretch>
                      <a:fillRect/>
                    </a:stretch>
                  </pic:blipFill>
                  <pic:spPr>
                    <a:xfrm>
                      <a:off x="0" y="0"/>
                      <a:ext cx="3009900" cy="1962150"/>
                    </a:xfrm>
                    <a:prstGeom prst="rect">
                      <a:avLst/>
                    </a:prstGeom>
                  </pic:spPr>
                </pic:pic>
              </a:graphicData>
            </a:graphic>
          </wp:inline>
        </w:drawing>
      </w:r>
    </w:p>
    <w:p>
      <w:r>
        <w:rPr>
          <w:b w:val="off"/>
        </w:rPr>
        <w:t>【钢板加劲尺寸】：加劲肋类型选择【钢板】时生效，点击【增】，支持定义钢板的截面尺寸。</w:t>
      </w:r>
    </w:p>
    <w:p>
      <w:r>
        <w:drawing>
          <wp:inline distT="0" distR="0" distB="0" distL="0">
            <wp:extent cx="3009900" cy="1962150"/>
            <wp:docPr id="248" name="Drawing 248" descr=""/>
            <a:graphic xmlns:a="http://schemas.openxmlformats.org/drawingml/2006/main">
              <a:graphicData uri="http://schemas.openxmlformats.org/drawingml/2006/picture">
                <pic:pic xmlns:pic="http://schemas.openxmlformats.org/drawingml/2006/picture">
                  <pic:nvPicPr>
                    <pic:cNvPr id="0" name="Picture 248" descr=""/>
                    <pic:cNvPicPr>
                      <a:picLocks noChangeAspect="true"/>
                    </pic:cNvPicPr>
                  </pic:nvPicPr>
                  <pic:blipFill>
                    <a:blip r:embed="rId255"/>
                    <a:stretch>
                      <a:fillRect/>
                    </a:stretch>
                  </pic:blipFill>
                  <pic:spPr>
                    <a:xfrm>
                      <a:off x="0" y="0"/>
                      <a:ext cx="3009900" cy="1962150"/>
                    </a:xfrm>
                    <a:prstGeom prst="rect">
                      <a:avLst/>
                    </a:prstGeom>
                  </pic:spPr>
                </pic:pic>
              </a:graphicData>
            </a:graphic>
          </wp:inline>
        </w:drawing>
      </w:r>
    </w:p>
    <w:p>
      <w:r>
        <w:rPr>
          <w:b w:val="off"/>
        </w:rPr>
        <w:t>【加劲肋最大间距】：加劲肋最大间距值，即加劲肋间距限值。</w:t>
      </w:r>
    </w:p>
    <w:p>
      <w:r>
        <w:rPr>
          <w:b w:val="off"/>
        </w:rPr>
        <w:t>【设加劲最小梁间距】：梁跨度小于此值则不设置加劲肋。</w:t>
      </w:r>
    </w:p>
    <w:p>
      <w:r>
        <w:rPr>
          <w:b w:val="off"/>
        </w:rPr>
        <w:t>【加劲肋边距（端头方向）C1】：加劲肋长度方向端部距离梁翼缘边的距离。如果梁是斜的就是距离最近点的距离。</w:t>
      </w:r>
    </w:p>
    <w:p>
      <w:r>
        <w:rPr>
          <w:b w:val="off"/>
        </w:rPr>
        <w:t>【加劲肋边距（排布方向）C2】：加劲肋布置起始位置。排布方向距离梁边的距离。</w:t>
      </w:r>
    </w:p>
    <w:p>
      <w:r>
        <w:drawing>
          <wp:inline distT="0" distR="0" distB="0" distL="0">
            <wp:extent cx="3438525" cy="5534025"/>
            <wp:docPr id="249" name="Drawing 249" descr=""/>
            <a:graphic xmlns:a="http://schemas.openxmlformats.org/drawingml/2006/main">
              <a:graphicData uri="http://schemas.openxmlformats.org/drawingml/2006/picture">
                <pic:pic xmlns:pic="http://schemas.openxmlformats.org/drawingml/2006/picture">
                  <pic:nvPicPr>
                    <pic:cNvPr id="0" name="Picture 249" descr=""/>
                    <pic:cNvPicPr>
                      <a:picLocks noChangeAspect="true"/>
                    </pic:cNvPicPr>
                  </pic:nvPicPr>
                  <pic:blipFill>
                    <a:blip r:embed="rId256"/>
                    <a:stretch>
                      <a:fillRect/>
                    </a:stretch>
                  </pic:blipFill>
                  <pic:spPr>
                    <a:xfrm>
                      <a:off x="0" y="0"/>
                      <a:ext cx="3438525" cy="5534025"/>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t>【生成楼板】：运行此命令可自动在当前视口下由梁或墙组成的封闭区域内生成楼板，板截面取【截面列表】菜单中选择的截面值。</w:t>
      </w:r>
    </w:p>
    <w:p>
      <w:r>
        <w:rPr>
          <w:b w:val="off"/>
        </w:rPr>
        <w:t>【板顶偏移】：指板顶相对于布置标高的距离。在世界坐标系下，板顶高于布置标高时为正值，低于标高为负值。当板顶标高相同时，新布置的板将代替原位置布置的板。</w:t>
      </w:r>
    </w:p>
    <w:p>
      <w:r>
        <w:rPr>
          <w:b w:val="off"/>
        </w:rPr>
        <w:t>【铺板方向】：花纹钢板的铺板方向。</w:t>
      </w:r>
    </w:p>
    <w:p>
      <w:r>
        <w:rPr>
          <w:b w:val="off"/>
        </w:rPr>
        <w:t>【平行某边】：勾选此种方式后，钢板布置时先选择某一构件，然后钢板的布置方向与所选的构件平行。</w:t>
      </w:r>
    </w:p>
    <w:p>
      <w:r>
        <w:rPr>
          <w:b w:val="off"/>
        </w:rPr>
        <w:t>【短跨布置】：勾选此种方式后，钢板布置时自动平行于短跨方向。</w:t>
      </w:r>
    </w:p>
    <w:p>
      <w:r>
        <w:rPr>
          <w:b w:val="off"/>
        </w:rPr>
        <w:t>【输入角度】：勾选此种方式后，可指定钢板与世界坐标系下X轴正方向的角度作为钢板的布置方向。</w:t>
      </w:r>
    </w:p>
    <w:p>
      <w:r>
        <w:rPr>
          <w:b w:val="off"/>
        </w:rPr>
        <w:t>【布置方式】：</w:t>
      </w:r>
    </w:p>
    <w:p>
      <w:r>
        <w:rPr>
          <w:b w:val="off"/>
        </w:rPr>
        <w:drawing>
          <wp:inline distT="0" distR="0" distB="0" distL="0">
            <wp:extent cx="285750" cy="266700"/>
            <wp:docPr id="250" name="Drawing 250" descr=""/>
            <a:graphic xmlns:a="http://schemas.openxmlformats.org/drawingml/2006/main">
              <a:graphicData uri="http://schemas.openxmlformats.org/drawingml/2006/picture">
                <pic:pic xmlns:pic="http://schemas.openxmlformats.org/drawingml/2006/picture">
                  <pic:nvPicPr>
                    <pic:cNvPr id="0" name="Picture 250" descr=""/>
                    <pic:cNvPicPr>
                      <a:picLocks noChangeAspect="true"/>
                    </pic:cNvPicPr>
                  </pic:nvPicPr>
                  <pic:blipFill>
                    <a:blip r:embed="rId250"/>
                    <a:stretch>
                      <a:fillRect/>
                    </a:stretch>
                  </pic:blipFill>
                  <pic:spPr>
                    <a:xfrm>
                      <a:off x="0" y="0"/>
                      <a:ext cx="285750" cy="266700"/>
                    </a:xfrm>
                    <a:prstGeom prst="rect">
                      <a:avLst/>
                    </a:prstGeom>
                  </pic:spPr>
                </pic:pic>
              </a:graphicData>
            </a:graphic>
          </wp:inline>
        </w:drawing>
        <w:t>【框选绘制】：该功能允许通过两点的方式进行框选，找到框选范围内的由梁或墙组成的封闭区域。在每个封闭区域将布置选定的结构板类型。</w:t>
      </w:r>
    </w:p>
    <w:p>
      <w:r>
        <w:rPr>
          <w:b w:val="off"/>
        </w:rPr>
        <w:drawing>
          <wp:inline distT="0" distR="0" distB="0" distL="0">
            <wp:extent cx="285750" cy="266700"/>
            <wp:docPr id="251" name="Drawing 251" descr=""/>
            <a:graphic xmlns:a="http://schemas.openxmlformats.org/drawingml/2006/main">
              <a:graphicData uri="http://schemas.openxmlformats.org/drawingml/2006/picture">
                <pic:pic xmlns:pic="http://schemas.openxmlformats.org/drawingml/2006/picture">
                  <pic:nvPicPr>
                    <pic:cNvPr id="0" name="Picture 251" descr=""/>
                    <pic:cNvPicPr>
                      <a:picLocks noChangeAspect="true"/>
                    </pic:cNvPicPr>
                  </pic:nvPicPr>
                  <pic:blipFill>
                    <a:blip r:embed="rId251"/>
                    <a:stretch>
                      <a:fillRect/>
                    </a:stretch>
                  </pic:blipFill>
                  <pic:spPr>
                    <a:xfrm>
                      <a:off x="0" y="0"/>
                      <a:ext cx="285750" cy="266700"/>
                    </a:xfrm>
                    <a:prstGeom prst="rect">
                      <a:avLst/>
                    </a:prstGeom>
                  </pic:spPr>
                </pic:pic>
              </a:graphicData>
            </a:graphic>
          </wp:inline>
        </w:drawing>
        <w:t>【拾取布置】：该功能可找到光标所在位置的最小围合范围，并以指定的板厚和错层值生成选定的结构板类型。</w:t>
      </w:r>
    </w:p>
    <w:p>
      <w:r>
        <w:drawing>
          <wp:inline distT="0" distR="0" distB="0" distL="0">
            <wp:extent cx="2247900" cy="1857375"/>
            <wp:docPr id="252" name="Drawing 252" descr=""/>
            <a:graphic xmlns:a="http://schemas.openxmlformats.org/drawingml/2006/main">
              <a:graphicData uri="http://schemas.openxmlformats.org/drawingml/2006/picture">
                <pic:pic xmlns:pic="http://schemas.openxmlformats.org/drawingml/2006/picture">
                  <pic:nvPicPr>
                    <pic:cNvPr id="0" name="Picture 252" descr=""/>
                    <pic:cNvPicPr>
                      <a:picLocks noChangeAspect="true"/>
                    </pic:cNvPicPr>
                  </pic:nvPicPr>
                  <pic:blipFill>
                    <a:blip r:embed="rId257"/>
                    <a:stretch>
                      <a:fillRect/>
                    </a:stretch>
                  </pic:blipFill>
                  <pic:spPr>
                    <a:xfrm>
                      <a:off x="0" y="0"/>
                      <a:ext cx="2247900" cy="1857375"/>
                    </a:xfrm>
                    <a:prstGeom prst="rect">
                      <a:avLst/>
                    </a:prstGeom>
                  </pic:spPr>
                </pic:pic>
              </a:graphicData>
            </a:graphic>
          </wp:inline>
        </w:drawing>
      </w:r>
    </w:p>
    <w:p>
      <w:pPr>
        <w:pStyle w:val="4"/>
      </w:pPr>
      <w:r>
        <w:t>3.2.3钢格栅板</w:t>
      </w:r>
    </w:p>
    <w:p>
      <w:r>
        <w:rPr>
          <w:b w:val="off"/>
        </w:rPr>
        <w:t>点击菜单中【钢格栅板】图标后在屏幕左侧弹出板布置面板，布置面板由三部分组成：截面参数、截面列表和布置参数mini框。</w:t>
      </w:r>
    </w:p>
    <w:p>
      <w:r>
        <w:drawing>
          <wp:inline distT="0" distR="0" distB="0" distL="0">
            <wp:extent cx="4838700" cy="3133725"/>
            <wp:docPr id="253" name="Drawing 253" descr=""/>
            <a:graphic xmlns:a="http://schemas.openxmlformats.org/drawingml/2006/main">
              <a:graphicData uri="http://schemas.openxmlformats.org/drawingml/2006/picture">
                <pic:pic xmlns:pic="http://schemas.openxmlformats.org/drawingml/2006/picture">
                  <pic:nvPicPr>
                    <pic:cNvPr id="0" name="Picture 253" descr=""/>
                    <pic:cNvPicPr>
                      <a:picLocks noChangeAspect="true"/>
                    </pic:cNvPicPr>
                  </pic:nvPicPr>
                  <pic:blipFill>
                    <a:blip r:embed="rId258"/>
                    <a:stretch>
                      <a:fillRect/>
                    </a:stretch>
                  </pic:blipFill>
                  <pic:spPr>
                    <a:xfrm>
                      <a:off x="0" y="0"/>
                      <a:ext cx="4838700" cy="3133725"/>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点击【增加】按钮，弹出钢格栅板的【钢格栅板定义】对话框，可定义钢格栅板的特征板材选型、是否覆板，截面名称可不输入。</w:t>
      </w:r>
    </w:p>
    <w:p>
      <w:r>
        <w:rPr>
          <w:b w:val="off"/>
        </w:rPr>
        <w:t>【特征板材选型】：支持【资料库】选择和【自定义】钢板类型。</w:t>
      </w:r>
    </w:p>
    <w:p>
      <w:r>
        <w:rPr>
          <w:b w:val="off"/>
        </w:rPr>
        <w:t>【资料库】：勾选【资料库】时，支持通过下拉选择《YBT 4001.1-2019 钢格栅板》中的标准钢格栅板类型。</w:t>
      </w:r>
    </w:p>
    <w:p>
      <w:r>
        <w:rPr>
          <w:b w:val="off"/>
        </w:rPr>
        <w:t>【自定义】：勾选【自定义】时，支持自由定义钢板的构造形式、承载扁钢外形、表面处理状态等参数。</w:t>
      </w:r>
    </w:p>
    <w:p>
      <w:r>
        <w:rPr>
          <w:b w:val="off"/>
        </w:rPr>
        <w:t>【是否覆板】：通过勾选选择是否为钢格栅板设置覆板，勾选后可设置覆板的【钢板类型】【花纹形状】【钢板厚度】。</w:t>
      </w:r>
    </w:p>
    <w:p>
      <w:r>
        <w:drawing>
          <wp:inline distT="0" distR="0" distB="0" distL="0">
            <wp:extent cx="3571875" cy="5219700"/>
            <wp:docPr id="254" name="Drawing 254" descr=""/>
            <a:graphic xmlns:a="http://schemas.openxmlformats.org/drawingml/2006/main">
              <a:graphicData uri="http://schemas.openxmlformats.org/drawingml/2006/picture">
                <pic:pic xmlns:pic="http://schemas.openxmlformats.org/drawingml/2006/picture">
                  <pic:nvPicPr>
                    <pic:cNvPr id="0" name="Picture 254" descr=""/>
                    <pic:cNvPicPr>
                      <a:picLocks noChangeAspect="true"/>
                    </pic:cNvPicPr>
                  </pic:nvPicPr>
                  <pic:blipFill>
                    <a:blip r:embed="rId259"/>
                    <a:stretch>
                      <a:fillRect/>
                    </a:stretch>
                  </pic:blipFill>
                  <pic:spPr>
                    <a:xfrm>
                      <a:off x="0" y="0"/>
                      <a:ext cx="3571875" cy="5219700"/>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t>【生成楼板】：运行此命令可自动在当前视口下由梁或墙组成的封闭区域内生成楼板，板截面取【截面列表】菜单中选择的截面值。</w:t>
      </w:r>
    </w:p>
    <w:p>
      <w:r>
        <w:rPr>
          <w:b w:val="off"/>
        </w:rPr>
        <w:t>【板顶偏移】：指板顶相对于布置标高的距离。在世界坐标系下，板顶高于布置标高时为正值，低于标高为负值。当板顶标高相同时，新布置的板将代替原位置布置的板。</w:t>
      </w:r>
    </w:p>
    <w:p>
      <w:r>
        <w:rPr>
          <w:b w:val="off"/>
        </w:rPr>
        <w:t>【铺板方向】：钢格栅板的铺板方向。</w:t>
      </w:r>
    </w:p>
    <w:p>
      <w:r>
        <w:rPr>
          <w:b w:val="off"/>
        </w:rPr>
        <w:t>【平行某边】：勾选此种方式后，钢板布置时先选择某一构件，然后钢板的布置方向与所选的构件平行。</w:t>
      </w:r>
    </w:p>
    <w:p>
      <w:r>
        <w:rPr>
          <w:b w:val="off"/>
        </w:rPr>
        <w:t>【短跨布置】：勾选此种方式后，钢板布置时自动平行于短跨方向。</w:t>
      </w:r>
    </w:p>
    <w:p>
      <w:r>
        <w:rPr>
          <w:b w:val="off"/>
        </w:rPr>
        <w:t>【输入角度】：勾选此种方式后，可指定钢板与世界坐标系下X轴正方向的角度作为钢板的布置方向。</w:t>
      </w:r>
    </w:p>
    <w:p>
      <w:r>
        <w:rPr>
          <w:b w:val="off"/>
        </w:rPr>
        <w:t>【布置方式】：</w:t>
      </w:r>
    </w:p>
    <w:p>
      <w:r>
        <w:rPr>
          <w:b w:val="off"/>
        </w:rPr>
        <w:drawing>
          <wp:inline distT="0" distR="0" distB="0" distL="0">
            <wp:extent cx="285750" cy="266700"/>
            <wp:docPr id="255" name="Drawing 255" descr=""/>
            <a:graphic xmlns:a="http://schemas.openxmlformats.org/drawingml/2006/main">
              <a:graphicData uri="http://schemas.openxmlformats.org/drawingml/2006/picture">
                <pic:pic xmlns:pic="http://schemas.openxmlformats.org/drawingml/2006/picture">
                  <pic:nvPicPr>
                    <pic:cNvPr id="0" name="Picture 255" descr=""/>
                    <pic:cNvPicPr>
                      <a:picLocks noChangeAspect="true"/>
                    </pic:cNvPicPr>
                  </pic:nvPicPr>
                  <pic:blipFill>
                    <a:blip r:embed="rId250"/>
                    <a:stretch>
                      <a:fillRect/>
                    </a:stretch>
                  </pic:blipFill>
                  <pic:spPr>
                    <a:xfrm>
                      <a:off x="0" y="0"/>
                      <a:ext cx="285750" cy="266700"/>
                    </a:xfrm>
                    <a:prstGeom prst="rect">
                      <a:avLst/>
                    </a:prstGeom>
                  </pic:spPr>
                </pic:pic>
              </a:graphicData>
            </a:graphic>
          </wp:inline>
        </w:drawing>
        <w:t>【框选绘制】：该功能允许通过两点的方式进行框选，找到框选范围内的由梁或墙组成的封闭区域。在每个封闭区域将布置选定的结构板类型。</w:t>
      </w:r>
    </w:p>
    <w:p>
      <w:r>
        <w:rPr>
          <w:b w:val="off"/>
        </w:rPr>
        <w:drawing>
          <wp:inline distT="0" distR="0" distB="0" distL="0">
            <wp:extent cx="285750" cy="266700"/>
            <wp:docPr id="256" name="Drawing 256" descr=""/>
            <a:graphic xmlns:a="http://schemas.openxmlformats.org/drawingml/2006/main">
              <a:graphicData uri="http://schemas.openxmlformats.org/drawingml/2006/picture">
                <pic:pic xmlns:pic="http://schemas.openxmlformats.org/drawingml/2006/picture">
                  <pic:nvPicPr>
                    <pic:cNvPr id="0" name="Picture 256" descr=""/>
                    <pic:cNvPicPr>
                      <a:picLocks noChangeAspect="true"/>
                    </pic:cNvPicPr>
                  </pic:nvPicPr>
                  <pic:blipFill>
                    <a:blip r:embed="rId251"/>
                    <a:stretch>
                      <a:fillRect/>
                    </a:stretch>
                  </pic:blipFill>
                  <pic:spPr>
                    <a:xfrm>
                      <a:off x="0" y="0"/>
                      <a:ext cx="285750" cy="266700"/>
                    </a:xfrm>
                    <a:prstGeom prst="rect">
                      <a:avLst/>
                    </a:prstGeom>
                  </pic:spPr>
                </pic:pic>
              </a:graphicData>
            </a:graphic>
          </wp:inline>
        </w:drawing>
        <w:t>【拾取布置】：该功能可找到光标所在位置的最小围合范围，并以指定的板厚和错层值生成选定的结构板类型。</w:t>
      </w:r>
    </w:p>
    <w:p>
      <w:r>
        <w:drawing>
          <wp:inline distT="0" distR="0" distB="0" distL="0">
            <wp:extent cx="2247900" cy="1857375"/>
            <wp:docPr id="257" name="Drawing 257" descr=""/>
            <a:graphic xmlns:a="http://schemas.openxmlformats.org/drawingml/2006/main">
              <a:graphicData uri="http://schemas.openxmlformats.org/drawingml/2006/picture">
                <pic:pic xmlns:pic="http://schemas.openxmlformats.org/drawingml/2006/picture">
                  <pic:nvPicPr>
                    <pic:cNvPr id="0" name="Picture 257" descr=""/>
                    <pic:cNvPicPr>
                      <a:picLocks noChangeAspect="true"/>
                    </pic:cNvPicPr>
                  </pic:nvPicPr>
                  <pic:blipFill>
                    <a:blip r:embed="rId257"/>
                    <a:stretch>
                      <a:fillRect/>
                    </a:stretch>
                  </pic:blipFill>
                  <pic:spPr>
                    <a:xfrm>
                      <a:off x="0" y="0"/>
                      <a:ext cx="2247900" cy="1857375"/>
                    </a:xfrm>
                    <a:prstGeom prst="rect">
                      <a:avLst/>
                    </a:prstGeom>
                  </pic:spPr>
                </pic:pic>
              </a:graphicData>
            </a:graphic>
          </wp:inline>
        </w:drawing>
      </w:r>
    </w:p>
    <w:p>
      <w:pPr>
        <w:pStyle w:val="4"/>
      </w:pPr>
      <w:r>
        <w:t>3.2.4压型钢板</w:t>
      </w:r>
    </w:p>
    <w:p>
      <w:r>
        <w:rPr>
          <w:b w:val="off"/>
        </w:rPr>
        <w:t>点击菜单中【压型钢板】图标后在屏幕左侧弹出板布置面板，布置面板由三部分组成：截面参数、截面列表和布置参数mini框。</w:t>
      </w:r>
    </w:p>
    <w:p>
      <w:r>
        <w:drawing>
          <wp:inline distT="0" distR="0" distB="0" distL="0">
            <wp:extent cx="4819650" cy="3105150"/>
            <wp:docPr id="258" name="Drawing 258" descr=""/>
            <a:graphic xmlns:a="http://schemas.openxmlformats.org/drawingml/2006/main">
              <a:graphicData uri="http://schemas.openxmlformats.org/drawingml/2006/picture">
                <pic:pic xmlns:pic="http://schemas.openxmlformats.org/drawingml/2006/picture">
                  <pic:nvPicPr>
                    <pic:cNvPr id="0" name="Picture 258" descr=""/>
                    <pic:cNvPicPr>
                      <a:picLocks noChangeAspect="true"/>
                    </pic:cNvPicPr>
                  </pic:nvPicPr>
                  <pic:blipFill>
                    <a:blip r:embed="rId260"/>
                    <a:stretch>
                      <a:fillRect/>
                    </a:stretch>
                  </pic:blipFill>
                  <pic:spPr>
                    <a:xfrm>
                      <a:off x="0" y="0"/>
                      <a:ext cx="4819650" cy="310515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点击【增加】按钮，弹出压型钢板的【压型钢板截面库】对话框，可从中选择已有的截面，暂不支持自定义。</w:t>
      </w:r>
    </w:p>
    <w:p>
      <w:r>
        <w:drawing>
          <wp:inline distT="0" distR="0" distB="0" distL="0">
            <wp:extent cx="5238750" cy="2828925"/>
            <wp:docPr id="259" name="Drawing 259" descr=""/>
            <a:graphic xmlns:a="http://schemas.openxmlformats.org/drawingml/2006/main">
              <a:graphicData uri="http://schemas.openxmlformats.org/drawingml/2006/picture">
                <pic:pic xmlns:pic="http://schemas.openxmlformats.org/drawingml/2006/picture">
                  <pic:nvPicPr>
                    <pic:cNvPr id="0" name="Picture 259" descr=""/>
                    <pic:cNvPicPr>
                      <a:picLocks noChangeAspect="true"/>
                    </pic:cNvPicPr>
                  </pic:nvPicPr>
                  <pic:blipFill>
                    <a:blip r:embed="rId261"/>
                    <a:stretch>
                      <a:fillRect/>
                    </a:stretch>
                  </pic:blipFill>
                  <pic:spPr>
                    <a:xfrm>
                      <a:off x="0" y="0"/>
                      <a:ext cx="5238750" cy="2828925"/>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t>【生成楼板】：运行此命令可自动在当前视口下由梁或墙组成的封闭区域内生成楼板，板截面取【截面列表】菜单中选择的截面值。</w:t>
      </w:r>
    </w:p>
    <w:p>
      <w:r>
        <w:rPr>
          <w:b w:val="off"/>
        </w:rPr>
        <w:t>【板顶偏移】：指板顶相对于布置标高的距离。在世界坐标系下，板顶高于布置标高时为正值，低于标高为负值。当板顶标高相同时，新布置的板将代替原位置布置的板。</w:t>
      </w:r>
    </w:p>
    <w:p>
      <w:r>
        <w:rPr>
          <w:b w:val="off"/>
        </w:rPr>
        <w:t>【铺板方向】：压型钢板的铺板方向。</w:t>
      </w:r>
    </w:p>
    <w:p>
      <w:r>
        <w:rPr>
          <w:b w:val="off"/>
        </w:rPr>
        <w:t>【平行某边】：勾选此种方式后，钢板布置时先选择某一构件，然后钢板的布置方向与所选的构件平行。</w:t>
      </w:r>
    </w:p>
    <w:p>
      <w:r>
        <w:rPr>
          <w:b w:val="off"/>
        </w:rPr>
        <w:t>【短跨布置】：勾选此种方式后，钢板布置时自动平行于短跨方向。</w:t>
      </w:r>
    </w:p>
    <w:p>
      <w:r>
        <w:rPr>
          <w:b w:val="off"/>
        </w:rPr>
        <w:t>【输入角度】：勾选此种方式后，可指定钢板与世界坐标系下X轴正方向的角度作为钢板的布置方向。</w:t>
      </w:r>
    </w:p>
    <w:p>
      <w:r>
        <w:rPr>
          <w:b w:val="off"/>
        </w:rPr>
        <w:t>【布置方式】：</w:t>
      </w:r>
    </w:p>
    <w:p>
      <w:r>
        <w:rPr>
          <w:b w:val="off"/>
        </w:rPr>
        <w:drawing>
          <wp:inline distT="0" distR="0" distB="0" distL="0">
            <wp:extent cx="285750" cy="266700"/>
            <wp:docPr id="260" name="Drawing 260" descr=""/>
            <a:graphic xmlns:a="http://schemas.openxmlformats.org/drawingml/2006/main">
              <a:graphicData uri="http://schemas.openxmlformats.org/drawingml/2006/picture">
                <pic:pic xmlns:pic="http://schemas.openxmlformats.org/drawingml/2006/picture">
                  <pic:nvPicPr>
                    <pic:cNvPr id="0" name="Picture 260" descr=""/>
                    <pic:cNvPicPr>
                      <a:picLocks noChangeAspect="true"/>
                    </pic:cNvPicPr>
                  </pic:nvPicPr>
                  <pic:blipFill>
                    <a:blip r:embed="rId250"/>
                    <a:stretch>
                      <a:fillRect/>
                    </a:stretch>
                  </pic:blipFill>
                  <pic:spPr>
                    <a:xfrm>
                      <a:off x="0" y="0"/>
                      <a:ext cx="285750" cy="266700"/>
                    </a:xfrm>
                    <a:prstGeom prst="rect">
                      <a:avLst/>
                    </a:prstGeom>
                  </pic:spPr>
                </pic:pic>
              </a:graphicData>
            </a:graphic>
          </wp:inline>
        </w:drawing>
        <w:t>【框选绘制】：该功能允许通过两点的方式进行框选，找到框选范围内的由梁或墙组成的封闭区域。在每个封闭区域将布置选定的结构板类型。</w:t>
      </w:r>
    </w:p>
    <w:p>
      <w:r>
        <w:rPr>
          <w:b w:val="off"/>
        </w:rPr>
        <w:drawing>
          <wp:inline distT="0" distR="0" distB="0" distL="0">
            <wp:extent cx="285750" cy="266700"/>
            <wp:docPr id="261" name="Drawing 261" descr=""/>
            <a:graphic xmlns:a="http://schemas.openxmlformats.org/drawingml/2006/main">
              <a:graphicData uri="http://schemas.openxmlformats.org/drawingml/2006/picture">
                <pic:pic xmlns:pic="http://schemas.openxmlformats.org/drawingml/2006/picture">
                  <pic:nvPicPr>
                    <pic:cNvPr id="0" name="Picture 261" descr=""/>
                    <pic:cNvPicPr>
                      <a:picLocks noChangeAspect="true"/>
                    </pic:cNvPicPr>
                  </pic:nvPicPr>
                  <pic:blipFill>
                    <a:blip r:embed="rId251"/>
                    <a:stretch>
                      <a:fillRect/>
                    </a:stretch>
                  </pic:blipFill>
                  <pic:spPr>
                    <a:xfrm>
                      <a:off x="0" y="0"/>
                      <a:ext cx="285750" cy="266700"/>
                    </a:xfrm>
                    <a:prstGeom prst="rect">
                      <a:avLst/>
                    </a:prstGeom>
                  </pic:spPr>
                </pic:pic>
              </a:graphicData>
            </a:graphic>
          </wp:inline>
        </w:drawing>
        <w:t>【拾取布置】：该功能可找到光标所在位置的最小围合范围，并以指定的板厚和错层值生成选定的结构板类型。</w:t>
      </w:r>
    </w:p>
    <w:p>
      <w:r>
        <w:drawing>
          <wp:inline distT="0" distR="0" distB="0" distL="0">
            <wp:extent cx="2247900" cy="1857375"/>
            <wp:docPr id="262" name="Drawing 262" descr=""/>
            <a:graphic xmlns:a="http://schemas.openxmlformats.org/drawingml/2006/main">
              <a:graphicData uri="http://schemas.openxmlformats.org/drawingml/2006/picture">
                <pic:pic xmlns:pic="http://schemas.openxmlformats.org/drawingml/2006/picture">
                  <pic:nvPicPr>
                    <pic:cNvPr id="0" name="Picture 262" descr=""/>
                    <pic:cNvPicPr>
                      <a:picLocks noChangeAspect="true"/>
                    </pic:cNvPicPr>
                  </pic:nvPicPr>
                  <pic:blipFill>
                    <a:blip r:embed="rId257"/>
                    <a:stretch>
                      <a:fillRect/>
                    </a:stretch>
                  </pic:blipFill>
                  <pic:spPr>
                    <a:xfrm>
                      <a:off x="0" y="0"/>
                      <a:ext cx="2247900" cy="1857375"/>
                    </a:xfrm>
                    <a:prstGeom prst="rect">
                      <a:avLst/>
                    </a:prstGeom>
                  </pic:spPr>
                </pic:pic>
              </a:graphicData>
            </a:graphic>
          </wp:inline>
        </w:drawing>
      </w:r>
    </w:p>
    <w:p>
      <w:pPr>
        <w:pStyle w:val="4"/>
      </w:pPr>
      <w:r>
        <w:t>3.2.5洞口</w:t>
      </w:r>
    </w:p>
    <w:p>
      <w:r>
        <w:rPr>
          <w:b w:val="off"/>
        </w:rPr>
        <w:t>点击菜单中【洞口】图标后在屏幕左侧弹出板布置面板，布置面板由三部分组成：截面参数、截面列表和布置参数mini框。</w:t>
      </w:r>
    </w:p>
    <w:p>
      <w:r>
        <w:drawing>
          <wp:inline distT="0" distR="0" distB="0" distL="0">
            <wp:extent cx="5238750" cy="2943225"/>
            <wp:docPr id="263" name="Drawing 263" descr=""/>
            <a:graphic xmlns:a="http://schemas.openxmlformats.org/drawingml/2006/main">
              <a:graphicData uri="http://schemas.openxmlformats.org/drawingml/2006/picture">
                <pic:pic xmlns:pic="http://schemas.openxmlformats.org/drawingml/2006/picture">
                  <pic:nvPicPr>
                    <pic:cNvPr id="0" name="Picture 263" descr=""/>
                    <pic:cNvPicPr>
                      <a:picLocks noChangeAspect="true"/>
                    </pic:cNvPicPr>
                  </pic:nvPicPr>
                  <pic:blipFill>
                    <a:blip r:embed="rId262"/>
                    <a:stretch>
                      <a:fillRect/>
                    </a:stretch>
                  </pic:blipFill>
                  <pic:spPr>
                    <a:xfrm>
                      <a:off x="0" y="0"/>
                      <a:ext cx="5238750" cy="2943225"/>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点击【增加】按钮，弹出洞口的【修改洞口截面】对话框，当前支持圆形和矩形洞口的选择，可以在输入框内输入洞口的边长或直径。</w:t>
      </w:r>
    </w:p>
    <w:p>
      <w:r>
        <w:drawing>
          <wp:inline distT="0" distR="0" distB="0" distL="0">
            <wp:extent cx="2800350" cy="2171700"/>
            <wp:docPr id="264" name="Drawing 264" descr=""/>
            <a:graphic xmlns:a="http://schemas.openxmlformats.org/drawingml/2006/main">
              <a:graphicData uri="http://schemas.openxmlformats.org/drawingml/2006/picture">
                <pic:pic xmlns:pic="http://schemas.openxmlformats.org/drawingml/2006/picture">
                  <pic:nvPicPr>
                    <pic:cNvPr id="0" name="Picture 264" descr=""/>
                    <pic:cNvPicPr>
                      <a:picLocks noChangeAspect="true"/>
                    </pic:cNvPicPr>
                  </pic:nvPicPr>
                  <pic:blipFill>
                    <a:blip r:embed="rId263"/>
                    <a:stretch>
                      <a:fillRect/>
                    </a:stretch>
                  </pic:blipFill>
                  <pic:spPr>
                    <a:xfrm>
                      <a:off x="0" y="0"/>
                      <a:ext cx="2800350" cy="2171700"/>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t>【布置对象】：可选择洞口布置的对象，当前支持选择板或墙。</w:t>
      </w:r>
    </w:p>
    <w:p>
      <w:r>
        <w:rPr>
          <w:b w:val="off"/>
        </w:rPr>
        <w:t>【洞口翻边】：勾选此项后，则沿洞口外边缘，在洞口所在板上生成翻边（翻边是生成在板洞的附着构件上，目前仅支持板洞生成翻边），翻边的定位线与洞口外边线重合。点击下拉框可选择翻边截面。</w:t>
      </w:r>
    </w:p>
    <w:p>
      <w:r>
        <w:rPr>
          <w:b w:val="off"/>
        </w:rPr>
        <w:t>【洞边栏杆】：勾选此项后，则沿洞口外边缘，在洞口所在板上生成栏杆（翻边是生成在板洞的附着构件上，目前仅支持矩形板洞生成栏杆）。点击下拉框可选择栏杆截面。</w:t>
      </w:r>
    </w:p>
    <w:p>
      <w:r>
        <w:rPr>
          <w:b w:val="off"/>
        </w:rPr>
        <w:t>如果布置栏杆时有洞口翻边，则栏杆布置在翻边顶，栏杆底部外缘与翻边外缘齐；</w:t>
      </w:r>
    </w:p>
    <w:p>
      <w:r>
        <w:rPr>
          <w:b w:val="off"/>
        </w:rPr>
        <w:t>如果布置栏杆时无洞口翻边，则栏杆布置在洞口所在板顶，栏杆底部外缘与洞口外缘齐。</w:t>
      </w:r>
    </w:p>
    <w:p>
      <w:r>
        <w:rPr>
          <w:b w:val="off"/>
        </w:rPr>
        <w:t>【布置定位点】：可选择洞口插入的定位基点，分别为洞口的中心点、各角点和各边的中心点。</w:t>
      </w:r>
    </w:p>
    <w:p>
      <w:r>
        <w:rPr>
          <w:b w:val="off"/>
        </w:rPr>
        <w:t>【布置方式】：</w:t>
      </w:r>
    </w:p>
    <w:p>
      <w:r>
        <w:rPr>
          <w:b w:val="off"/>
        </w:rPr>
        <w:drawing>
          <wp:inline distT="0" distR="0" distB="0" distL="0">
            <wp:extent cx="304800" cy="247650"/>
            <wp:docPr id="265" name="Drawing 265" descr=""/>
            <a:graphic xmlns:a="http://schemas.openxmlformats.org/drawingml/2006/main">
              <a:graphicData uri="http://schemas.openxmlformats.org/drawingml/2006/picture">
                <pic:pic xmlns:pic="http://schemas.openxmlformats.org/drawingml/2006/picture">
                  <pic:nvPicPr>
                    <pic:cNvPr id="0" name="Picture 265" descr=""/>
                    <pic:cNvPicPr>
                      <a:picLocks noChangeAspect="true"/>
                    </pic:cNvPicPr>
                  </pic:nvPicPr>
                  <pic:blipFill>
                    <a:blip r:embed="rId264"/>
                    <a:stretch>
                      <a:fillRect/>
                    </a:stretch>
                  </pic:blipFill>
                  <pic:spPr>
                    <a:xfrm>
                      <a:off x="0" y="0"/>
                      <a:ext cx="304800" cy="247650"/>
                    </a:xfrm>
                    <a:prstGeom prst="rect">
                      <a:avLst/>
                    </a:prstGeom>
                  </pic:spPr>
                </pic:pic>
              </a:graphicData>
            </a:graphic>
          </wp:inline>
        </w:drawing>
        <w:t>【拾取布置】：该功能可找到光标所在位置的最小围合范围，并以指定的板厚和错层值生成选定的结构板类型。</w:t>
      </w:r>
    </w:p>
    <w:p>
      <w:r>
        <w:rPr>
          <w:b w:val="off"/>
        </w:rPr>
        <w:drawing>
          <wp:inline distT="0" distR="0" distB="0" distL="0">
            <wp:extent cx="304800" cy="247650"/>
            <wp:docPr id="266" name="Drawing 266" descr=""/>
            <a:graphic xmlns:a="http://schemas.openxmlformats.org/drawingml/2006/main">
              <a:graphicData uri="http://schemas.openxmlformats.org/drawingml/2006/picture">
                <pic:pic xmlns:pic="http://schemas.openxmlformats.org/drawingml/2006/picture">
                  <pic:nvPicPr>
                    <pic:cNvPr id="0" name="Picture 266" descr=""/>
                    <pic:cNvPicPr>
                      <a:picLocks noChangeAspect="true"/>
                    </pic:cNvPicPr>
                  </pic:nvPicPr>
                  <pic:blipFill>
                    <a:blip r:embed="rId265"/>
                    <a:stretch>
                      <a:fillRect/>
                    </a:stretch>
                  </pic:blipFill>
                  <pic:spPr>
                    <a:xfrm>
                      <a:off x="0" y="0"/>
                      <a:ext cx="304800" cy="247650"/>
                    </a:xfrm>
                    <a:prstGeom prst="rect">
                      <a:avLst/>
                    </a:prstGeom>
                  </pic:spPr>
                </pic:pic>
              </a:graphicData>
            </a:graphic>
          </wp:inline>
        </w:drawing>
        <w:t>【矩形绘制】：该功能支持在布置对象上自由绘制矩形洞口，依次点击两点以确定矩形的两个角点。</w:t>
      </w:r>
    </w:p>
    <w:p>
      <w:r>
        <w:rPr>
          <w:b w:val="off"/>
        </w:rPr>
        <w:drawing>
          <wp:inline distT="0" distR="0" distB="0" distL="0">
            <wp:extent cx="304800" cy="247650"/>
            <wp:docPr id="267" name="Drawing 267" descr=""/>
            <a:graphic xmlns:a="http://schemas.openxmlformats.org/drawingml/2006/main">
              <a:graphicData uri="http://schemas.openxmlformats.org/drawingml/2006/picture">
                <pic:pic xmlns:pic="http://schemas.openxmlformats.org/drawingml/2006/picture">
                  <pic:nvPicPr>
                    <pic:cNvPr id="0" name="Picture 267" descr=""/>
                    <pic:cNvPicPr>
                      <a:picLocks noChangeAspect="true"/>
                    </pic:cNvPicPr>
                  </pic:nvPicPr>
                  <pic:blipFill>
                    <a:blip r:embed="rId266"/>
                    <a:stretch>
                      <a:fillRect/>
                    </a:stretch>
                  </pic:blipFill>
                  <pic:spPr>
                    <a:xfrm>
                      <a:off x="0" y="0"/>
                      <a:ext cx="304800" cy="247650"/>
                    </a:xfrm>
                    <a:prstGeom prst="rect">
                      <a:avLst/>
                    </a:prstGeom>
                  </pic:spPr>
                </pic:pic>
              </a:graphicData>
            </a:graphic>
          </wp:inline>
        </w:drawing>
        <w:t>【圆形绘制】：该功能支持在布置对象上自由绘制圆形洞口，点击第一点确定圆心，第二点确定圆洞直径。</w:t>
      </w:r>
    </w:p>
    <w:p>
      <w:r>
        <w:rPr>
          <w:b w:val="off"/>
        </w:rPr>
        <w:drawing>
          <wp:inline distT="0" distR="0" distB="0" distL="0">
            <wp:extent cx="304800" cy="247650"/>
            <wp:docPr id="268" name="Drawing 268" descr=""/>
            <a:graphic xmlns:a="http://schemas.openxmlformats.org/drawingml/2006/main">
              <a:graphicData uri="http://schemas.openxmlformats.org/drawingml/2006/picture">
                <pic:pic xmlns:pic="http://schemas.openxmlformats.org/drawingml/2006/picture">
                  <pic:nvPicPr>
                    <pic:cNvPr id="0" name="Picture 268" descr=""/>
                    <pic:cNvPicPr>
                      <a:picLocks noChangeAspect="true"/>
                    </pic:cNvPicPr>
                  </pic:nvPicPr>
                  <pic:blipFill>
                    <a:blip r:embed="rId267"/>
                    <a:stretch>
                      <a:fillRect/>
                    </a:stretch>
                  </pic:blipFill>
                  <pic:spPr>
                    <a:xfrm>
                      <a:off x="0" y="0"/>
                      <a:ext cx="304800" cy="247650"/>
                    </a:xfrm>
                    <a:prstGeom prst="rect">
                      <a:avLst/>
                    </a:prstGeom>
                  </pic:spPr>
                </pic:pic>
              </a:graphicData>
            </a:graphic>
          </wp:inline>
        </w:drawing>
        <w:t>【自由绘制】：该功能支持在布置对象上自由绘制多边形洞口，绘制时连续点击以确定洞口的边，最终形成的闭合区域即为洞口形状。</w:t>
      </w:r>
    </w:p>
    <w:p>
      <w:r>
        <w:drawing>
          <wp:inline distT="0" distR="0" distB="0" distL="0">
            <wp:extent cx="3009900" cy="1800225"/>
            <wp:docPr id="269" name="Drawing 269" descr=""/>
            <a:graphic xmlns:a="http://schemas.openxmlformats.org/drawingml/2006/main">
              <a:graphicData uri="http://schemas.openxmlformats.org/drawingml/2006/picture">
                <pic:pic xmlns:pic="http://schemas.openxmlformats.org/drawingml/2006/picture">
                  <pic:nvPicPr>
                    <pic:cNvPr id="0" name="Picture 269" descr=""/>
                    <pic:cNvPicPr>
                      <a:picLocks noChangeAspect="true"/>
                    </pic:cNvPicPr>
                  </pic:nvPicPr>
                  <pic:blipFill>
                    <a:blip r:embed="rId268"/>
                    <a:stretch>
                      <a:fillRect/>
                    </a:stretch>
                  </pic:blipFill>
                  <pic:spPr>
                    <a:xfrm>
                      <a:off x="0" y="0"/>
                      <a:ext cx="3009900" cy="1800225"/>
                    </a:xfrm>
                    <a:prstGeom prst="rect">
                      <a:avLst/>
                    </a:prstGeom>
                  </pic:spPr>
                </pic:pic>
              </a:graphicData>
            </a:graphic>
          </wp:inline>
        </w:drawing>
      </w:r>
    </w:p>
    <w:p>
      <w:pPr>
        <w:pStyle w:val="4"/>
      </w:pPr>
      <w:r>
        <w:t>3.2.6全房间洞</w:t>
      </w:r>
    </w:p>
    <w:p>
      <w:r>
        <w:rPr>
          <w:b w:val="off"/>
        </w:rPr>
        <w:t>将指定房间全部设置为开洞。当某房间设置了全房间洞时，该房间楼板上布置的其他洞口将不再显示。全房间开洞时，相当于该房间无楼板，亦无楼面恒活。</w:t>
      </w:r>
    </w:p>
    <w:p/>
    <w:p>
      <w:pPr>
        <w:pStyle w:val="5"/>
      </w:pPr>
      <w:r>
        <w:t>布置方式</w:t>
      </w:r>
    </w:p>
    <w:p>
      <w:r>
        <w:rPr>
          <w:b w:val="off"/>
        </w:rPr>
        <w:drawing>
          <wp:inline distT="0" distR="0" distB="0" distL="0">
            <wp:extent cx="304800" cy="266700"/>
            <wp:docPr id="270" name="Drawing 270" descr=""/>
            <a:graphic xmlns:a="http://schemas.openxmlformats.org/drawingml/2006/main">
              <a:graphicData uri="http://schemas.openxmlformats.org/drawingml/2006/picture">
                <pic:pic xmlns:pic="http://schemas.openxmlformats.org/drawingml/2006/picture">
                  <pic:nvPicPr>
                    <pic:cNvPr id="0" name="Picture 270" descr=""/>
                    <pic:cNvPicPr>
                      <a:picLocks noChangeAspect="true"/>
                    </pic:cNvPicPr>
                  </pic:nvPicPr>
                  <pic:blipFill>
                    <a:blip r:embed="rId269"/>
                    <a:stretch>
                      <a:fillRect/>
                    </a:stretch>
                  </pic:blipFill>
                  <pic:spPr>
                    <a:xfrm>
                      <a:off x="0" y="0"/>
                      <a:ext cx="304800" cy="266700"/>
                    </a:xfrm>
                    <a:prstGeom prst="rect">
                      <a:avLst/>
                    </a:prstGeom>
                  </pic:spPr>
                </pic:pic>
              </a:graphicData>
            </a:graphic>
          </wp:inline>
        </w:drawing>
        <w:t>【拾取布置】：该功能可找到光标所在位置的板类构件，并将所选中的板变为全房间洞。</w:t>
      </w:r>
    </w:p>
    <w:p>
      <w:r>
        <w:rPr>
          <w:b w:val="off"/>
        </w:rPr>
        <w:drawing>
          <wp:inline distT="0" distR="0" distB="0" distL="0">
            <wp:extent cx="285750" cy="276225"/>
            <wp:docPr id="271" name="Drawing 271" descr=""/>
            <a:graphic xmlns:a="http://schemas.openxmlformats.org/drawingml/2006/main">
              <a:graphicData uri="http://schemas.openxmlformats.org/drawingml/2006/picture">
                <pic:pic xmlns:pic="http://schemas.openxmlformats.org/drawingml/2006/picture">
                  <pic:nvPicPr>
                    <pic:cNvPr id="0" name="Picture 271" descr=""/>
                    <pic:cNvPicPr>
                      <a:picLocks noChangeAspect="true"/>
                    </pic:cNvPicPr>
                  </pic:nvPicPr>
                  <pic:blipFill>
                    <a:blip r:embed="rId270"/>
                    <a:stretch>
                      <a:fillRect/>
                    </a:stretch>
                  </pic:blipFill>
                  <pic:spPr>
                    <a:xfrm>
                      <a:off x="0" y="0"/>
                      <a:ext cx="285750" cy="276225"/>
                    </a:xfrm>
                    <a:prstGeom prst="rect">
                      <a:avLst/>
                    </a:prstGeom>
                  </pic:spPr>
                </pic:pic>
              </a:graphicData>
            </a:graphic>
          </wp:inline>
        </w:drawing>
        <w:t>【框选边界】：该功能允许通过两点的方式进行框选，找到框选范围内的板类构件，并将选中的板替换为全房间洞。</w:t>
      </w:r>
    </w:p>
    <w:p>
      <w:r>
        <w:drawing>
          <wp:inline distT="0" distR="0" distB="0" distL="0">
            <wp:extent cx="1733550" cy="466725"/>
            <wp:docPr id="272" name="Drawing 272" descr=""/>
            <a:graphic xmlns:a="http://schemas.openxmlformats.org/drawingml/2006/main">
              <a:graphicData uri="http://schemas.openxmlformats.org/drawingml/2006/picture">
                <pic:pic xmlns:pic="http://schemas.openxmlformats.org/drawingml/2006/picture">
                  <pic:nvPicPr>
                    <pic:cNvPr id="0" name="Picture 272" descr=""/>
                    <pic:cNvPicPr>
                      <a:picLocks noChangeAspect="true"/>
                    </pic:cNvPicPr>
                  </pic:nvPicPr>
                  <pic:blipFill>
                    <a:blip r:embed="rId271"/>
                    <a:stretch>
                      <a:fillRect/>
                    </a:stretch>
                  </pic:blipFill>
                  <pic:spPr>
                    <a:xfrm>
                      <a:off x="0" y="0"/>
                      <a:ext cx="1733550" cy="466725"/>
                    </a:xfrm>
                    <a:prstGeom prst="rect">
                      <a:avLst/>
                    </a:prstGeom>
                  </pic:spPr>
                </pic:pic>
              </a:graphicData>
            </a:graphic>
          </wp:inline>
        </w:drawing>
      </w:r>
    </w:p>
    <w:p>
      <w:pPr>
        <w:pStyle w:val="4"/>
      </w:pPr>
      <w:r>
        <w:t>3.2.7楼板设置</w:t>
      </w:r>
    </w:p>
    <w:p>
      <w:r>
        <w:rPr>
          <w:b w:val="off"/>
        </w:rPr>
        <w:t>点击菜单中【楼板设置】图标后在中弹出【生成楼板设置】对话框，支持手动选择梁或墙，选中的梁或墙在生成楼板时将不作为生成楼板的边界，即无法在所选的梁或墙上生成楼板。</w:t>
      </w:r>
    </w:p>
    <w:p>
      <w:r>
        <w:rPr>
          <w:b w:val="off"/>
        </w:rPr>
        <w:t>【手动选择】：勾选此项时可以进行梁或墙构件的选择。</w:t>
      </w:r>
    </w:p>
    <w:p>
      <w:r>
        <w:rPr>
          <w:b w:val="off"/>
        </w:rPr>
        <w:t>【剔除已选】：勾选此项时可以进行梁或墙构件的反选。</w:t>
      </w:r>
    </w:p>
    <w:p>
      <w:r>
        <w:drawing>
          <wp:inline distT="0" distR="0" distB="0" distL="0">
            <wp:extent cx="2171700" cy="971550"/>
            <wp:docPr id="273" name="Drawing 273" descr=""/>
            <a:graphic xmlns:a="http://schemas.openxmlformats.org/drawingml/2006/main">
              <a:graphicData uri="http://schemas.openxmlformats.org/drawingml/2006/picture">
                <pic:pic xmlns:pic="http://schemas.openxmlformats.org/drawingml/2006/picture">
                  <pic:nvPicPr>
                    <pic:cNvPr id="0" name="Picture 273" descr=""/>
                    <pic:cNvPicPr>
                      <a:picLocks noChangeAspect="true"/>
                    </pic:cNvPicPr>
                  </pic:nvPicPr>
                  <pic:blipFill>
                    <a:blip r:embed="rId272"/>
                    <a:stretch>
                      <a:fillRect/>
                    </a:stretch>
                  </pic:blipFill>
                  <pic:spPr>
                    <a:xfrm>
                      <a:off x="0" y="0"/>
                      <a:ext cx="2171700" cy="971550"/>
                    </a:xfrm>
                    <a:prstGeom prst="rect">
                      <a:avLst/>
                    </a:prstGeom>
                  </pic:spPr>
                </pic:pic>
              </a:graphicData>
            </a:graphic>
          </wp:inline>
        </w:drawing>
      </w:r>
    </w:p>
    <w:p>
      <w:pPr>
        <w:pStyle w:val="4"/>
      </w:pPr>
      <w:r>
        <w:t>3.2.8改板方向</w:t>
      </w:r>
    </w:p>
    <w:p>
      <w:r>
        <w:rPr>
          <w:b w:val="off"/>
        </w:rPr>
        <w:t>点击菜单中【改板方向】图标后在中弹出【修改板方向】对话框，支持修改花纹钢板、钢格栅板和压型钢板的铺板方向。</w:t>
      </w:r>
    </w:p>
    <w:p>
      <w:r>
        <w:drawing>
          <wp:inline distT="0" distR="0" distB="0" distL="0">
            <wp:extent cx="2943225" cy="1876425"/>
            <wp:docPr id="274" name="Drawing 274" descr=""/>
            <a:graphic xmlns:a="http://schemas.openxmlformats.org/drawingml/2006/main">
              <a:graphicData uri="http://schemas.openxmlformats.org/drawingml/2006/picture">
                <pic:pic xmlns:pic="http://schemas.openxmlformats.org/drawingml/2006/picture">
                  <pic:nvPicPr>
                    <pic:cNvPr id="0" name="Picture 274" descr=""/>
                    <pic:cNvPicPr>
                      <a:picLocks noChangeAspect="true"/>
                    </pic:cNvPicPr>
                  </pic:nvPicPr>
                  <pic:blipFill>
                    <a:blip r:embed="rId273"/>
                    <a:stretch>
                      <a:fillRect/>
                    </a:stretch>
                  </pic:blipFill>
                  <pic:spPr>
                    <a:xfrm>
                      <a:off x="0" y="0"/>
                      <a:ext cx="2943225" cy="1876425"/>
                    </a:xfrm>
                    <a:prstGeom prst="rect">
                      <a:avLst/>
                    </a:prstGeom>
                  </pic:spPr>
                </pic:pic>
              </a:graphicData>
            </a:graphic>
          </wp:inline>
        </w:drawing>
      </w:r>
    </w:p>
    <w:p/>
    <w:p>
      <w:pPr>
        <w:pStyle w:val="5"/>
      </w:pPr>
      <w:r>
        <w:t>铺板方向</w:t>
      </w:r>
    </w:p>
    <w:p>
      <w:r>
        <w:rPr>
          <w:b w:val="off"/>
        </w:rPr>
        <w:t>【旋转90°】：勾选此项时，可直接将所选中钢板在原有的基础上旋转90°。</w:t>
      </w:r>
    </w:p>
    <w:p>
      <w:r>
        <w:rPr>
          <w:b w:val="off"/>
        </w:rPr>
        <w:t>【平行于短跨】：勾选此项时，可将所选中钢板的铺板方向修改为平行于短跨。</w:t>
      </w:r>
    </w:p>
    <w:p>
      <w:r>
        <w:rPr>
          <w:b w:val="off"/>
        </w:rPr>
        <w:t>【输入角度】：勾选此项时，可自定义铺板方向的角度值，将所选中的钢板按照角度输入值进行方向调整。</w:t>
      </w:r>
    </w:p>
    <w:p>
      <w:r>
        <w:rPr>
          <w:b w:val="off"/>
        </w:rPr>
        <w:t>点击【拾取】按键，可在模型中拾取任意线性元素与X轴正方向形成的夹角。</w:t>
      </w:r>
    </w:p>
    <w:p/>
    <w:p>
      <w:pPr>
        <w:pStyle w:val="5"/>
      </w:pPr>
      <w:r>
        <w:t>布置方式</w:t>
      </w:r>
    </w:p>
    <w:p>
      <w:r>
        <w:rPr>
          <w:b w:val="off"/>
        </w:rPr>
        <w:drawing>
          <wp:inline distT="0" distR="0" distB="0" distL="0">
            <wp:extent cx="304800" cy="314325"/>
            <wp:docPr id="275" name="Drawing 275" descr=""/>
            <a:graphic xmlns:a="http://schemas.openxmlformats.org/drawingml/2006/main">
              <a:graphicData uri="http://schemas.openxmlformats.org/drawingml/2006/picture">
                <pic:pic xmlns:pic="http://schemas.openxmlformats.org/drawingml/2006/picture">
                  <pic:nvPicPr>
                    <pic:cNvPr id="0" name="Picture 275" descr=""/>
                    <pic:cNvPicPr>
                      <a:picLocks noChangeAspect="true"/>
                    </pic:cNvPicPr>
                  </pic:nvPicPr>
                  <pic:blipFill>
                    <a:blip r:embed="rId274"/>
                    <a:stretch>
                      <a:fillRect/>
                    </a:stretch>
                  </pic:blipFill>
                  <pic:spPr>
                    <a:xfrm>
                      <a:off x="0" y="0"/>
                      <a:ext cx="304800" cy="314325"/>
                    </a:xfrm>
                    <a:prstGeom prst="rect">
                      <a:avLst/>
                    </a:prstGeom>
                  </pic:spPr>
                </pic:pic>
              </a:graphicData>
            </a:graphic>
          </wp:inline>
        </w:drawing>
        <w:t>【框选绘制】：该功能允许通过两点的方式进行框选，找到框选范围内的钢板，并修改所选中的钢板的铺板方向。</w:t>
      </w:r>
    </w:p>
    <w:p>
      <w:r>
        <w:rPr>
          <w:b w:val="off"/>
        </w:rPr>
        <w:drawing>
          <wp:inline distT="0" distR="0" distB="0" distL="0">
            <wp:extent cx="304800" cy="314325"/>
            <wp:docPr id="276" name="Drawing 276" descr=""/>
            <a:graphic xmlns:a="http://schemas.openxmlformats.org/drawingml/2006/main">
              <a:graphicData uri="http://schemas.openxmlformats.org/drawingml/2006/picture">
                <pic:pic xmlns:pic="http://schemas.openxmlformats.org/drawingml/2006/picture">
                  <pic:nvPicPr>
                    <pic:cNvPr id="0" name="Picture 276" descr=""/>
                    <pic:cNvPicPr>
                      <a:picLocks noChangeAspect="true"/>
                    </pic:cNvPicPr>
                  </pic:nvPicPr>
                  <pic:blipFill>
                    <a:blip r:embed="rId275"/>
                    <a:stretch>
                      <a:fillRect/>
                    </a:stretch>
                  </pic:blipFill>
                  <pic:spPr>
                    <a:xfrm>
                      <a:off x="0" y="0"/>
                      <a:ext cx="304800" cy="314325"/>
                    </a:xfrm>
                    <a:prstGeom prst="rect">
                      <a:avLst/>
                    </a:prstGeom>
                  </pic:spPr>
                </pic:pic>
              </a:graphicData>
            </a:graphic>
          </wp:inline>
        </w:drawing>
        <w:t>【拾取布置】：该功能可找到光标所在位置的钢板，并修改所选中的钢板的铺板方向。</w:t>
      </w:r>
    </w:p>
    <w:p>
      <w:pPr>
        <w:pStyle w:val="3"/>
      </w:pPr>
      <w:r>
        <w:t>3.3修改</w:t>
      </w:r>
    </w:p>
    <w:p>
      <w:pPr>
        <w:pStyle w:val="4"/>
      </w:pPr>
      <w:r>
        <w:t>3.3.1偏心对齐</w:t>
      </w:r>
    </w:p>
    <w:p>
      <w:r>
        <w:rPr>
          <w:b w:val="off"/>
        </w:rPr>
        <w:t>指定对齐基准线后，调整所选构件的偏心使其对齐基准线，达到边对齐的目的。</w:t>
      </w:r>
    </w:p>
    <w:p>
      <w:r>
        <w:drawing>
          <wp:inline distT="0" distR="0" distB="0" distL="0">
            <wp:extent cx="2524125" cy="1390650"/>
            <wp:docPr id="277" name="Drawing 277" descr=""/>
            <a:graphic xmlns:a="http://schemas.openxmlformats.org/drawingml/2006/main">
              <a:graphicData uri="http://schemas.openxmlformats.org/drawingml/2006/picture">
                <pic:pic xmlns:pic="http://schemas.openxmlformats.org/drawingml/2006/picture">
                  <pic:nvPicPr>
                    <pic:cNvPr id="0" name="Picture 277" descr=""/>
                    <pic:cNvPicPr>
                      <a:picLocks noChangeAspect="true"/>
                    </pic:cNvPicPr>
                  </pic:nvPicPr>
                  <pic:blipFill>
                    <a:blip r:embed="rId276"/>
                    <a:stretch>
                      <a:fillRect/>
                    </a:stretch>
                  </pic:blipFill>
                  <pic:spPr>
                    <a:xfrm>
                      <a:off x="0" y="0"/>
                      <a:ext cx="2524125" cy="1390650"/>
                    </a:xfrm>
                    <a:prstGeom prst="rect">
                      <a:avLst/>
                    </a:prstGeom>
                  </pic:spPr>
                </pic:pic>
              </a:graphicData>
            </a:graphic>
          </wp:inline>
        </w:drawing>
      </w:r>
    </w:p>
    <w:p/>
    <w:p>
      <w:pPr>
        <w:pStyle w:val="5"/>
      </w:pPr>
      <w:r>
        <w:t>交互流程</w:t>
      </w:r>
    </w:p>
    <w:p>
      <w:r>
        <w:rPr>
          <w:b w:val="off"/>
        </w:rPr>
        <w:t>点击【偏心对齐】指令→选择一构件边作为对齐基线→弹出【筛选构件类型】的对话框→选择需要对齐的构件类型→在模型中选择要对齐的构件。</w:t>
      </w:r>
    </w:p>
    <w:p/>
    <w:tbl>
      <w:tblPr>
        <w:tblW w:w="0" w:type="auto"/>
        <w:tblBorders>
          <w:top w:val="single"/>
          <w:left w:val="single"/>
          <w:bottom w:val="single"/>
          <w:right w:val="single"/>
          <w:insideH w:val="single"/>
          <w:insideV w:val="single"/>
        </w:tblBorders>
      </w:tblPr>
      <w:tr>
        <w:tc>
          <w:p>
            <w:r>
              <w:drawing>
                <wp:inline distT="0" distR="0" distB="0" distL="0">
                  <wp:extent cx="2619375" cy="2619375"/>
                  <wp:docPr id="278" name="Drawing 278" descr=""/>
                  <a:graphic xmlns:a="http://schemas.openxmlformats.org/drawingml/2006/main">
                    <a:graphicData uri="http://schemas.openxmlformats.org/drawingml/2006/picture">
                      <pic:pic xmlns:pic="http://schemas.openxmlformats.org/drawingml/2006/picture">
                        <pic:nvPicPr>
                          <pic:cNvPr id="0" name="Picture 278" descr=""/>
                          <pic:cNvPicPr>
                            <a:picLocks noChangeAspect="true"/>
                          </pic:cNvPicPr>
                        </pic:nvPicPr>
                        <pic:blipFill>
                          <a:blip r:embed="rId277"/>
                          <a:stretch>
                            <a:fillRect/>
                          </a:stretch>
                        </pic:blipFill>
                        <pic:spPr>
                          <a:xfrm>
                            <a:off x="0" y="0"/>
                            <a:ext cx="2619375" cy="2619375"/>
                          </a:xfrm>
                          <a:prstGeom prst="rect">
                            <a:avLst/>
                          </a:prstGeom>
                        </pic:spPr>
                      </pic:pic>
                    </a:graphicData>
                  </a:graphic>
                </wp:inline>
              </w:drawing>
            </w:r>
          </w:p>
        </w:tc>
        <w:tc>
          <w:p>
            <w:r>
              <w:drawing>
                <wp:inline distT="0" distR="0" distB="0" distL="0">
                  <wp:extent cx="2619375" cy="2619375"/>
                  <wp:docPr id="279" name="Drawing 279" descr=""/>
                  <a:graphic xmlns:a="http://schemas.openxmlformats.org/drawingml/2006/main">
                    <a:graphicData uri="http://schemas.openxmlformats.org/drawingml/2006/picture">
                      <pic:pic xmlns:pic="http://schemas.openxmlformats.org/drawingml/2006/picture">
                        <pic:nvPicPr>
                          <pic:cNvPr id="0" name="Picture 279" descr=""/>
                          <pic:cNvPicPr>
                            <a:picLocks noChangeAspect="true"/>
                          </pic:cNvPicPr>
                        </pic:nvPicPr>
                        <pic:blipFill>
                          <a:blip r:embed="rId278"/>
                          <a:stretch>
                            <a:fillRect/>
                          </a:stretch>
                        </pic:blipFill>
                        <pic:spPr>
                          <a:xfrm>
                            <a:off x="0" y="0"/>
                            <a:ext cx="2619375" cy="2619375"/>
                          </a:xfrm>
                          <a:prstGeom prst="rect">
                            <a:avLst/>
                          </a:prstGeom>
                        </pic:spPr>
                      </pic:pic>
                    </a:graphicData>
                  </a:graphic>
                </wp:inline>
              </w:drawing>
            </w:r>
          </w:p>
        </w:tc>
      </w:tr>
      <w:tr>
        <w:tc>
          <w:p>
            <w:pPr>
              <w:jc w:val="center"/>
            </w:pPr>
            <w:r>
              <w:t>调整前</w:t>
            </w:r>
          </w:p>
        </w:tc>
        <w:tc>
          <w:p>
            <w:pPr>
              <w:jc w:val="center"/>
            </w:pPr>
            <w:r>
              <w:t>调整后</w:t>
            </w:r>
          </w:p>
        </w:tc>
      </w:tr>
    </w:tbl>
    <w:p>
      <w:pPr>
        <w:pStyle w:val="4"/>
      </w:pPr>
      <w:r>
        <w:t>3.3.2构件删除</w:t>
      </w:r>
    </w:p>
    <w:p>
      <w:r>
        <w:rPr>
          <w:b w:val="off"/>
        </w:rPr>
        <w:t>点击菜单中【构件删除】图标后在屏幕左侧弹出【构件删除】面板，勾选需要删除的构件类型，然后在主视口中选择或框选目标构件，右键确认。</w:t>
      </w:r>
    </w:p>
    <w:p>
      <w:r>
        <w:rPr>
          <w:b w:val="off"/>
        </w:rPr>
        <w:t>删除还支持“反选”功能：即在选择完构件后（构件会以亮粉色标示被选中），此时按住Ctrl键再次选择已选的构件，则该构件会变为未选中状态，从选择集中剔除。</w:t>
      </w:r>
    </w:p>
    <w:p>
      <w:r>
        <w:drawing>
          <wp:inline distT="0" distR="0" distB="0" distL="0">
            <wp:extent cx="3171825" cy="4676775"/>
            <wp:docPr id="280" name="Drawing 280" descr=""/>
            <a:graphic xmlns:a="http://schemas.openxmlformats.org/drawingml/2006/main">
              <a:graphicData uri="http://schemas.openxmlformats.org/drawingml/2006/picture">
                <pic:pic xmlns:pic="http://schemas.openxmlformats.org/drawingml/2006/picture">
                  <pic:nvPicPr>
                    <pic:cNvPr id="0" name="Picture 280" descr=""/>
                    <pic:cNvPicPr>
                      <a:picLocks noChangeAspect="true"/>
                    </pic:cNvPicPr>
                  </pic:nvPicPr>
                  <pic:blipFill>
                    <a:blip r:embed="rId279"/>
                    <a:stretch>
                      <a:fillRect/>
                    </a:stretch>
                  </pic:blipFill>
                  <pic:spPr>
                    <a:xfrm>
                      <a:off x="0" y="0"/>
                      <a:ext cx="3171825" cy="4676775"/>
                    </a:xfrm>
                    <a:prstGeom prst="rect">
                      <a:avLst/>
                    </a:prstGeom>
                  </pic:spPr>
                </pic:pic>
              </a:graphicData>
            </a:graphic>
          </wp:inline>
        </w:drawing>
      </w:r>
    </w:p>
    <w:p>
      <w:pPr>
        <w:pStyle w:val="4"/>
      </w:pPr>
      <w:r>
        <w:t>3.3.3标高复制</w:t>
      </w:r>
    </w:p>
    <w:p>
      <w:r>
        <w:rPr>
          <w:b w:val="off"/>
        </w:rPr>
        <w:t>点击菜单中【标高复制】图标后在屏幕左侧弹出【标高/轴间复制】面板，可进行层间的构件复制。</w:t>
      </w:r>
    </w:p>
    <w:p>
      <w:r>
        <w:drawing>
          <wp:inline distT="0" distR="0" distB="0" distL="0">
            <wp:extent cx="4514850" cy="4562475"/>
            <wp:docPr id="281" name="Drawing 281" descr=""/>
            <a:graphic xmlns:a="http://schemas.openxmlformats.org/drawingml/2006/main">
              <a:graphicData uri="http://schemas.openxmlformats.org/drawingml/2006/picture">
                <pic:pic xmlns:pic="http://schemas.openxmlformats.org/drawingml/2006/picture">
                  <pic:nvPicPr>
                    <pic:cNvPr id="0" name="Picture 281" descr=""/>
                    <pic:cNvPicPr>
                      <a:picLocks noChangeAspect="true"/>
                    </pic:cNvPicPr>
                  </pic:nvPicPr>
                  <pic:blipFill>
                    <a:blip r:embed="rId280"/>
                    <a:stretch>
                      <a:fillRect/>
                    </a:stretch>
                  </pic:blipFill>
                  <pic:spPr>
                    <a:xfrm>
                      <a:off x="0" y="0"/>
                      <a:ext cx="4514850" cy="4562475"/>
                    </a:xfrm>
                    <a:prstGeom prst="rect">
                      <a:avLst/>
                    </a:prstGeom>
                  </pic:spPr>
                </pic:pic>
              </a:graphicData>
            </a:graphic>
          </wp:inline>
        </w:drawing>
      </w:r>
    </w:p>
    <w:p>
      <w:r>
        <w:rPr>
          <w:b w:val="off"/>
        </w:rPr>
        <w:t>【被复制标高】：列出所有标高，仅支持单选被复制的标高层。</w:t>
      </w:r>
    </w:p>
    <w:p>
      <w:r>
        <w:rPr>
          <w:b w:val="off"/>
        </w:rPr>
        <w:t>【目标标高】：列出所有标高，支持多选目标的标高层，被复制层的勾选标高在此次灰显不可选中。</w:t>
      </w:r>
    </w:p>
    <w:p>
      <w:r>
        <w:rPr>
          <w:b w:val="off"/>
        </w:rPr>
        <w:t>【构件类型】：可选择想要复制的构件类型。</w:t>
      </w:r>
    </w:p>
    <w:p>
      <w:r>
        <w:rPr>
          <w:b w:val="off"/>
        </w:rPr>
        <w:t>【构件范围】：可选择将被复制标高层下的构件全部复制还是选定构件进行复制。</w:t>
      </w:r>
    </w:p>
    <w:p>
      <w:r>
        <w:rPr>
          <w:b w:val="off"/>
        </w:rPr>
        <w:t>【全部复制】：勾选此项点击确定后，用户不需在模型窗口选择构件，即可完成层间复制。</w:t>
      </w:r>
    </w:p>
    <w:p>
      <w:r>
        <w:rPr>
          <w:b w:val="off"/>
        </w:rPr>
        <w:t>【选择构件复制】：勾选此项点击确定后，当前模型视口直接跳转到被复制标高层的三维模型下，用户可以通过点选或框选构件进行标高间复制。</w:t>
      </w:r>
    </w:p>
    <w:p>
      <w:r>
        <w:rPr>
          <w:b w:val="off"/>
        </w:rPr>
        <w:t>【考虑层间变化】：由于BIM构件自由度高，构件布置脱离网格节点标高自由布置。</w:t>
      </w:r>
    </w:p>
    <w:p>
      <w:r>
        <w:rPr>
          <w:b w:val="off"/>
        </w:rPr>
        <w:t>不勾选此项时，以此图为例，由标高层3.000复制至8.000,3.000的构件复制过来即将3.000的构件从基准面3.000改为8.000，可以看出，3.000的构件相对标高3.000的关系，与复制后构件相对8.000的关系（构件相对距离）不变；</w:t>
      </w:r>
    </w:p>
    <w:p>
      <w:r>
        <w:drawing>
          <wp:inline distT="0" distR="0" distB="0" distL="0">
            <wp:extent cx="5238750" cy="1952625"/>
            <wp:docPr id="282" name="Drawing 282" descr=""/>
            <a:graphic xmlns:a="http://schemas.openxmlformats.org/drawingml/2006/main">
              <a:graphicData uri="http://schemas.openxmlformats.org/drawingml/2006/picture">
                <pic:pic xmlns:pic="http://schemas.openxmlformats.org/drawingml/2006/picture">
                  <pic:nvPicPr>
                    <pic:cNvPr id="0" name="Picture 282" descr=""/>
                    <pic:cNvPicPr>
                      <a:picLocks noChangeAspect="true"/>
                    </pic:cNvPicPr>
                  </pic:nvPicPr>
                  <pic:blipFill>
                    <a:blip r:embed="rId281"/>
                    <a:stretch>
                      <a:fillRect/>
                    </a:stretch>
                  </pic:blipFill>
                  <pic:spPr>
                    <a:xfrm>
                      <a:off x="0" y="0"/>
                      <a:ext cx="5238750" cy="1952625"/>
                    </a:xfrm>
                    <a:prstGeom prst="rect">
                      <a:avLst/>
                    </a:prstGeom>
                  </pic:spPr>
                </pic:pic>
              </a:graphicData>
            </a:graphic>
          </wp:inline>
        </w:drawing>
      </w:r>
    </w:p>
    <w:p>
      <w:r>
        <w:rPr>
          <w:b w:val="off"/>
        </w:rPr>
        <w:t>勾选此项时，仅Z向相对关系按层高变化按比例调整，注意这里调整的是Z向偏移前的构件端Z相对距离。以此图为例，由标高3.000复制至8.000,构件端Z向坐标做如下比例调整：梁2：标高3.000梁端布置点在1.500，复制后 梁端布置点在8.000-(3.000-1.500)*((8.000-3.000)/(3.000-0.000)/=5.500。即复制后自由布置的梁依然在这层中间；按此方法，复制后柱底，斜杆也会跟着标高变化而变化；</w:t>
      </w:r>
    </w:p>
    <w:p>
      <w:r>
        <w:drawing>
          <wp:inline distT="0" distR="0" distB="0" distL="0">
            <wp:extent cx="5238750" cy="1971675"/>
            <wp:docPr id="283" name="Drawing 283" descr=""/>
            <a:graphic xmlns:a="http://schemas.openxmlformats.org/drawingml/2006/main">
              <a:graphicData uri="http://schemas.openxmlformats.org/drawingml/2006/picture">
                <pic:pic xmlns:pic="http://schemas.openxmlformats.org/drawingml/2006/picture">
                  <pic:nvPicPr>
                    <pic:cNvPr id="0" name="Picture 283" descr=""/>
                    <pic:cNvPicPr>
                      <a:picLocks noChangeAspect="true"/>
                    </pic:cNvPicPr>
                  </pic:nvPicPr>
                  <pic:blipFill>
                    <a:blip r:embed="rId282"/>
                    <a:stretch>
                      <a:fillRect/>
                    </a:stretch>
                  </pic:blipFill>
                  <pic:spPr>
                    <a:xfrm>
                      <a:off x="0" y="0"/>
                      <a:ext cx="5238750" cy="1971675"/>
                    </a:xfrm>
                    <a:prstGeom prst="rect">
                      <a:avLst/>
                    </a:prstGeom>
                  </pic:spPr>
                </pic:pic>
              </a:graphicData>
            </a:graphic>
          </wp:inline>
        </w:drawing>
      </w:r>
    </w:p>
    <w:p>
      <w:pPr>
        <w:pStyle w:val="4"/>
      </w:pPr>
      <w:r>
        <w:t>3.3.4主次梁</w:t>
      </w:r>
    </w:p>
    <w:p>
      <w:r>
        <w:rPr>
          <w:b w:val="off"/>
        </w:rPr>
        <w:t>点击菜单中【主次梁】图标后在屏幕左侧弹出【构件子类别修改】面板，可进行主次梁的指定。且各梁的中部可以显示当前的构件子类别。</w:t>
      </w:r>
    </w:p>
    <w:p>
      <w:r>
        <w:drawing>
          <wp:inline distT="0" distR="0" distB="0" distL="0">
            <wp:extent cx="2143125" cy="838200"/>
            <wp:docPr id="284" name="Drawing 284" descr=""/>
            <a:graphic xmlns:a="http://schemas.openxmlformats.org/drawingml/2006/main">
              <a:graphicData uri="http://schemas.openxmlformats.org/drawingml/2006/picture">
                <pic:pic xmlns:pic="http://schemas.openxmlformats.org/drawingml/2006/picture">
                  <pic:nvPicPr>
                    <pic:cNvPr id="0" name="Picture 284" descr=""/>
                    <pic:cNvPicPr>
                      <a:picLocks noChangeAspect="true"/>
                    </pic:cNvPicPr>
                  </pic:nvPicPr>
                  <pic:blipFill>
                    <a:blip r:embed="rId283"/>
                    <a:stretch>
                      <a:fillRect/>
                    </a:stretch>
                  </pic:blipFill>
                  <pic:spPr>
                    <a:xfrm>
                      <a:off x="0" y="0"/>
                      <a:ext cx="2143125" cy="838200"/>
                    </a:xfrm>
                    <a:prstGeom prst="rect">
                      <a:avLst/>
                    </a:prstGeom>
                  </pic:spPr>
                </pic:pic>
              </a:graphicData>
            </a:graphic>
          </wp:inline>
        </w:drawing>
      </w:r>
    </w:p>
    <w:p>
      <w:r>
        <w:rPr>
          <w:b w:val="off"/>
        </w:rPr>
        <w:t>选择目标构件子类别，然后再主视口中点选或框选梁构件，右键确认后修改成功。</w:t>
      </w:r>
    </w:p>
    <w:p>
      <w:r>
        <w:drawing>
          <wp:inline distT="0" distR="0" distB="0" distL="0">
            <wp:extent cx="5238750" cy="4029075"/>
            <wp:docPr id="285" name="Drawing 285" descr=""/>
            <a:graphic xmlns:a="http://schemas.openxmlformats.org/drawingml/2006/main">
              <a:graphicData uri="http://schemas.openxmlformats.org/drawingml/2006/picture">
                <pic:pic xmlns:pic="http://schemas.openxmlformats.org/drawingml/2006/picture">
                  <pic:nvPicPr>
                    <pic:cNvPr id="0" name="Picture 285" descr=""/>
                    <pic:cNvPicPr>
                      <a:picLocks noChangeAspect="true"/>
                    </pic:cNvPicPr>
                  </pic:nvPicPr>
                  <pic:blipFill>
                    <a:blip r:embed="rId284"/>
                    <a:stretch>
                      <a:fillRect/>
                    </a:stretch>
                  </pic:blipFill>
                  <pic:spPr>
                    <a:xfrm>
                      <a:off x="0" y="0"/>
                      <a:ext cx="5238750" cy="4029075"/>
                    </a:xfrm>
                    <a:prstGeom prst="rect">
                      <a:avLst/>
                    </a:prstGeom>
                  </pic:spPr>
                </pic:pic>
              </a:graphicData>
            </a:graphic>
          </wp:inline>
        </w:drawing>
      </w:r>
    </w:p>
    <w:p>
      <w:pPr>
        <w:pStyle w:val="4"/>
      </w:pPr>
      <w:r>
        <w:t>3.3.5梁合并</w:t>
      </w:r>
    </w:p>
    <w:p>
      <w:r>
        <w:rPr>
          <w:b w:val="off"/>
        </w:rPr>
        <w:t>点击菜单中【梁合并】图标，框选或按住Ctrl连续选择要合并的梁，右键确认后即可将多段同一直线上截面相同且完全相接的梁合并为一段，如下图所示。</w:t>
      </w:r>
    </w:p>
    <w:p/>
    <w:tbl>
      <w:tblPr>
        <w:tblW w:w="0" w:type="auto"/>
        <w:tblBorders>
          <w:top w:val="single"/>
          <w:left w:val="single"/>
          <w:bottom w:val="single"/>
          <w:right w:val="single"/>
          <w:insideH w:val="single"/>
          <w:insideV w:val="single"/>
        </w:tblBorders>
      </w:tblPr>
      <w:tr>
        <w:tc>
          <w:p>
            <w:r>
              <w:drawing>
                <wp:inline distT="0" distR="0" distB="0" distL="0">
                  <wp:extent cx="2619375" cy="2819400"/>
                  <wp:docPr id="286" name="Drawing 286" descr=""/>
                  <a:graphic xmlns:a="http://schemas.openxmlformats.org/drawingml/2006/main">
                    <a:graphicData uri="http://schemas.openxmlformats.org/drawingml/2006/picture">
                      <pic:pic xmlns:pic="http://schemas.openxmlformats.org/drawingml/2006/picture">
                        <pic:nvPicPr>
                          <pic:cNvPr id="0" name="Picture 286" descr=""/>
                          <pic:cNvPicPr>
                            <a:picLocks noChangeAspect="true"/>
                          </pic:cNvPicPr>
                        </pic:nvPicPr>
                        <pic:blipFill>
                          <a:blip r:embed="rId285"/>
                          <a:stretch>
                            <a:fillRect/>
                          </a:stretch>
                        </pic:blipFill>
                        <pic:spPr>
                          <a:xfrm>
                            <a:off x="0" y="0"/>
                            <a:ext cx="2619375" cy="2819400"/>
                          </a:xfrm>
                          <a:prstGeom prst="rect">
                            <a:avLst/>
                          </a:prstGeom>
                        </pic:spPr>
                      </pic:pic>
                    </a:graphicData>
                  </a:graphic>
                </wp:inline>
              </w:drawing>
            </w:r>
          </w:p>
        </w:tc>
        <w:tc>
          <w:p>
            <w:r>
              <w:drawing>
                <wp:inline distT="0" distR="0" distB="0" distL="0">
                  <wp:extent cx="2619375" cy="2876550"/>
                  <wp:docPr id="287" name="Drawing 287" descr=""/>
                  <a:graphic xmlns:a="http://schemas.openxmlformats.org/drawingml/2006/main">
                    <a:graphicData uri="http://schemas.openxmlformats.org/drawingml/2006/picture">
                      <pic:pic xmlns:pic="http://schemas.openxmlformats.org/drawingml/2006/picture">
                        <pic:nvPicPr>
                          <pic:cNvPr id="0" name="Picture 287" descr=""/>
                          <pic:cNvPicPr>
                            <a:picLocks noChangeAspect="true"/>
                          </pic:cNvPicPr>
                        </pic:nvPicPr>
                        <pic:blipFill>
                          <a:blip r:embed="rId286"/>
                          <a:stretch>
                            <a:fillRect/>
                          </a:stretch>
                        </pic:blipFill>
                        <pic:spPr>
                          <a:xfrm>
                            <a:off x="0" y="0"/>
                            <a:ext cx="2619375" cy="2876550"/>
                          </a:xfrm>
                          <a:prstGeom prst="rect">
                            <a:avLst/>
                          </a:prstGeom>
                        </pic:spPr>
                      </pic:pic>
                    </a:graphicData>
                  </a:graphic>
                </wp:inline>
              </w:drawing>
            </w:r>
          </w:p>
        </w:tc>
      </w:tr>
      <w:tr>
        <w:tc>
          <w:p>
            <w:pPr>
              <w:jc w:val="center"/>
            </w:pPr>
            <w:r>
              <w:t>合并前</w:t>
            </w:r>
          </w:p>
        </w:tc>
        <w:tc>
          <w:p>
            <w:pPr>
              <w:jc w:val="center"/>
            </w:pPr>
            <w:r>
              <w:t>合并后</w:t>
            </w:r>
          </w:p>
        </w:tc>
      </w:tr>
    </w:tbl>
    <w:p>
      <w:pPr>
        <w:pStyle w:val="4"/>
      </w:pPr>
      <w:r>
        <w:t>3.3.6梁拆分</w:t>
      </w:r>
    </w:p>
    <w:p>
      <w:r>
        <w:rPr>
          <w:b w:val="off"/>
        </w:rPr>
        <w:t>点击菜单中【梁合并】图标，选择需要拆分的梁，右键确认后选择拆分点所属的梁，再次右键确认后即可完成量拆分，拆分效果如下图所示。</w:t>
      </w:r>
    </w:p>
    <w:p/>
    <w:tbl>
      <w:tblPr>
        <w:tblW w:w="0" w:type="auto"/>
        <w:tblBorders>
          <w:top w:val="single"/>
          <w:left w:val="single"/>
          <w:bottom w:val="single"/>
          <w:right w:val="single"/>
          <w:insideH w:val="single"/>
          <w:insideV w:val="single"/>
        </w:tblBorders>
      </w:tblPr>
      <w:tr>
        <w:tc>
          <w:p>
            <w:r>
              <w:drawing>
                <wp:inline distT="0" distR="0" distB="0" distL="0">
                  <wp:extent cx="2619375" cy="2876550"/>
                  <wp:docPr id="288" name="Drawing 288" descr=""/>
                  <a:graphic xmlns:a="http://schemas.openxmlformats.org/drawingml/2006/main">
                    <a:graphicData uri="http://schemas.openxmlformats.org/drawingml/2006/picture">
                      <pic:pic xmlns:pic="http://schemas.openxmlformats.org/drawingml/2006/picture">
                        <pic:nvPicPr>
                          <pic:cNvPr id="0" name="Picture 288" descr=""/>
                          <pic:cNvPicPr>
                            <a:picLocks noChangeAspect="true"/>
                          </pic:cNvPicPr>
                        </pic:nvPicPr>
                        <pic:blipFill>
                          <a:blip r:embed="rId286"/>
                          <a:stretch>
                            <a:fillRect/>
                          </a:stretch>
                        </pic:blipFill>
                        <pic:spPr>
                          <a:xfrm>
                            <a:off x="0" y="0"/>
                            <a:ext cx="2619375" cy="2876550"/>
                          </a:xfrm>
                          <a:prstGeom prst="rect">
                            <a:avLst/>
                          </a:prstGeom>
                        </pic:spPr>
                      </pic:pic>
                    </a:graphicData>
                  </a:graphic>
                </wp:inline>
              </w:drawing>
            </w:r>
          </w:p>
        </w:tc>
        <w:tc>
          <w:p>
            <w:r>
              <w:drawing>
                <wp:inline distT="0" distR="0" distB="0" distL="0">
                  <wp:extent cx="2619375" cy="2819400"/>
                  <wp:docPr id="289" name="Drawing 289" descr=""/>
                  <a:graphic xmlns:a="http://schemas.openxmlformats.org/drawingml/2006/main">
                    <a:graphicData uri="http://schemas.openxmlformats.org/drawingml/2006/picture">
                      <pic:pic xmlns:pic="http://schemas.openxmlformats.org/drawingml/2006/picture">
                        <pic:nvPicPr>
                          <pic:cNvPr id="0" name="Picture 289" descr=""/>
                          <pic:cNvPicPr>
                            <a:picLocks noChangeAspect="true"/>
                          </pic:cNvPicPr>
                        </pic:nvPicPr>
                        <pic:blipFill>
                          <a:blip r:embed="rId285"/>
                          <a:stretch>
                            <a:fillRect/>
                          </a:stretch>
                        </pic:blipFill>
                        <pic:spPr>
                          <a:xfrm>
                            <a:off x="0" y="0"/>
                            <a:ext cx="2619375" cy="2819400"/>
                          </a:xfrm>
                          <a:prstGeom prst="rect">
                            <a:avLst/>
                          </a:prstGeom>
                        </pic:spPr>
                      </pic:pic>
                    </a:graphicData>
                  </a:graphic>
                </wp:inline>
              </w:drawing>
            </w:r>
          </w:p>
        </w:tc>
      </w:tr>
      <w:tr>
        <w:tc>
          <w:p>
            <w:pPr>
              <w:jc w:val="center"/>
            </w:pPr>
            <w:r>
              <w:t>拆分前</w:t>
            </w:r>
          </w:p>
        </w:tc>
        <w:tc>
          <w:p>
            <w:pPr>
              <w:jc w:val="center"/>
            </w:pPr>
            <w:r>
              <w:t>拆分后</w:t>
            </w:r>
          </w:p>
        </w:tc>
      </w:tr>
    </w:tbl>
    <w:p>
      <w:pPr>
        <w:pStyle w:val="3"/>
      </w:pPr>
      <w:r>
        <w:t>3.4基础构件</w:t>
      </w:r>
    </w:p>
    <w:p>
      <w:pPr>
        <w:pStyle w:val="4"/>
      </w:pPr>
      <w:r>
        <w:t>3.4.1桩基</w:t>
      </w:r>
    </w:p>
    <w:p>
      <w:r>
        <w:rPr>
          <w:b w:val="off"/>
        </w:rPr>
        <w:t>点击菜单中【桩基】图标后在屏幕左侧弹出柱布置面板，布置面板由三部分组成：截面参数、截面列表和布置参数mini框。</w:t>
      </w:r>
    </w:p>
    <w:p>
      <w:r>
        <w:drawing>
          <wp:inline distT="0" distR="0" distB="0" distL="0">
            <wp:extent cx="4429125" cy="2752725"/>
            <wp:docPr id="290" name="Drawing 290" descr=""/>
            <a:graphic xmlns:a="http://schemas.openxmlformats.org/drawingml/2006/main">
              <a:graphicData uri="http://schemas.openxmlformats.org/drawingml/2006/picture">
                <pic:pic xmlns:pic="http://schemas.openxmlformats.org/drawingml/2006/picture">
                  <pic:nvPicPr>
                    <pic:cNvPr id="0" name="Picture 290" descr=""/>
                    <pic:cNvPicPr>
                      <a:picLocks noChangeAspect="true"/>
                    </pic:cNvPicPr>
                  </pic:nvPicPr>
                  <pic:blipFill>
                    <a:blip r:embed="rId287"/>
                    <a:stretch>
                      <a:fillRect/>
                    </a:stretch>
                  </pic:blipFill>
                  <pic:spPr>
                    <a:xfrm>
                      <a:off x="0" y="0"/>
                      <a:ext cx="4429125" cy="2752725"/>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点击【增加】按钮，弹出桩基的【桩截面定义】对话框，可定义桩基的桩类型、尺寸和承载力。</w:t>
      </w:r>
    </w:p>
    <w:p>
      <w:r>
        <w:drawing>
          <wp:inline distT="0" distR="0" distB="0" distL="0">
            <wp:extent cx="5229225" cy="3371850"/>
            <wp:docPr id="291" name="Drawing 291" descr=""/>
            <a:graphic xmlns:a="http://schemas.openxmlformats.org/drawingml/2006/main">
              <a:graphicData uri="http://schemas.openxmlformats.org/drawingml/2006/picture">
                <pic:pic xmlns:pic="http://schemas.openxmlformats.org/drawingml/2006/picture">
                  <pic:nvPicPr>
                    <pic:cNvPr id="0" name="Picture 291" descr=""/>
                    <pic:cNvPicPr>
                      <a:picLocks noChangeAspect="true"/>
                    </pic:cNvPicPr>
                  </pic:nvPicPr>
                  <pic:blipFill>
                    <a:blip r:embed="rId288"/>
                    <a:stretch>
                      <a:fillRect/>
                    </a:stretch>
                  </pic:blipFill>
                  <pic:spPr>
                    <a:xfrm>
                      <a:off x="0" y="0"/>
                      <a:ext cx="5229225" cy="3371850"/>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t>【轴转角】：在构件坐标系下，桩相对于基点沿构件X轴方向旋转的角度，单位为度（°）。该数值应保留1位小数。当该数值为正数时，构件向逆时针方向旋转；当该数值为负数时，构件向顺时针方向旋转。</w:t>
      </w:r>
    </w:p>
    <w:p>
      <w:r>
        <w:rPr>
          <w:b w:val="off"/>
        </w:rPr>
        <w:t>【桩长】：桩长度，单位为m。</w:t>
      </w:r>
    </w:p>
    <w:p>
      <w:r>
        <w:rPr>
          <w:b w:val="off"/>
        </w:rPr>
        <w:t>【布置方式】：</w:t>
      </w:r>
    </w:p>
    <w:p>
      <w:r>
        <w:rPr>
          <w:b w:val="off"/>
        </w:rPr>
        <w:drawing>
          <wp:inline distT="0" distR="0" distB="0" distL="0">
            <wp:extent cx="304800" cy="247650"/>
            <wp:docPr id="292" name="Drawing 292" descr=""/>
            <a:graphic xmlns:a="http://schemas.openxmlformats.org/drawingml/2006/main">
              <a:graphicData uri="http://schemas.openxmlformats.org/drawingml/2006/picture">
                <pic:pic xmlns:pic="http://schemas.openxmlformats.org/drawingml/2006/picture">
                  <pic:nvPicPr>
                    <pic:cNvPr id="0" name="Picture 292" descr=""/>
                    <pic:cNvPicPr>
                      <a:picLocks noChangeAspect="true"/>
                    </pic:cNvPicPr>
                  </pic:nvPicPr>
                  <pic:blipFill>
                    <a:blip r:embed="rId216"/>
                    <a:stretch>
                      <a:fillRect/>
                    </a:stretch>
                  </pic:blipFill>
                  <pic:spPr>
                    <a:xfrm>
                      <a:off x="0" y="0"/>
                      <a:ext cx="304800" cy="247650"/>
                    </a:xfrm>
                    <a:prstGeom prst="rect">
                      <a:avLst/>
                    </a:prstGeom>
                  </pic:spPr>
                </pic:pic>
              </a:graphicData>
            </a:graphic>
          </wp:inline>
        </w:drawing>
        <w:t>【自由点选】：支持在空间中任意点选或按TAB键输入坐标值定位进行桩布置，定位基点默认为桩顶的中心点。</w:t>
      </w:r>
    </w:p>
    <w:p>
      <w:r>
        <w:drawing>
          <wp:inline distT="0" distR="0" distB="0" distL="0">
            <wp:extent cx="1866900" cy="1162050"/>
            <wp:docPr id="293" name="Drawing 293" descr=""/>
            <a:graphic xmlns:a="http://schemas.openxmlformats.org/drawingml/2006/main">
              <a:graphicData uri="http://schemas.openxmlformats.org/drawingml/2006/picture">
                <pic:pic xmlns:pic="http://schemas.openxmlformats.org/drawingml/2006/picture">
                  <pic:nvPicPr>
                    <pic:cNvPr id="0" name="Picture 293" descr=""/>
                    <pic:cNvPicPr>
                      <a:picLocks noChangeAspect="true"/>
                    </pic:cNvPicPr>
                  </pic:nvPicPr>
                  <pic:blipFill>
                    <a:blip r:embed="rId289"/>
                    <a:stretch>
                      <a:fillRect/>
                    </a:stretch>
                  </pic:blipFill>
                  <pic:spPr>
                    <a:xfrm>
                      <a:off x="0" y="0"/>
                      <a:ext cx="1866900" cy="1162050"/>
                    </a:xfrm>
                    <a:prstGeom prst="rect">
                      <a:avLst/>
                    </a:prstGeom>
                  </pic:spPr>
                </pic:pic>
              </a:graphicData>
            </a:graphic>
          </wp:inline>
        </w:drawing>
      </w:r>
    </w:p>
    <w:p>
      <w:pPr>
        <w:pStyle w:val="3"/>
      </w:pPr>
      <w:r>
        <w:t>3.5材料定义</w:t>
      </w:r>
    </w:p>
    <w:p>
      <w:pPr>
        <w:pStyle w:val="4"/>
      </w:pPr>
      <w:r>
        <w:t>3.5.1全局材料</w:t>
      </w:r>
    </w:p>
    <w:p>
      <w:r>
        <w:rPr>
          <w:b w:val="off"/>
        </w:rPr>
        <w:t>点击菜单中【全局材料】图标后在屏幕左侧弹出【全局材料定义】面板，当构件的材料属性选择随全局定义时，即可采用此列表中的材料属性。</w:t>
      </w:r>
    </w:p>
    <w:p>
      <w:r>
        <w:drawing>
          <wp:inline distT="0" distR="0" distB="0" distL="0">
            <wp:extent cx="4429125" cy="4352925"/>
            <wp:docPr id="294" name="Drawing 294" descr=""/>
            <a:graphic xmlns:a="http://schemas.openxmlformats.org/drawingml/2006/main">
              <a:graphicData uri="http://schemas.openxmlformats.org/drawingml/2006/picture">
                <pic:pic xmlns:pic="http://schemas.openxmlformats.org/drawingml/2006/picture">
                  <pic:nvPicPr>
                    <pic:cNvPr id="0" name="Picture 294" descr=""/>
                    <pic:cNvPicPr>
                      <a:picLocks noChangeAspect="true"/>
                    </pic:cNvPicPr>
                  </pic:nvPicPr>
                  <pic:blipFill>
                    <a:blip r:embed="rId290"/>
                    <a:stretch>
                      <a:fillRect/>
                    </a:stretch>
                  </pic:blipFill>
                  <pic:spPr>
                    <a:xfrm>
                      <a:off x="0" y="0"/>
                      <a:ext cx="4429125" cy="4352925"/>
                    </a:xfrm>
                    <a:prstGeom prst="rect">
                      <a:avLst/>
                    </a:prstGeom>
                  </pic:spPr>
                </pic:pic>
              </a:graphicData>
            </a:graphic>
          </wp:inline>
        </w:drawing>
      </w:r>
    </w:p>
    <w:p>
      <w:r>
        <w:drawing>
          <wp:inline distT="0" distR="0" distB="0" distL="0">
            <wp:extent cx="3333750" cy="8096250"/>
            <wp:docPr id="295" name="Drawing 295" descr=""/>
            <a:graphic xmlns:a="http://schemas.openxmlformats.org/drawingml/2006/main">
              <a:graphicData uri="http://schemas.openxmlformats.org/drawingml/2006/picture">
                <pic:pic xmlns:pic="http://schemas.openxmlformats.org/drawingml/2006/picture">
                  <pic:nvPicPr>
                    <pic:cNvPr id="0" name="Picture 295" descr=""/>
                    <pic:cNvPicPr>
                      <a:picLocks noChangeAspect="true"/>
                    </pic:cNvPicPr>
                  </pic:nvPicPr>
                  <pic:blipFill>
                    <a:blip r:embed="rId291"/>
                    <a:stretch>
                      <a:fillRect/>
                    </a:stretch>
                  </pic:blipFill>
                  <pic:spPr>
                    <a:xfrm>
                      <a:off x="0" y="0"/>
                      <a:ext cx="3333750" cy="8096250"/>
                    </a:xfrm>
                    <a:prstGeom prst="rect">
                      <a:avLst/>
                    </a:prstGeom>
                  </pic:spPr>
                </pic:pic>
              </a:graphicData>
            </a:graphic>
          </wp:inline>
        </w:drawing>
      </w:r>
    </w:p>
    <w:p>
      <w:pPr>
        <w:pStyle w:val="4"/>
      </w:pPr>
      <w:r>
        <w:t>3.5.2材料修改</w:t>
      </w:r>
    </w:p>
    <w:p>
      <w:r>
        <w:rPr>
          <w:b w:val="off"/>
        </w:rPr>
        <w:t>点击菜单中【材料修改】图标后在屏幕左侧弹出【材料单独修改】面板，可进行构件的材料修改。</w:t>
      </w:r>
    </w:p>
    <w:p>
      <w:r>
        <w:drawing>
          <wp:inline distT="0" distR="0" distB="0" distL="0">
            <wp:extent cx="2114550" cy="4352925"/>
            <wp:docPr id="296" name="Drawing 296" descr=""/>
            <a:graphic xmlns:a="http://schemas.openxmlformats.org/drawingml/2006/main">
              <a:graphicData uri="http://schemas.openxmlformats.org/drawingml/2006/picture">
                <pic:pic xmlns:pic="http://schemas.openxmlformats.org/drawingml/2006/picture">
                  <pic:nvPicPr>
                    <pic:cNvPr id="0" name="Picture 296" descr=""/>
                    <pic:cNvPicPr>
                      <a:picLocks noChangeAspect="true"/>
                    </pic:cNvPicPr>
                  </pic:nvPicPr>
                  <pic:blipFill>
                    <a:blip r:embed="rId292"/>
                    <a:stretch>
                      <a:fillRect/>
                    </a:stretch>
                  </pic:blipFill>
                  <pic:spPr>
                    <a:xfrm>
                      <a:off x="0" y="0"/>
                      <a:ext cx="2114550" cy="4352925"/>
                    </a:xfrm>
                    <a:prstGeom prst="rect">
                      <a:avLst/>
                    </a:prstGeom>
                  </pic:spPr>
                </pic:pic>
              </a:graphicData>
            </a:graphic>
          </wp:inline>
        </w:drawing>
      </w:r>
    </w:p>
    <w:p>
      <w:r>
        <w:rPr>
          <w:b w:val="off"/>
        </w:rPr>
        <w:t>在对话框内选择构件类型后，模型中可自动显示所选构件的材料信息。构件类型支持单选、拖动选择、按住shift键连续多选或者按住ctrl键间隔多选。</w:t>
      </w:r>
    </w:p>
    <w:p>
      <w:r>
        <w:rPr>
          <w:b w:val="off"/>
        </w:rPr>
        <w:t>对于要修改材料的构件，可在上方确定要改到的材料等级，然后在模型中点击要修改的构件，右键确认后即可进行修改。</w:t>
      </w:r>
    </w:p>
    <w:p>
      <w:r>
        <w:drawing>
          <wp:inline distT="0" distR="0" distB="0" distL="0">
            <wp:extent cx="5238750" cy="2533650"/>
            <wp:docPr id="297" name="Drawing 297" descr=""/>
            <a:graphic xmlns:a="http://schemas.openxmlformats.org/drawingml/2006/main">
              <a:graphicData uri="http://schemas.openxmlformats.org/drawingml/2006/picture">
                <pic:pic xmlns:pic="http://schemas.openxmlformats.org/drawingml/2006/picture">
                  <pic:nvPicPr>
                    <pic:cNvPr id="0" name="Picture 297" descr=""/>
                    <pic:cNvPicPr>
                      <a:picLocks noChangeAspect="true"/>
                    </pic:cNvPicPr>
                  </pic:nvPicPr>
                  <pic:blipFill>
                    <a:blip r:embed="rId293"/>
                    <a:stretch>
                      <a:fillRect/>
                    </a:stretch>
                  </pic:blipFill>
                  <pic:spPr>
                    <a:xfrm>
                      <a:off x="0" y="0"/>
                      <a:ext cx="5238750" cy="2533650"/>
                    </a:xfrm>
                    <a:prstGeom prst="rect">
                      <a:avLst/>
                    </a:prstGeom>
                  </pic:spPr>
                </pic:pic>
              </a:graphicData>
            </a:graphic>
          </wp:inline>
        </w:drawing>
      </w:r>
    </w:p>
    <w:p>
      <w:pPr>
        <w:pStyle w:val="3"/>
      </w:pPr>
      <w:r>
        <w:t>3.6显示</w:t>
      </w:r>
    </w:p>
    <w:p>
      <w:pPr>
        <w:pStyle w:val="4"/>
      </w:pPr>
      <w:r>
        <w:t>3.6.1截面显示</w:t>
      </w:r>
    </w:p>
    <w:p>
      <w:r>
        <w:rPr>
          <w:b w:val="off"/>
        </w:rPr>
        <w:t>点击菜单中【截面显示】图标后在屏幕左侧弹出【全局材料定义】面板。</w:t>
      </w:r>
    </w:p>
    <w:p>
      <w:r>
        <w:drawing>
          <wp:inline distT="0" distR="0" distB="0" distL="0">
            <wp:extent cx="2133600" cy="8096250"/>
            <wp:docPr id="298" name="Drawing 298" descr=""/>
            <a:graphic xmlns:a="http://schemas.openxmlformats.org/drawingml/2006/main">
              <a:graphicData uri="http://schemas.openxmlformats.org/drawingml/2006/picture">
                <pic:pic xmlns:pic="http://schemas.openxmlformats.org/drawingml/2006/picture">
                  <pic:nvPicPr>
                    <pic:cNvPr id="0" name="Picture 298" descr=""/>
                    <pic:cNvPicPr>
                      <a:picLocks noChangeAspect="true"/>
                    </pic:cNvPicPr>
                  </pic:nvPicPr>
                  <pic:blipFill>
                    <a:blip r:embed="rId294"/>
                    <a:stretch>
                      <a:fillRect/>
                    </a:stretch>
                  </pic:blipFill>
                  <pic:spPr>
                    <a:xfrm>
                      <a:off x="0" y="0"/>
                      <a:ext cx="2133600" cy="8096250"/>
                    </a:xfrm>
                    <a:prstGeom prst="rect">
                      <a:avLst/>
                    </a:prstGeom>
                  </pic:spPr>
                </pic:pic>
              </a:graphicData>
            </a:graphic>
          </wp:inline>
        </w:drawing>
      </w:r>
    </w:p>
    <w:p>
      <w:r>
        <w:rPr>
          <w:b w:val="off"/>
        </w:rPr>
        <w:t>可通过勾选选择想要显示的构件类型和对应的截面信息。</w:t>
      </w:r>
    </w:p>
    <w:p>
      <w:r>
        <w:drawing>
          <wp:inline distT="0" distR="0" distB="0" distL="0">
            <wp:extent cx="5238750" cy="3400425"/>
            <wp:docPr id="299" name="Drawing 299" descr=""/>
            <a:graphic xmlns:a="http://schemas.openxmlformats.org/drawingml/2006/main">
              <a:graphicData uri="http://schemas.openxmlformats.org/drawingml/2006/picture">
                <pic:pic xmlns:pic="http://schemas.openxmlformats.org/drawingml/2006/picture">
                  <pic:nvPicPr>
                    <pic:cNvPr id="0" name="Picture 299" descr=""/>
                    <pic:cNvPicPr>
                      <a:picLocks noChangeAspect="true"/>
                    </pic:cNvPicPr>
                  </pic:nvPicPr>
                  <pic:blipFill>
                    <a:blip r:embed="rId295"/>
                    <a:stretch>
                      <a:fillRect/>
                    </a:stretch>
                  </pic:blipFill>
                  <pic:spPr>
                    <a:xfrm>
                      <a:off x="0" y="0"/>
                      <a:ext cx="5238750" cy="3400425"/>
                    </a:xfrm>
                    <a:prstGeom prst="rect">
                      <a:avLst/>
                    </a:prstGeom>
                  </pic:spPr>
                </pic:pic>
              </a:graphicData>
            </a:graphic>
          </wp:inline>
        </w:drawing>
      </w:r>
    </w:p>
    <w:p>
      <w:r>
        <w:rPr>
          <w:b w:val="off"/>
        </w:rPr>
        <w:t>双击视口文字可进行截面属性的修改。</w:t>
      </w:r>
    </w:p>
    <w:p>
      <w:r>
        <w:drawing>
          <wp:inline distT="0" distR="0" distB="0" distL="0">
            <wp:extent cx="5238750" cy="3286125"/>
            <wp:docPr id="300" name="Drawing 300" descr=""/>
            <a:graphic xmlns:a="http://schemas.openxmlformats.org/drawingml/2006/main">
              <a:graphicData uri="http://schemas.openxmlformats.org/drawingml/2006/picture">
                <pic:pic xmlns:pic="http://schemas.openxmlformats.org/drawingml/2006/picture">
                  <pic:nvPicPr>
                    <pic:cNvPr id="0" name="Picture 300" descr=""/>
                    <pic:cNvPicPr>
                      <a:picLocks noChangeAspect="true"/>
                    </pic:cNvPicPr>
                  </pic:nvPicPr>
                  <pic:blipFill>
                    <a:blip r:embed="rId296"/>
                    <a:stretch>
                      <a:fillRect/>
                    </a:stretch>
                  </pic:blipFill>
                  <pic:spPr>
                    <a:xfrm>
                      <a:off x="0" y="0"/>
                      <a:ext cx="5238750" cy="3286125"/>
                    </a:xfrm>
                    <a:prstGeom prst="rect">
                      <a:avLst/>
                    </a:prstGeom>
                  </pic:spPr>
                </pic:pic>
              </a:graphicData>
            </a:graphic>
          </wp:inline>
        </w:drawing>
      </w:r>
    </w:p>
    <w:p>
      <w:pPr>
        <w:pStyle w:val="4"/>
      </w:pPr>
      <w:r>
        <w:t>3.6.2构件显示</w:t>
      </w:r>
    </w:p>
    <w:p>
      <w:r>
        <w:rPr>
          <w:b w:val="off"/>
        </w:rPr>
        <w:t>点击菜单中【构件显示】图标后在屏幕左侧弹出【显示控制】面板，可通过勾选控制一类构件是否在视口内显示。</w:t>
      </w:r>
    </w:p>
    <w:p/>
    <w:tbl>
      <w:tblPr>
        <w:tblW w:w="0" w:type="auto"/>
        <w:tblBorders>
          <w:top w:val="single"/>
          <w:left w:val="single"/>
          <w:bottom w:val="single"/>
          <w:right w:val="single"/>
          <w:insideH w:val="single"/>
          <w:insideV w:val="single"/>
        </w:tblBorders>
      </w:tblPr>
      <w:tr>
        <w:tc>
          <w:p>
            <w:r>
              <w:drawing>
                <wp:inline distT="0" distR="0" distB="0" distL="0">
                  <wp:extent cx="2619375" cy="1524000"/>
                  <wp:docPr id="301" name="Drawing 301" descr=""/>
                  <a:graphic xmlns:a="http://schemas.openxmlformats.org/drawingml/2006/main">
                    <a:graphicData uri="http://schemas.openxmlformats.org/drawingml/2006/picture">
                      <pic:pic xmlns:pic="http://schemas.openxmlformats.org/drawingml/2006/picture">
                        <pic:nvPicPr>
                          <pic:cNvPr id="0" name="Picture 301" descr=""/>
                          <pic:cNvPicPr>
                            <a:picLocks noChangeAspect="true"/>
                          </pic:cNvPicPr>
                        </pic:nvPicPr>
                        <pic:blipFill>
                          <a:blip r:embed="rId297"/>
                          <a:stretch>
                            <a:fillRect/>
                          </a:stretch>
                        </pic:blipFill>
                        <pic:spPr>
                          <a:xfrm>
                            <a:off x="0" y="0"/>
                            <a:ext cx="2619375" cy="1524000"/>
                          </a:xfrm>
                          <a:prstGeom prst="rect">
                            <a:avLst/>
                          </a:prstGeom>
                        </pic:spPr>
                      </pic:pic>
                    </a:graphicData>
                  </a:graphic>
                </wp:inline>
              </w:drawing>
            </w:r>
          </w:p>
        </w:tc>
        <w:tc>
          <w:p>
            <w:r>
              <w:drawing>
                <wp:inline distT="0" distR="0" distB="0" distL="0">
                  <wp:extent cx="2619375" cy="1524000"/>
                  <wp:docPr id="302" name="Drawing 302" descr=""/>
                  <a:graphic xmlns:a="http://schemas.openxmlformats.org/drawingml/2006/main">
                    <a:graphicData uri="http://schemas.openxmlformats.org/drawingml/2006/picture">
                      <pic:pic xmlns:pic="http://schemas.openxmlformats.org/drawingml/2006/picture">
                        <pic:nvPicPr>
                          <pic:cNvPr id="0" name="Picture 302" descr=""/>
                          <pic:cNvPicPr>
                            <a:picLocks noChangeAspect="true"/>
                          </pic:cNvPicPr>
                        </pic:nvPicPr>
                        <pic:blipFill>
                          <a:blip r:embed="rId298"/>
                          <a:stretch>
                            <a:fillRect/>
                          </a:stretch>
                        </pic:blipFill>
                        <pic:spPr>
                          <a:xfrm>
                            <a:off x="0" y="0"/>
                            <a:ext cx="2619375" cy="1524000"/>
                          </a:xfrm>
                          <a:prstGeom prst="rect">
                            <a:avLst/>
                          </a:prstGeom>
                        </pic:spPr>
                      </pic:pic>
                    </a:graphicData>
                  </a:graphic>
                </wp:inline>
              </w:drawing>
            </w:r>
          </w:p>
        </w:tc>
      </w:tr>
      <w:tr>
        <w:tc>
          <w:p>
            <w:pPr>
              <w:jc w:val="center"/>
            </w:pPr>
            <w:r>
              <w:t>勾选</w:t>
            </w:r>
          </w:p>
        </w:tc>
        <w:tc>
          <w:p>
            <w:pPr>
              <w:jc w:val="center"/>
            </w:pPr>
            <w:r>
              <w:t>取消勾选</w:t>
            </w:r>
          </w:p>
        </w:tc>
      </w:tr>
    </w:tbl>
    <w:p>
      <w:pPr>
        <w:pStyle w:val="4"/>
      </w:pPr>
      <w:r>
        <w:t>3.6.3构件查找</w:t>
      </w:r>
    </w:p>
    <w:p>
      <w:r>
        <w:rPr>
          <w:b w:val="off"/>
        </w:rPr>
        <w:t>点击菜单中【构件查找】图标后在屏幕左侧弹出【查找构件】面板，可通过输入构件ID号定位构件。</w:t>
      </w:r>
    </w:p>
    <w:p>
      <w:r>
        <w:drawing>
          <wp:inline distT="0" distR="0" distB="0" distL="0">
            <wp:extent cx="5238750" cy="2533650"/>
            <wp:docPr id="303" name="Drawing 303" descr=""/>
            <a:graphic xmlns:a="http://schemas.openxmlformats.org/drawingml/2006/main">
              <a:graphicData uri="http://schemas.openxmlformats.org/drawingml/2006/picture">
                <pic:pic xmlns:pic="http://schemas.openxmlformats.org/drawingml/2006/picture">
                  <pic:nvPicPr>
                    <pic:cNvPr id="0" name="Picture 303" descr=""/>
                    <pic:cNvPicPr>
                      <a:picLocks noChangeAspect="true"/>
                    </pic:cNvPicPr>
                  </pic:nvPicPr>
                  <pic:blipFill>
                    <a:blip r:embed="rId299"/>
                    <a:stretch>
                      <a:fillRect/>
                    </a:stretch>
                  </pic:blipFill>
                  <pic:spPr>
                    <a:xfrm>
                      <a:off x="0" y="0"/>
                      <a:ext cx="5238750" cy="2533650"/>
                    </a:xfrm>
                    <a:prstGeom prst="rect">
                      <a:avLst/>
                    </a:prstGeom>
                  </pic:spPr>
                </pic:pic>
              </a:graphicData>
            </a:graphic>
          </wp:inline>
        </w:drawing>
      </w:r>
    </w:p>
    <w:p>
      <w:pPr>
        <w:pStyle w:val="4"/>
      </w:pPr>
      <w:r>
        <w:t>3.6.43D剖切</w:t>
      </w:r>
    </w:p>
    <w:p>
      <w:r>
        <w:rPr>
          <w:b w:val="off"/>
        </w:rPr>
        <w:t>功能详参</w:t>
        <w:t>PKPM-BIM通用功能说明书 3D剖切工具</w:t>
      </w:r>
    </w:p>
    <w:p>
      <w:pPr>
        <w:pStyle w:val="4"/>
      </w:pPr>
      <w:r>
        <w:t>3.6.5退出剖切</w:t>
      </w:r>
    </w:p>
    <w:p>
      <w:r>
        <w:rPr>
          <w:b w:val="off"/>
        </w:rPr>
        <w:t>此功能可关闭3D剖切范围框</w:t>
      </w:r>
    </w:p>
    <w:p>
      <w:pPr>
        <w:pStyle w:val="2"/>
      </w:pPr>
      <w:r>
        <w:t>4.附属构件</w:t>
      </w:r>
    </w:p>
    <w:p>
      <w:r>
        <w:rPr>
          <w:b w:val="off"/>
        </w:rPr>
        <w:t>基于工业结构特点，支持建立附属构件，如设备操作平台、管道支架系统等，以满足精细建模、协同分析和三维交付的相关要求。</w:t>
        <w:br/>
        <w:t>目前附属结构主要包括钢直梯、钢斜梯、钢通道、栏杆、预埋件、地脚螺栓、翻边、钢平台、钢通道、支墩、支架等通行类、安防类、管道支架系统、通用连接系统等附属构件。</w:t>
        <w:br/>
        <w:drawing>
          <wp:inline distT="0" distR="0" distB="0" distL="0">
            <wp:extent cx="5238750" cy="866775"/>
            <wp:docPr id="304" name="Drawing 304" descr=""/>
            <a:graphic xmlns:a="http://schemas.openxmlformats.org/drawingml/2006/main">
              <a:graphicData uri="http://schemas.openxmlformats.org/drawingml/2006/picture">
                <pic:pic xmlns:pic="http://schemas.openxmlformats.org/drawingml/2006/picture">
                  <pic:nvPicPr>
                    <pic:cNvPr id="0" name="Picture 304" descr=""/>
                    <pic:cNvPicPr>
                      <a:picLocks noChangeAspect="true"/>
                    </pic:cNvPicPr>
                  </pic:nvPicPr>
                  <pic:blipFill>
                    <a:blip r:embed="rId300"/>
                    <a:stretch>
                      <a:fillRect/>
                    </a:stretch>
                  </pic:blipFill>
                  <pic:spPr>
                    <a:xfrm>
                      <a:off x="0" y="0"/>
                      <a:ext cx="5238750" cy="866775"/>
                    </a:xfrm>
                    <a:prstGeom prst="rect">
                      <a:avLst/>
                    </a:prstGeom>
                  </pic:spPr>
                </pic:pic>
              </a:graphicData>
            </a:graphic>
          </wp:inline>
        </w:drawing>
      </w:r>
    </w:p>
    <w:p>
      <w:pPr>
        <w:pStyle w:val="3"/>
      </w:pPr>
      <w:r>
        <w:t>4.1楼梯栏杆</w:t>
      </w:r>
    </w:p>
    <w:p>
      <w:pPr>
        <w:pStyle w:val="4"/>
      </w:pPr>
      <w:r>
        <w:t>4.1.1钢直梯</w:t>
      </w:r>
    </w:p>
    <w:p>
      <w:r>
        <w:rPr>
          <w:b w:val="off"/>
        </w:rPr>
        <w:t>点击菜单中【钢直梯】图标后，在屏幕左侧弹出钢直梯的布置面板。布置面板由三部分组成：截面参数、截面列表和布置参数mini框。</w:t>
      </w:r>
    </w:p>
    <w:p>
      <w:r>
        <w:drawing>
          <wp:inline distT="0" distR="0" distB="0" distL="0">
            <wp:extent cx="4314825" cy="3505200"/>
            <wp:docPr id="305" name="Drawing 305" descr=""/>
            <a:graphic xmlns:a="http://schemas.openxmlformats.org/drawingml/2006/main">
              <a:graphicData uri="http://schemas.openxmlformats.org/drawingml/2006/picture">
                <pic:pic xmlns:pic="http://schemas.openxmlformats.org/drawingml/2006/picture">
                  <pic:nvPicPr>
                    <pic:cNvPr id="0" name="Picture 305" descr=""/>
                    <pic:cNvPicPr>
                      <a:picLocks noChangeAspect="true"/>
                    </pic:cNvPicPr>
                  </pic:nvPicPr>
                  <pic:blipFill>
                    <a:blip r:embed="rId301"/>
                    <a:stretch>
                      <a:fillRect/>
                    </a:stretch>
                  </pic:blipFill>
                  <pic:spPr>
                    <a:xfrm>
                      <a:off x="0" y="0"/>
                      <a:ext cx="4314825" cy="350520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点击【增加】按钮，弹出钢直梯的【截面定义】对话框，如图所示，可定义钢直梯的类型、尺寸参数、组成构件的截面及间距、构件名称等相关参数。</w:t>
      </w:r>
    </w:p>
    <w:p>
      <w:r>
        <w:rPr>
          <w:b w:val="off"/>
        </w:rPr>
        <w:drawing>
          <wp:inline distT="0" distR="0" distB="0" distL="0">
            <wp:extent cx="5238750" cy="4638675"/>
            <wp:docPr id="306" name="Drawing 306" descr=""/>
            <a:graphic xmlns:a="http://schemas.openxmlformats.org/drawingml/2006/main">
              <a:graphicData uri="http://schemas.openxmlformats.org/drawingml/2006/picture">
                <pic:pic xmlns:pic="http://schemas.openxmlformats.org/drawingml/2006/picture">
                  <pic:nvPicPr>
                    <pic:cNvPr id="0" name="Picture 306" descr=""/>
                    <pic:cNvPicPr>
                      <a:picLocks noChangeAspect="true"/>
                    </pic:cNvPicPr>
                  </pic:nvPicPr>
                  <pic:blipFill>
                    <a:blip r:embed="rId302"/>
                    <a:stretch>
                      <a:fillRect/>
                    </a:stretch>
                  </pic:blipFill>
                  <pic:spPr>
                    <a:xfrm>
                      <a:off x="0" y="0"/>
                      <a:ext cx="5238750" cy="4638675"/>
                    </a:xfrm>
                    <a:prstGeom prst="rect">
                      <a:avLst/>
                    </a:prstGeom>
                  </pic:spPr>
                </pic:pic>
              </a:graphicData>
            </a:graphic>
          </wp:inline>
        </w:drawing>
        <w:br/>
        <w:t>【直梯类型】：当前提供有平台栏杆、无平台栏杆、洞口、钢立梯和上屋面五种直梯类型的下拉选择，选择不同的直梯类型时会切换其相应的图示和参数设置。</w:t>
        <w:br/>
        <w:t>【构件截面】：如果需要更改踏棍、上支撑截面、下支撑截面的截面类型，点【截面类型】右侧的…按钮，弹出截面类型选择对话框，如图所示，选择相应的截面类型即可。</w:t>
      </w:r>
    </w:p>
    <w:p>
      <w:r>
        <w:drawing>
          <wp:inline distT="0" distR="0" distB="0" distL="0">
            <wp:extent cx="5200650" cy="3800475"/>
            <wp:docPr id="307" name="Drawing 307" descr=""/>
            <a:graphic xmlns:a="http://schemas.openxmlformats.org/drawingml/2006/main">
              <a:graphicData uri="http://schemas.openxmlformats.org/drawingml/2006/picture">
                <pic:pic xmlns:pic="http://schemas.openxmlformats.org/drawingml/2006/picture">
                  <pic:nvPicPr>
                    <pic:cNvPr id="0" name="Picture 307" descr=""/>
                    <pic:cNvPicPr>
                      <a:picLocks noChangeAspect="true"/>
                    </pic:cNvPicPr>
                  </pic:nvPicPr>
                  <pic:blipFill>
                    <a:blip r:embed="rId303"/>
                    <a:stretch>
                      <a:fillRect/>
                    </a:stretch>
                  </pic:blipFill>
                  <pic:spPr>
                    <a:xfrm>
                      <a:off x="0" y="0"/>
                      <a:ext cx="5200650" cy="3800475"/>
                    </a:xfrm>
                    <a:prstGeom prst="rect">
                      <a:avLst/>
                    </a:prstGeom>
                  </pic:spPr>
                </pic:pic>
              </a:graphicData>
            </a:graphic>
          </wp:inline>
        </w:drawing>
      </w:r>
    </w:p>
    <w:p>
      <w:r>
        <w:rPr>
          <w:b w:val="off"/>
        </w:rPr>
        <w:t>【出口位置】：钢立梯的出口位置分为正出、左出、右出、左右出四种情况。开口方向不同，造型会取消标高位置以上的相关立杆。上屋面钢直梯的出口位置只有正出。</w:t>
      </w:r>
    </w:p>
    <w:p/>
    <w:p>
      <w:pPr>
        <w:pStyle w:val="5"/>
      </w:pPr>
      <w:r>
        <w:t>截面列表</w:t>
      </w:r>
    </w:p>
    <w:p>
      <w:r>
        <w:rPr>
          <w:b w:val="off"/>
        </w:rPr>
        <w:t>参见《截面列表》</w:t>
      </w:r>
    </w:p>
    <w:p/>
    <w:p>
      <w:pPr>
        <w:pStyle w:val="5"/>
      </w:pPr>
      <w:r>
        <w:t>布置参数mini框</w:t>
      </w:r>
    </w:p>
    <w:p>
      <w:r>
        <w:rPr>
          <w:b w:val="off"/>
        </w:rPr>
        <w:t>【水平偏移】：钢直梯的梯梁临近主体构件一侧与主体支承平台的水平投影距离，单位mm，输入值为负时代表布置方向相反。</w:t>
      </w:r>
    </w:p>
    <w:p>
      <w:r>
        <w:rPr>
          <w:b w:val="off"/>
        </w:rPr>
        <w:t>【布置方式】：</w:t>
      </w:r>
    </w:p>
    <w:p>
      <w:r>
        <w:rPr>
          <w:b w:val="off"/>
        </w:rPr>
        <w:drawing>
          <wp:inline distT="0" distR="0" distB="0" distL="0">
            <wp:extent cx="285750" cy="266700"/>
            <wp:docPr id="308" name="Drawing 308" descr=""/>
            <a:graphic xmlns:a="http://schemas.openxmlformats.org/drawingml/2006/main">
              <a:graphicData uri="http://schemas.openxmlformats.org/drawingml/2006/picture">
                <pic:pic xmlns:pic="http://schemas.openxmlformats.org/drawingml/2006/picture">
                  <pic:nvPicPr>
                    <pic:cNvPr id="0" name="Picture 308" descr=""/>
                    <pic:cNvPicPr>
                      <a:picLocks noChangeAspect="true"/>
                    </pic:cNvPicPr>
                  </pic:nvPicPr>
                  <pic:blipFill>
                    <a:blip r:embed="rId304"/>
                    <a:stretch>
                      <a:fillRect/>
                    </a:stretch>
                  </pic:blipFill>
                  <pic:spPr>
                    <a:xfrm>
                      <a:off x="0" y="0"/>
                      <a:ext cx="285750" cy="266700"/>
                    </a:xfrm>
                    <a:prstGeom prst="rect">
                      <a:avLst/>
                    </a:prstGeom>
                  </pic:spPr>
                </pic:pic>
              </a:graphicData>
            </a:graphic>
          </wp:inline>
        </w:drawing>
        <w:t>【上基点布置】：</w:t>
        <w:br/>
        <w:t>（1）点击确定钢直梯位置，或按Tab键进行定位坐标输入。插入基点为【构件定义】面板中的“插入基点”。</w:t>
        <w:br/>
        <w:t>（2）确定钢直梯方向。程序根据第一点锁定基点标高，根据鼠标模糊捕捉的位置，确定钢直梯相对于支承基准构件的布置方位。</w:t>
        <w:br/>
        <w:t>（3）点击确定钢直梯高度，或按Tab键进行高度值输入，按Esc返回。TAB可切换追踪面板的输入数据，输入直梯高度（单位mm）或者输入直梯下端点标高（单位m，为绝对标高）。</w:t>
        <w:br/>
        <w:t>（4）如布置类型为“钢立梯”或“上屋面钢梯”，则增加一步操作：指定支撑搭接的梁构件，右键结束布置。</w:t>
        <w:br/>
        <w:t>该两类带护笼的楼梯都可能存在与结构多个不同标高的主体构件通过支撑搭接相连的情况，通过该步操作，可为钢立梯指定搭接用的主体构件，一般该对象为梁，搭接连接用的支撑构件同【构件定义】的“上支撑截面”。</w:t>
      </w:r>
    </w:p>
    <w:p>
      <w:pPr>
        <w:pStyle w:val="4"/>
      </w:pPr>
      <w:r>
        <w:t>4.1.2钢斜梯</w:t>
      </w:r>
    </w:p>
    <w:p>
      <w:r>
        <w:rPr>
          <w:b w:val="off"/>
        </w:rPr>
        <w:t>点击菜单中【钢斜梯】图标后，在屏幕左侧弹出钢斜梯的布置面板。布置面板由三部分组成：截面参数、截面列表和布置参数mini框。</w:t>
      </w:r>
    </w:p>
    <w:p>
      <w:r>
        <w:drawing>
          <wp:inline distT="0" distR="0" distB="0" distL="0">
            <wp:extent cx="3829050" cy="3505200"/>
            <wp:docPr id="309" name="Drawing 309" descr=""/>
            <a:graphic xmlns:a="http://schemas.openxmlformats.org/drawingml/2006/main">
              <a:graphicData uri="http://schemas.openxmlformats.org/drawingml/2006/picture">
                <pic:pic xmlns:pic="http://schemas.openxmlformats.org/drawingml/2006/picture">
                  <pic:nvPicPr>
                    <pic:cNvPr id="0" name="Picture 309" descr=""/>
                    <pic:cNvPicPr>
                      <a:picLocks noChangeAspect="true"/>
                    </pic:cNvPicPr>
                  </pic:nvPicPr>
                  <pic:blipFill>
                    <a:blip r:embed="rId305"/>
                    <a:stretch>
                      <a:fillRect/>
                    </a:stretch>
                  </pic:blipFill>
                  <pic:spPr>
                    <a:xfrm>
                      <a:off x="0" y="0"/>
                      <a:ext cx="3829050" cy="350520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点击【增加】按钮，弹出钢斜梯的【截面定义】对话框，如图所示，可定义钢斜梯的类型、尺寸参数、组成构件的截面及间距、构件名称等相关参数。</w:t>
      </w:r>
    </w:p>
    <w:p>
      <w:r>
        <w:rPr>
          <w:b w:val="off"/>
        </w:rPr>
        <w:drawing>
          <wp:inline distT="0" distR="0" distB="0" distL="0">
            <wp:extent cx="5238750" cy="6257925"/>
            <wp:docPr id="310" name="Drawing 310" descr=""/>
            <a:graphic xmlns:a="http://schemas.openxmlformats.org/drawingml/2006/main">
              <a:graphicData uri="http://schemas.openxmlformats.org/drawingml/2006/picture">
                <pic:pic xmlns:pic="http://schemas.openxmlformats.org/drawingml/2006/picture">
                  <pic:nvPicPr>
                    <pic:cNvPr id="0" name="Picture 310" descr=""/>
                    <pic:cNvPicPr>
                      <a:picLocks noChangeAspect="true"/>
                    </pic:cNvPicPr>
                  </pic:nvPicPr>
                  <pic:blipFill>
                    <a:blip r:embed="rId306"/>
                    <a:stretch>
                      <a:fillRect/>
                    </a:stretch>
                  </pic:blipFill>
                  <pic:spPr>
                    <a:xfrm>
                      <a:off x="0" y="0"/>
                      <a:ext cx="5238750" cy="6257925"/>
                    </a:xfrm>
                    <a:prstGeom prst="rect">
                      <a:avLst/>
                    </a:prstGeom>
                  </pic:spPr>
                </pic:pic>
              </a:graphicData>
            </a:graphic>
          </wp:inline>
        </w:drawing>
        <w:br/>
        <w:t>【钢斜梯类型】：目前程序根据图集《15J401》,提供钢板梯梁、槽钢梯梁两种钢斜梯类型的下拉选择。</w:t>
      </w:r>
    </w:p>
    <w:p>
      <w:r>
        <w:rPr>
          <w:b w:val="off"/>
        </w:rPr>
        <w:t>【角度T1(°)】：当前提供按图集《15J401》的4个固定常用角度+1个任意角度，共5个选项，其中4个固定角度为35.5°、45°、59°、73°。考虑到实际工程中按角度取三角函数数据相对细碎，程序实际在确定楼梯高度或水平投影长度时参照图集上给出的比例关系确定。</w:t>
      </w:r>
    </w:p>
    <w:p>
      <w:r>
        <w:rPr>
          <w:b w:val="off"/>
        </w:rPr>
        <w:t>【构件截面】：如果需要更改上支撑截面、下支撑截面、栏杆扶手截面的截面类型，点【截面类型】右侧的…按钮，弹出截面类型选择对话框，选择相应的截面类型即可。</w:t>
      </w:r>
    </w:p>
    <w:p/>
    <w:p>
      <w:pPr>
        <w:pStyle w:val="5"/>
      </w:pPr>
      <w:r>
        <w:t>截面列表</w:t>
      </w:r>
    </w:p>
    <w:p>
      <w:r>
        <w:rPr>
          <w:b w:val="off"/>
        </w:rPr>
        <w:t>参见《截面列表》</w:t>
      </w:r>
    </w:p>
    <w:p/>
    <w:p>
      <w:pPr>
        <w:pStyle w:val="5"/>
      </w:pPr>
      <w:r>
        <w:t>布置参数mini框</w:t>
      </w:r>
    </w:p>
    <w:p>
      <w:r>
        <w:rPr>
          <w:b w:val="off"/>
        </w:rPr>
        <w:t>【布置方式】：</w:t>
      </w:r>
    </w:p>
    <w:p>
      <w:r>
        <w:rPr>
          <w:b w:val="off"/>
        </w:rPr>
        <w:drawing>
          <wp:inline distT="0" distR="0" distB="0" distL="0">
            <wp:extent cx="285750" cy="266700"/>
            <wp:docPr id="311" name="Drawing 311" descr=""/>
            <a:graphic xmlns:a="http://schemas.openxmlformats.org/drawingml/2006/main">
              <a:graphicData uri="http://schemas.openxmlformats.org/drawingml/2006/picture">
                <pic:pic xmlns:pic="http://schemas.openxmlformats.org/drawingml/2006/picture">
                  <pic:nvPicPr>
                    <pic:cNvPr id="0" name="Picture 311" descr=""/>
                    <pic:cNvPicPr>
                      <a:picLocks noChangeAspect="true"/>
                    </pic:cNvPicPr>
                  </pic:nvPicPr>
                  <pic:blipFill>
                    <a:blip r:embed="rId307"/>
                    <a:stretch>
                      <a:fillRect/>
                    </a:stretch>
                  </pic:blipFill>
                  <pic:spPr>
                    <a:xfrm>
                      <a:off x="0" y="0"/>
                      <a:ext cx="285750" cy="266700"/>
                    </a:xfrm>
                    <a:prstGeom prst="rect">
                      <a:avLst/>
                    </a:prstGeom>
                  </pic:spPr>
                </pic:pic>
              </a:graphicData>
            </a:graphic>
          </wp:inline>
        </w:drawing>
        <w:t>【两点布置】：两点布置支持自下向上布置和自上向下布置两种方式，具体的交互步骤与选择的钢斜梯角度相关。</w:t>
        <w:br/>
        <w:t>当斜梯角度按“固定角度”输入时：</w:t>
        <w:br/>
        <w:t>（1）请点击确定钢斜梯1端布置位置，或按Tab键进行定位距离输入；</w:t>
        <w:br/>
        <w:t>（2）按第一点的位置锁定标高，然后根据鼠标模糊捕捉的位置确定钢梯位于梁的哪一侧；此时可通过显示预览辅助判断；</w:t>
        <w:br/>
        <w:t>（3）请点击确定钢斜梯2端的布置位置。可通过左键单击确定斜梯高度或Tab切换追踪面板的输入数据——输入斜梯高度（单位mm）或者输入斜梯水平投影长度（单位mm）——来确定2端点位。</w:t>
        <w:br/>
        <w:t>当斜梯角度按“任意角度”输入时：</w:t>
        <w:br/>
        <w:t>（1）请点击确定钢斜梯1端布置位置，或按Tab键进行定位距离输入；</w:t>
        <w:br/>
        <w:t>（2）请点击确定钢斜梯2端布置位置。</w:t>
      </w:r>
    </w:p>
    <w:p>
      <w:pPr>
        <w:pStyle w:val="4"/>
      </w:pPr>
      <w:r>
        <w:t>4.1.3栏杆</w:t>
      </w:r>
    </w:p>
    <w:p>
      <w:r>
        <w:rPr>
          <w:b w:val="off"/>
        </w:rPr>
        <w:t>点击菜单中【栏杆】图标后，在屏幕左侧弹出栏杆的布置面板。布置面板由三部分组成：截面参数、截面列表和布置参数mini框。</w:t>
      </w:r>
    </w:p>
    <w:p>
      <w:r>
        <w:drawing>
          <wp:inline distT="0" distR="0" distB="0" distL="0">
            <wp:extent cx="4619625" cy="3495675"/>
            <wp:docPr id="312" name="Drawing 312" descr=""/>
            <a:graphic xmlns:a="http://schemas.openxmlformats.org/drawingml/2006/main">
              <a:graphicData uri="http://schemas.openxmlformats.org/drawingml/2006/picture">
                <pic:pic xmlns:pic="http://schemas.openxmlformats.org/drawingml/2006/picture">
                  <pic:nvPicPr>
                    <pic:cNvPr id="0" name="Picture 312" descr=""/>
                    <pic:cNvPicPr>
                      <a:picLocks noChangeAspect="true"/>
                    </pic:cNvPicPr>
                  </pic:nvPicPr>
                  <pic:blipFill>
                    <a:blip r:embed="rId308"/>
                    <a:stretch>
                      <a:fillRect/>
                    </a:stretch>
                  </pic:blipFill>
                  <pic:spPr>
                    <a:xfrm>
                      <a:off x="0" y="0"/>
                      <a:ext cx="4619625" cy="3495675"/>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点击【增加】按钮，弹出栏杆的【截面定义】对话框，如图所示，可定义栏杆的类型、尺寸参数、组成构件的截面及定位、构件名称等相关参数。</w:t>
      </w:r>
    </w:p>
    <w:p>
      <w:r>
        <w:rPr>
          <w:b w:val="off"/>
        </w:rPr>
        <w:drawing>
          <wp:inline distT="0" distR="0" distB="0" distL="0">
            <wp:extent cx="5238750" cy="3162300"/>
            <wp:docPr id="313" name="Drawing 313" descr=""/>
            <a:graphic xmlns:a="http://schemas.openxmlformats.org/drawingml/2006/main">
              <a:graphicData uri="http://schemas.openxmlformats.org/drawingml/2006/picture">
                <pic:pic xmlns:pic="http://schemas.openxmlformats.org/drawingml/2006/picture">
                  <pic:nvPicPr>
                    <pic:cNvPr id="0" name="Picture 313" descr=""/>
                    <pic:cNvPicPr>
                      <a:picLocks noChangeAspect="true"/>
                    </pic:cNvPicPr>
                  </pic:nvPicPr>
                  <pic:blipFill>
                    <a:blip r:embed="rId309"/>
                    <a:stretch>
                      <a:fillRect/>
                    </a:stretch>
                  </pic:blipFill>
                  <pic:spPr>
                    <a:xfrm>
                      <a:off x="0" y="0"/>
                      <a:ext cx="5238750" cy="3162300"/>
                    </a:xfrm>
                    <a:prstGeom prst="rect">
                      <a:avLst/>
                    </a:prstGeom>
                  </pic:spPr>
                </pic:pic>
              </a:graphicData>
            </a:graphic>
          </wp:inline>
        </w:drawing>
        <w:br/>
        <w:t>【栏杆类型】：目前程序根据图集《15J401》,提供LG1、LG3、LG4、LG6、LG9、LG11多种钢斜梯类型的下拉选择。</w:t>
        <w:br/>
        <w:drawing>
          <wp:inline distT="0" distR="0" distB="0" distL="0">
            <wp:extent cx="1485900" cy="981075"/>
            <wp:docPr id="314" name="Drawing 314" descr=""/>
            <a:graphic xmlns:a="http://schemas.openxmlformats.org/drawingml/2006/main">
              <a:graphicData uri="http://schemas.openxmlformats.org/drawingml/2006/picture">
                <pic:pic xmlns:pic="http://schemas.openxmlformats.org/drawingml/2006/picture">
                  <pic:nvPicPr>
                    <pic:cNvPr id="0" name="Picture 314" descr=""/>
                    <pic:cNvPicPr>
                      <a:picLocks noChangeAspect="true"/>
                    </pic:cNvPicPr>
                  </pic:nvPicPr>
                  <pic:blipFill>
                    <a:blip r:embed="rId310"/>
                    <a:stretch>
                      <a:fillRect/>
                    </a:stretch>
                  </pic:blipFill>
                  <pic:spPr>
                    <a:xfrm>
                      <a:off x="0" y="0"/>
                      <a:ext cx="1485900" cy="981075"/>
                    </a:xfrm>
                    <a:prstGeom prst="rect">
                      <a:avLst/>
                    </a:prstGeom>
                  </pic:spPr>
                </pic:pic>
              </a:graphicData>
            </a:graphic>
          </wp:inline>
        </w:drawing>
      </w:r>
    </w:p>
    <w:p>
      <w:r>
        <w:rPr>
          <w:b w:val="off"/>
        </w:rPr>
        <w:t>【安装方式】：目前程序根据图集《15J401》，提供正装和侧装两种类型的下拉选择。</w:t>
        <w:br/>
        <w:drawing>
          <wp:inline distT="0" distR="0" distB="0" distL="0">
            <wp:extent cx="962025" cy="561975"/>
            <wp:docPr id="315" name="Drawing 315" descr=""/>
            <a:graphic xmlns:a="http://schemas.openxmlformats.org/drawingml/2006/main">
              <a:graphicData uri="http://schemas.openxmlformats.org/drawingml/2006/picture">
                <pic:pic xmlns:pic="http://schemas.openxmlformats.org/drawingml/2006/picture">
                  <pic:nvPicPr>
                    <pic:cNvPr id="0" name="Picture 315" descr=""/>
                    <pic:cNvPicPr>
                      <a:picLocks noChangeAspect="true"/>
                    </pic:cNvPicPr>
                  </pic:nvPicPr>
                  <pic:blipFill>
                    <a:blip r:embed="rId311"/>
                    <a:stretch>
                      <a:fillRect/>
                    </a:stretch>
                  </pic:blipFill>
                  <pic:spPr>
                    <a:xfrm>
                      <a:off x="0" y="0"/>
                      <a:ext cx="962025" cy="561975"/>
                    </a:xfrm>
                    <a:prstGeom prst="rect">
                      <a:avLst/>
                    </a:prstGeom>
                  </pic:spPr>
                </pic:pic>
              </a:graphicData>
            </a:graphic>
          </wp:inline>
        </w:drawing>
      </w:r>
    </w:p>
    <w:p>
      <w:r>
        <w:rPr>
          <w:b w:val="off"/>
        </w:rPr>
        <w:t>【构件截面】：如果需要更改扶手、立柱、横杆的截面，点【截面类型】右侧的…按钮，弹出截面类型选择对话框，选择相应的截面类型即可。</w:t>
      </w:r>
    </w:p>
    <w:p/>
    <w:p>
      <w:pPr>
        <w:pStyle w:val="5"/>
      </w:pPr>
      <w:r>
        <w:t>截面列表</w:t>
      </w:r>
    </w:p>
    <w:p>
      <w:r>
        <w:rPr>
          <w:b w:val="off"/>
        </w:rPr>
        <w:t>参见截面列表</w:t>
      </w:r>
    </w:p>
    <w:p/>
    <w:p>
      <w:pPr>
        <w:pStyle w:val="5"/>
      </w:pPr>
      <w:r>
        <w:t>布置参数mini框</w:t>
      </w:r>
    </w:p>
    <w:p>
      <w:r>
        <w:rPr>
          <w:b w:val="off"/>
        </w:rPr>
        <w:drawing>
          <wp:inline distT="0" distR="0" distB="0" distL="0">
            <wp:extent cx="1905000" cy="1266825"/>
            <wp:docPr id="316" name="Drawing 316" descr=""/>
            <a:graphic xmlns:a="http://schemas.openxmlformats.org/drawingml/2006/main">
              <a:graphicData uri="http://schemas.openxmlformats.org/drawingml/2006/picture">
                <pic:pic xmlns:pic="http://schemas.openxmlformats.org/drawingml/2006/picture">
                  <pic:nvPicPr>
                    <pic:cNvPr id="0" name="Picture 316" descr=""/>
                    <pic:cNvPicPr>
                      <a:picLocks noChangeAspect="true"/>
                    </pic:cNvPicPr>
                  </pic:nvPicPr>
                  <pic:blipFill>
                    <a:blip r:embed="rId312"/>
                    <a:stretch>
                      <a:fillRect/>
                    </a:stretch>
                  </pic:blipFill>
                  <pic:spPr>
                    <a:xfrm>
                      <a:off x="0" y="0"/>
                      <a:ext cx="1905000" cy="1266825"/>
                    </a:xfrm>
                    <a:prstGeom prst="rect">
                      <a:avLst/>
                    </a:prstGeom>
                  </pic:spPr>
                </pic:pic>
              </a:graphicData>
            </a:graphic>
          </wp:inline>
        </w:drawing>
        <w:br/>
        <w:t>【栏杆底标高】：开关默认不勾选。</w:t>
        <w:br/>
        <w:t>（1）不勾选时，按捕捉点确定栏杆起止点的XYZ坐标。此时输入框默认值为当前图面显示的标高，如为全楼状态，则显示最高标高。</w:t>
        <w:br/>
        <w:t>（2）勾选后，捕捉点仅捕捉XY坐标，Z坐标按设定的标高值确定。</w:t>
        <w:br/>
        <w:t>允许在布置过程中对勾选项进行交互，例如确定起始点时勾选，在还未确定下一点前，可以取消勾选，再确定下一点时按捕捉点的XYZ确定。</w:t>
      </w:r>
    </w:p>
    <w:p>
      <w:r>
        <w:rPr>
          <w:b w:val="off"/>
        </w:rPr>
        <w:t>【栏杆位置】：可选左、中、右。当栏杆位置选为“中”时，可以设置【偏移距离】。</w:t>
      </w:r>
    </w:p>
    <w:p>
      <w:r>
        <w:rPr>
          <w:b w:val="off"/>
        </w:rPr>
        <w:t>【偏移距离】：当栏杆位置选为“中”是可以设置，按设置数据调整位置。单位mm，向↑向←为正，向↓向→为负。</w:t>
      </w:r>
    </w:p>
    <w:p>
      <w:r>
        <w:rPr>
          <w:b w:val="off"/>
        </w:rPr>
        <w:t>【布置方式】：</w:t>
      </w:r>
    </w:p>
    <w:p>
      <w:r>
        <w:rPr>
          <w:b w:val="off"/>
        </w:rPr>
        <w:drawing>
          <wp:inline distT="0" distR="0" distB="0" distL="0">
            <wp:extent cx="295275" cy="295275"/>
            <wp:docPr id="317" name="Drawing 317" descr=""/>
            <a:graphic xmlns:a="http://schemas.openxmlformats.org/drawingml/2006/main">
              <a:graphicData uri="http://schemas.openxmlformats.org/drawingml/2006/picture">
                <pic:pic xmlns:pic="http://schemas.openxmlformats.org/drawingml/2006/picture">
                  <pic:nvPicPr>
                    <pic:cNvPr id="0" name="Picture 317" descr=""/>
                    <pic:cNvPicPr>
                      <a:picLocks noChangeAspect="true"/>
                    </pic:cNvPicPr>
                  </pic:nvPicPr>
                  <pic:blipFill>
                    <a:blip r:embed="rId313"/>
                    <a:stretch>
                      <a:fillRect/>
                    </a:stretch>
                  </pic:blipFill>
                  <pic:spPr>
                    <a:xfrm>
                      <a:off x="0" y="0"/>
                      <a:ext cx="295275" cy="295275"/>
                    </a:xfrm>
                    <a:prstGeom prst="rect">
                      <a:avLst/>
                    </a:prstGeom>
                  </pic:spPr>
                </pic:pic>
              </a:graphicData>
            </a:graphic>
          </wp:inline>
        </w:drawing>
        <w:t>【两点布置】：该功能可在任意两点之间绘制之间栏杆，不依赖轴线定位。</w:t>
        <w:br/>
        <w:t>（1）点击“两点单次”按钮，鼠标左键点击确定第一点，此时移动光标可看到栏杆构件预览。</w:t>
        <w:br/>
        <w:t>（2）在动态面板中输入距离或角度以确定第二点，或使用鼠标左键点击选择第二点，左键点击后生成栏杆的定位线，完成两点单次布置构件。</w:t>
      </w:r>
    </w:p>
    <w:p>
      <w:r>
        <w:rPr>
          <w:b w:val="off"/>
        </w:rPr>
        <w:drawing>
          <wp:inline distT="0" distR="0" distB="0" distL="0">
            <wp:extent cx="304800" cy="295275"/>
            <wp:docPr id="318" name="Drawing 318" descr=""/>
            <a:graphic xmlns:a="http://schemas.openxmlformats.org/drawingml/2006/main">
              <a:graphicData uri="http://schemas.openxmlformats.org/drawingml/2006/picture">
                <pic:pic xmlns:pic="http://schemas.openxmlformats.org/drawingml/2006/picture">
                  <pic:nvPicPr>
                    <pic:cNvPr id="0" name="Picture 318" descr=""/>
                    <pic:cNvPicPr>
                      <a:picLocks noChangeAspect="true"/>
                    </pic:cNvPicPr>
                  </pic:nvPicPr>
                  <pic:blipFill>
                    <a:blip r:embed="rId314"/>
                    <a:stretch>
                      <a:fillRect/>
                    </a:stretch>
                  </pic:blipFill>
                  <pic:spPr>
                    <a:xfrm>
                      <a:off x="0" y="0"/>
                      <a:ext cx="304800" cy="295275"/>
                    </a:xfrm>
                    <a:prstGeom prst="rect">
                      <a:avLst/>
                    </a:prstGeom>
                  </pic:spPr>
                </pic:pic>
              </a:graphicData>
            </a:graphic>
          </wp:inline>
        </w:drawing>
        <w:t>【连续布置】：以两点单次绘制为基础，两点连续绘制支持连续绘制多首尾连接的栏杆。该功能操作方法与两点单次绘制保持一致。单击鼠标右键完成最后一段绘制过程。</w:t>
        <w:br/>
        <w:t>对采用【连续布置】方式生成的栏杆，结束布置命令生成栏杆时，对转角位置两个方向的栏杆进行自动连接处理——设置400的圆弧倒角，现阶段只处理转角位置。</w:t>
      </w:r>
    </w:p>
    <w:p>
      <w:r>
        <w:rPr>
          <w:b w:val="off"/>
        </w:rPr>
        <w:drawing>
          <wp:inline distT="0" distR="0" distB="0" distL="0">
            <wp:extent cx="266700" cy="266700"/>
            <wp:docPr id="319" name="Drawing 319" descr=""/>
            <a:graphic xmlns:a="http://schemas.openxmlformats.org/drawingml/2006/main">
              <a:graphicData uri="http://schemas.openxmlformats.org/drawingml/2006/picture">
                <pic:pic xmlns:pic="http://schemas.openxmlformats.org/drawingml/2006/picture">
                  <pic:nvPicPr>
                    <pic:cNvPr id="0" name="Picture 319" descr=""/>
                    <pic:cNvPicPr>
                      <a:picLocks noChangeAspect="true"/>
                    </pic:cNvPicPr>
                  </pic:nvPicPr>
                  <pic:blipFill>
                    <a:blip r:embed="rId315"/>
                    <a:stretch>
                      <a:fillRect/>
                    </a:stretch>
                  </pic:blipFill>
                  <pic:spPr>
                    <a:xfrm>
                      <a:off x="0" y="0"/>
                      <a:ext cx="266700" cy="266700"/>
                    </a:xfrm>
                    <a:prstGeom prst="rect">
                      <a:avLst/>
                    </a:prstGeom>
                  </pic:spPr>
                </pic:pic>
              </a:graphicData>
            </a:graphic>
          </wp:inline>
        </w:drawing>
        <w:t>【点带窗选】：通过单次点选、多次点选或窗选目标构件，在其上生成栏杆。现阶段，选择的目标构件仅为梁构件。如果一次性选中多个梁段，对共线的梁段进行合并，按总长度生成栏杆。</w:t>
      </w:r>
    </w:p>
    <w:p/>
    <w:p>
      <w:pPr>
        <w:pStyle w:val="5"/>
      </w:pPr>
      <w:r>
        <w:t>其他</w:t>
      </w:r>
    </w:p>
    <w:p>
      <w:r>
        <w:rPr>
          <w:b w:val="off"/>
        </w:rPr>
        <w:drawing>
          <wp:inline distT="0" distR="0" distB="0" distL="0">
            <wp:extent cx="762000" cy="228600"/>
            <wp:docPr id="320" name="Drawing 320" descr=""/>
            <a:graphic xmlns:a="http://schemas.openxmlformats.org/drawingml/2006/main">
              <a:graphicData uri="http://schemas.openxmlformats.org/drawingml/2006/picture">
                <pic:pic xmlns:pic="http://schemas.openxmlformats.org/drawingml/2006/picture">
                  <pic:nvPicPr>
                    <pic:cNvPr id="0" name="Picture 320" descr=""/>
                    <pic:cNvPicPr>
                      <a:picLocks noChangeAspect="true"/>
                    </pic:cNvPicPr>
                  </pic:nvPicPr>
                  <pic:blipFill>
                    <a:blip r:embed="rId316"/>
                    <a:stretch>
                      <a:fillRect/>
                    </a:stretch>
                  </pic:blipFill>
                  <pic:spPr>
                    <a:xfrm>
                      <a:off x="0" y="0"/>
                      <a:ext cx="762000" cy="228600"/>
                    </a:xfrm>
                    <a:prstGeom prst="rect">
                      <a:avLst/>
                    </a:prstGeom>
                  </pic:spPr>
                </pic:pic>
              </a:graphicData>
            </a:graphic>
          </wp:inline>
        </w:drawing>
        <w:t>【栏杆合并】：</w:t>
        <w:br/>
        <w:t>对采用【两点布置】，或采用【连续布置】或【点带窗选】方式生成的独立栏杆，提供【栏杆合并】的命令，指定两个栏杆进行合并。</w:t>
        <w:br/>
        <w:t>若选定的对象共线，并且两者有连接，则取最远两点作为起止点，按新长度重新生成栏杆；</w:t>
        <w:br/>
        <w:t>若选定的对象平行，则提示平行无法合并；</w:t>
        <w:br/>
        <w:t>若选定的对象可相交，且两个方向栏杆端立柱距离不超过400，则按样例图方式合并联通；</w:t>
        <w:br/>
        <w:t>若选定的栏杆类型不同，则提示类型不同无法合并。</w:t>
      </w:r>
    </w:p>
    <w:p>
      <w:r>
        <w:rPr>
          <w:b w:val="off"/>
        </w:rPr>
        <w:drawing>
          <wp:inline distT="0" distR="0" distB="0" distL="0">
            <wp:extent cx="762000" cy="257175"/>
            <wp:docPr id="321" name="Drawing 321" descr=""/>
            <a:graphic xmlns:a="http://schemas.openxmlformats.org/drawingml/2006/main">
              <a:graphicData uri="http://schemas.openxmlformats.org/drawingml/2006/picture">
                <pic:pic xmlns:pic="http://schemas.openxmlformats.org/drawingml/2006/picture">
                  <pic:nvPicPr>
                    <pic:cNvPr id="0" name="Picture 321" descr=""/>
                    <pic:cNvPicPr>
                      <a:picLocks noChangeAspect="true"/>
                    </pic:cNvPicPr>
                  </pic:nvPicPr>
                  <pic:blipFill>
                    <a:blip r:embed="rId317"/>
                    <a:stretch>
                      <a:fillRect/>
                    </a:stretch>
                  </pic:blipFill>
                  <pic:spPr>
                    <a:xfrm>
                      <a:off x="0" y="0"/>
                      <a:ext cx="762000" cy="257175"/>
                    </a:xfrm>
                    <a:prstGeom prst="rect">
                      <a:avLst/>
                    </a:prstGeom>
                  </pic:spPr>
                </pic:pic>
              </a:graphicData>
            </a:graphic>
          </wp:inline>
        </w:drawing>
        <w:t>【栏杆拆分】：</w:t>
        <w:br/>
        <w:t>（1）设定栏杆的打断宽度；</w:t>
        <w:br/>
        <w:t>（2）选择需要拆分的栏杆；</w:t>
        <w:br/>
        <w:t>（3）指定打断点位置，程序将自该点打断，以打断宽度为栏杆开口宽度，顺栏杆方向对栏杆进行拆分，打断宽度范围内栏杆删除，拆分后的两段栏杆可以按新的长度重新生成。</w:t>
      </w:r>
    </w:p>
    <w:p>
      <w:r>
        <w:rPr>
          <w:b w:val="off"/>
        </w:rPr>
        <w:t>注：支持斜平面上布置栏杆，水平方向的参数按投影尺寸处理。</w:t>
      </w:r>
    </w:p>
    <w:p>
      <w:pPr>
        <w:pStyle w:val="3"/>
      </w:pPr>
      <w:r>
        <w:t>4.2附加构件</w:t>
      </w:r>
    </w:p>
    <w:p>
      <w:pPr>
        <w:pStyle w:val="4"/>
      </w:pPr>
      <w:r>
        <w:t>4.2.1预埋件</w:t>
      </w:r>
    </w:p>
    <w:p>
      <w:r>
        <w:rPr>
          <w:b w:val="off"/>
        </w:rPr>
        <w:t>点击菜单中【预埋件】图标后，在屏幕左侧弹出预埋件的布置面板。布置面板由三部分组成：截面参数、截面列表和布置参数mini框。</w:t>
      </w:r>
    </w:p>
    <w:p>
      <w:r>
        <w:drawing>
          <wp:inline distT="0" distR="0" distB="0" distL="0">
            <wp:extent cx="4171950" cy="3505200"/>
            <wp:docPr id="322" name="Drawing 322" descr=""/>
            <a:graphic xmlns:a="http://schemas.openxmlformats.org/drawingml/2006/main">
              <a:graphicData uri="http://schemas.openxmlformats.org/drawingml/2006/picture">
                <pic:pic xmlns:pic="http://schemas.openxmlformats.org/drawingml/2006/picture">
                  <pic:nvPicPr>
                    <pic:cNvPr id="0" name="Picture 322" descr=""/>
                    <pic:cNvPicPr>
                      <a:picLocks noChangeAspect="true"/>
                    </pic:cNvPicPr>
                  </pic:nvPicPr>
                  <pic:blipFill>
                    <a:blip r:embed="rId318"/>
                    <a:stretch>
                      <a:fillRect/>
                    </a:stretch>
                  </pic:blipFill>
                  <pic:spPr>
                    <a:xfrm>
                      <a:off x="0" y="0"/>
                      <a:ext cx="4171950" cy="350520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点击【增加】按钮，弹出预埋件的【截面定义】对话框，如图所示，可定义预埋件的类型、锚板尺寸参数、锚筋的截面及定位参数、其他配件的截面及定位参数、构件名称等相关参数。</w:t>
      </w:r>
    </w:p>
    <w:p>
      <w:r>
        <w:drawing>
          <wp:inline distT="0" distR="0" distB="0" distL="0">
            <wp:extent cx="5238750" cy="6019800"/>
            <wp:docPr id="323" name="Drawing 323" descr=""/>
            <a:graphic xmlns:a="http://schemas.openxmlformats.org/drawingml/2006/main">
              <a:graphicData uri="http://schemas.openxmlformats.org/drawingml/2006/picture">
                <pic:pic xmlns:pic="http://schemas.openxmlformats.org/drawingml/2006/picture">
                  <pic:nvPicPr>
                    <pic:cNvPr id="0" name="Picture 323" descr=""/>
                    <pic:cNvPicPr>
                      <a:picLocks noChangeAspect="true"/>
                    </pic:cNvPicPr>
                  </pic:nvPicPr>
                  <pic:blipFill>
                    <a:blip r:embed="rId319"/>
                    <a:stretch>
                      <a:fillRect/>
                    </a:stretch>
                  </pic:blipFill>
                  <pic:spPr>
                    <a:xfrm>
                      <a:off x="0" y="0"/>
                      <a:ext cx="5238750" cy="6019800"/>
                    </a:xfrm>
                    <a:prstGeom prst="rect">
                      <a:avLst/>
                    </a:prstGeom>
                  </pic:spPr>
                </pic:pic>
              </a:graphicData>
            </a:graphic>
          </wp:inline>
        </w:drawing>
      </w:r>
    </w:p>
    <w:p>
      <w:r>
        <w:rPr>
          <w:b w:val="off"/>
        </w:rPr>
        <w:t>【预埋件受力情况】：目前程序根据图集《16G362》,提供轴心受拉、受剪、拉弯剪、压弯剪、构造、吊筋等多种受力类型的下拉选择，分别对应不同的参数界面，可设定对应的锚板尺寸、锚筋个数及定位等相关参数。</w:t>
        <w:br/>
        <w:drawing>
          <wp:inline distT="0" distR="0" distB="0" distL="0">
            <wp:extent cx="2590800" cy="1038225"/>
            <wp:docPr id="324" name="Drawing 324" descr=""/>
            <a:graphic xmlns:a="http://schemas.openxmlformats.org/drawingml/2006/main">
              <a:graphicData uri="http://schemas.openxmlformats.org/drawingml/2006/picture">
                <pic:pic xmlns:pic="http://schemas.openxmlformats.org/drawingml/2006/picture">
                  <pic:nvPicPr>
                    <pic:cNvPr id="0" name="Picture 324" descr=""/>
                    <pic:cNvPicPr>
                      <a:picLocks noChangeAspect="true"/>
                    </pic:cNvPicPr>
                  </pic:nvPicPr>
                  <pic:blipFill>
                    <a:blip r:embed="rId320"/>
                    <a:stretch>
                      <a:fillRect/>
                    </a:stretch>
                  </pic:blipFill>
                  <pic:spPr>
                    <a:xfrm>
                      <a:off x="0" y="0"/>
                      <a:ext cx="2590800" cy="1038225"/>
                    </a:xfrm>
                    <a:prstGeom prst="rect">
                      <a:avLst/>
                    </a:prstGeom>
                  </pic:spPr>
                </pic:pic>
              </a:graphicData>
            </a:graphic>
          </wp:inline>
        </w:drawing>
      </w:r>
    </w:p>
    <w:p>
      <w:r>
        <w:rPr>
          <w:b w:val="off"/>
        </w:rPr>
        <w:t>【附加】当预埋件按受剪配置，可勾选“附加”选项，此时可单选配置弯折锚筋或是抗剪钢板，并为之设置对应的参数。</w:t>
        <w:br/>
        <w:drawing>
          <wp:inline distT="0" distR="0" distB="0" distL="0">
            <wp:extent cx="2524125" cy="2657475"/>
            <wp:docPr id="325" name="Drawing 325" descr=""/>
            <a:graphic xmlns:a="http://schemas.openxmlformats.org/drawingml/2006/main">
              <a:graphicData uri="http://schemas.openxmlformats.org/drawingml/2006/picture">
                <pic:pic xmlns:pic="http://schemas.openxmlformats.org/drawingml/2006/picture">
                  <pic:nvPicPr>
                    <pic:cNvPr id="0" name="Picture 325" descr=""/>
                    <pic:cNvPicPr>
                      <a:picLocks noChangeAspect="true"/>
                    </pic:cNvPicPr>
                  </pic:nvPicPr>
                  <pic:blipFill>
                    <a:blip r:embed="rId321"/>
                    <a:stretch>
                      <a:fillRect/>
                    </a:stretch>
                  </pic:blipFill>
                  <pic:spPr>
                    <a:xfrm>
                      <a:off x="0" y="0"/>
                      <a:ext cx="2524125" cy="2657475"/>
                    </a:xfrm>
                    <a:prstGeom prst="rect">
                      <a:avLst/>
                    </a:prstGeom>
                  </pic:spPr>
                </pic:pic>
              </a:graphicData>
            </a:graphic>
          </wp:inline>
        </w:drawing>
      </w:r>
    </w:p>
    <w:p>
      <w:r>
        <w:rPr>
          <w:b w:val="off"/>
        </w:rPr>
        <w:t>【柱间支撑预埋件】当预埋件按拉弯剪配置，可勾选“柱间支撑预埋件”，此时可单选采用圆锚筋或是抗剪钢板，并设置对应的参数。</w:t>
        <w:br/>
        <w:drawing>
          <wp:inline distT="0" distR="0" distB="0" distL="0">
            <wp:extent cx="2533650" cy="1666875"/>
            <wp:docPr id="326" name="Drawing 326" descr=""/>
            <a:graphic xmlns:a="http://schemas.openxmlformats.org/drawingml/2006/main">
              <a:graphicData uri="http://schemas.openxmlformats.org/drawingml/2006/picture">
                <pic:pic xmlns:pic="http://schemas.openxmlformats.org/drawingml/2006/picture">
                  <pic:nvPicPr>
                    <pic:cNvPr id="0" name="Picture 326" descr=""/>
                    <pic:cNvPicPr>
                      <a:picLocks noChangeAspect="true"/>
                    </pic:cNvPicPr>
                  </pic:nvPicPr>
                  <pic:blipFill>
                    <a:blip r:embed="rId322"/>
                    <a:stretch>
                      <a:fillRect/>
                    </a:stretch>
                  </pic:blipFill>
                  <pic:spPr>
                    <a:xfrm>
                      <a:off x="0" y="0"/>
                      <a:ext cx="2533650" cy="1666875"/>
                    </a:xfrm>
                    <a:prstGeom prst="rect">
                      <a:avLst/>
                    </a:prstGeom>
                  </pic:spPr>
                </pic:pic>
              </a:graphicData>
            </a:graphic>
          </wp:inline>
        </w:drawing>
      </w:r>
    </w:p>
    <w:p>
      <w:r>
        <w:rPr>
          <w:b w:val="off"/>
        </w:rPr>
        <w:t>【配置抗剪钢板】【设置拉筋】【设置地脚螺栓】：当预埋件按压弯剪配置，可复选此三项，并为之设置对应的参数。</w:t>
        <w:br/>
        <w:drawing>
          <wp:inline distT="0" distR="0" distB="0" distL="0">
            <wp:extent cx="2466975" cy="2638425"/>
            <wp:docPr id="327" name="Drawing 327" descr=""/>
            <a:graphic xmlns:a="http://schemas.openxmlformats.org/drawingml/2006/main">
              <a:graphicData uri="http://schemas.openxmlformats.org/drawingml/2006/picture">
                <pic:pic xmlns:pic="http://schemas.openxmlformats.org/drawingml/2006/picture">
                  <pic:nvPicPr>
                    <pic:cNvPr id="0" name="Picture 327" descr=""/>
                    <pic:cNvPicPr>
                      <a:picLocks noChangeAspect="true"/>
                    </pic:cNvPicPr>
                  </pic:nvPicPr>
                  <pic:blipFill>
                    <a:blip r:embed="rId323"/>
                    <a:stretch>
                      <a:fillRect/>
                    </a:stretch>
                  </pic:blipFill>
                  <pic:spPr>
                    <a:xfrm>
                      <a:off x="0" y="0"/>
                      <a:ext cx="2466975" cy="2638425"/>
                    </a:xfrm>
                    <a:prstGeom prst="rect">
                      <a:avLst/>
                    </a:prstGeom>
                  </pic:spPr>
                </pic:pic>
              </a:graphicData>
            </a:graphic>
          </wp:inline>
        </w:drawing>
      </w:r>
    </w:p>
    <w:p>
      <w:r>
        <w:rPr>
          <w:b w:val="off"/>
        </w:rPr>
        <w:t>【预埋件类型】：当预埋件按构造配置，支持选择预埋件的类型，包括锚板、扁钢、角钢、方形护边框、圆形护边框，并为之设置对应的参数。</w:t>
        <w:br/>
        <w:drawing>
          <wp:inline distT="0" distR="0" distB="0" distL="0">
            <wp:extent cx="2562225" cy="885825"/>
            <wp:docPr id="328" name="Drawing 328" descr=""/>
            <a:graphic xmlns:a="http://schemas.openxmlformats.org/drawingml/2006/main">
              <a:graphicData uri="http://schemas.openxmlformats.org/drawingml/2006/picture">
                <pic:pic xmlns:pic="http://schemas.openxmlformats.org/drawingml/2006/picture">
                  <pic:nvPicPr>
                    <pic:cNvPr id="0" name="Picture 328" descr=""/>
                    <pic:cNvPicPr>
                      <a:picLocks noChangeAspect="true"/>
                    </pic:cNvPicPr>
                  </pic:nvPicPr>
                  <pic:blipFill>
                    <a:blip r:embed="rId324"/>
                    <a:stretch>
                      <a:fillRect/>
                    </a:stretch>
                  </pic:blipFill>
                  <pic:spPr>
                    <a:xfrm>
                      <a:off x="0" y="0"/>
                      <a:ext cx="2562225" cy="885825"/>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drawing>
          <wp:inline distT="0" distR="0" distB="0" distL="0">
            <wp:extent cx="1504950" cy="1304925"/>
            <wp:docPr id="329" name="Drawing 329" descr=""/>
            <a:graphic xmlns:a="http://schemas.openxmlformats.org/drawingml/2006/main">
              <a:graphicData uri="http://schemas.openxmlformats.org/drawingml/2006/picture">
                <pic:pic xmlns:pic="http://schemas.openxmlformats.org/drawingml/2006/picture">
                  <pic:nvPicPr>
                    <pic:cNvPr id="0" name="Picture 329" descr=""/>
                    <pic:cNvPicPr>
                      <a:picLocks noChangeAspect="true"/>
                    </pic:cNvPicPr>
                  </pic:nvPicPr>
                  <pic:blipFill>
                    <a:blip r:embed="rId325"/>
                    <a:stretch>
                      <a:fillRect/>
                    </a:stretch>
                  </pic:blipFill>
                  <pic:spPr>
                    <a:xfrm>
                      <a:off x="0" y="0"/>
                      <a:ext cx="1504950" cy="1304925"/>
                    </a:xfrm>
                    <a:prstGeom prst="rect">
                      <a:avLst/>
                    </a:prstGeom>
                  </pic:spPr>
                </pic:pic>
              </a:graphicData>
            </a:graphic>
          </wp:inline>
        </w:drawing>
        <w:br/>
        <w:t>【轴转角（°）】：以插入定位点为基点，埋件相对于基点沿X轴方向旋转的角度，单位为度（°）。该数值应保留1位小数。当该数值为正数时，构件向逆时针方向旋转；当该数值为负数时，构件向顺时针方向旋转。</w:t>
      </w:r>
    </w:p>
    <w:p>
      <w:r>
        <w:rPr>
          <w:b w:val="off"/>
        </w:rPr>
        <w:t>【插入定位点】：可选择埋件插入的定位基点，分别为埋件的中心点、各角点和各边的中心点。</w:t>
      </w:r>
    </w:p>
    <w:p>
      <w:r>
        <w:rPr>
          <w:b w:val="off"/>
        </w:rPr>
        <w:t>【布置方式】：</w:t>
      </w:r>
    </w:p>
    <w:p>
      <w:r>
        <w:rPr>
          <w:b w:val="off"/>
        </w:rPr>
        <w:drawing>
          <wp:inline distT="0" distR="0" distB="0" distL="0">
            <wp:extent cx="352425" cy="352425"/>
            <wp:docPr id="330" name="Drawing 330" descr=""/>
            <a:graphic xmlns:a="http://schemas.openxmlformats.org/drawingml/2006/main">
              <a:graphicData uri="http://schemas.openxmlformats.org/drawingml/2006/picture">
                <pic:pic xmlns:pic="http://schemas.openxmlformats.org/drawingml/2006/picture">
                  <pic:nvPicPr>
                    <pic:cNvPr id="0" name="Picture 330" descr=""/>
                    <pic:cNvPicPr>
                      <a:picLocks noChangeAspect="true"/>
                    </pic:cNvPicPr>
                  </pic:nvPicPr>
                  <pic:blipFill>
                    <a:blip r:embed="rId326"/>
                    <a:stretch>
                      <a:fillRect/>
                    </a:stretch>
                  </pic:blipFill>
                  <pic:spPr>
                    <a:xfrm>
                      <a:off x="0" y="0"/>
                      <a:ext cx="352425" cy="352425"/>
                    </a:xfrm>
                    <a:prstGeom prst="rect">
                      <a:avLst/>
                    </a:prstGeom>
                  </pic:spPr>
                </pic:pic>
              </a:graphicData>
            </a:graphic>
          </wp:inline>
        </w:drawing>
        <w:t>【自由点选】：</w:t>
        <w:br/>
        <w:t>点击确定预埋件位置，或按Tab键进行定位坐标输入（按i切换到镜像面布置）。</w:t>
      </w:r>
    </w:p>
    <w:p>
      <w:pPr>
        <w:pStyle w:val="4"/>
      </w:pPr>
      <w:r>
        <w:t>4.2.2地脚螺栓</w:t>
      </w:r>
    </w:p>
    <w:p>
      <w:r>
        <w:rPr>
          <w:b w:val="off"/>
        </w:rPr>
        <w:t>点击菜单中【地脚螺栓】图标后，在屏幕左侧弹出地脚螺栓的布置面板。布置面板由三部分组成：截面参数、截面列表和布置参数mini框。</w:t>
      </w:r>
    </w:p>
    <w:p>
      <w:r>
        <w:drawing>
          <wp:inline distT="0" distR="0" distB="0" distL="0">
            <wp:extent cx="4267200" cy="3524250"/>
            <wp:docPr id="331" name="Drawing 331" descr=""/>
            <a:graphic xmlns:a="http://schemas.openxmlformats.org/drawingml/2006/main">
              <a:graphicData uri="http://schemas.openxmlformats.org/drawingml/2006/picture">
                <pic:pic xmlns:pic="http://schemas.openxmlformats.org/drawingml/2006/picture">
                  <pic:nvPicPr>
                    <pic:cNvPr id="0" name="Picture 331" descr=""/>
                    <pic:cNvPicPr>
                      <a:picLocks noChangeAspect="true"/>
                    </pic:cNvPicPr>
                  </pic:nvPicPr>
                  <pic:blipFill>
                    <a:blip r:embed="rId327"/>
                    <a:stretch>
                      <a:fillRect/>
                    </a:stretch>
                  </pic:blipFill>
                  <pic:spPr>
                    <a:xfrm>
                      <a:off x="0" y="0"/>
                      <a:ext cx="4267200" cy="352425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点击【增加】按钮，弹出地脚螺栓的【截面定义】对话框，如图所示，可定义地脚螺栓的类型、编号、规格、长度等相关参数。</w:t>
      </w:r>
    </w:p>
    <w:p>
      <w:r>
        <w:rPr>
          <w:b w:val="off"/>
        </w:rPr>
        <w:drawing>
          <wp:inline distT="0" distR="0" distB="0" distL="0">
            <wp:extent cx="5238750" cy="5286375"/>
            <wp:docPr id="332" name="Drawing 332" descr=""/>
            <a:graphic xmlns:a="http://schemas.openxmlformats.org/drawingml/2006/main">
              <a:graphicData uri="http://schemas.openxmlformats.org/drawingml/2006/picture">
                <pic:pic xmlns:pic="http://schemas.openxmlformats.org/drawingml/2006/picture">
                  <pic:nvPicPr>
                    <pic:cNvPr id="0" name="Picture 332" descr=""/>
                    <pic:cNvPicPr>
                      <a:picLocks noChangeAspect="true"/>
                    </pic:cNvPicPr>
                  </pic:nvPicPr>
                  <pic:blipFill>
                    <a:blip r:embed="rId328"/>
                    <a:stretch>
                      <a:fillRect/>
                    </a:stretch>
                  </pic:blipFill>
                  <pic:spPr>
                    <a:xfrm>
                      <a:off x="0" y="0"/>
                      <a:ext cx="5238750" cy="5286375"/>
                    </a:xfrm>
                    <a:prstGeom prst="rect">
                      <a:avLst/>
                    </a:prstGeom>
                  </pic:spPr>
                </pic:pic>
              </a:graphicData>
            </a:graphic>
          </wp:inline>
        </w:drawing>
        <w:br/>
        <w:t>【螺栓类型】：目前程序根据图集HG∕T 21545-2006 《地脚螺栓(锚栓)通用图》，提供ZG直钩式、MB锚板式、TG套管式、ST双头螺纹式四种常用类型的下拉选择，分别对应不同的参数界面和螺栓库。</w:t>
        <w:br/>
        <w:drawing>
          <wp:inline distT="0" distR="0" distB="0" distL="0">
            <wp:extent cx="1943100" cy="847725"/>
            <wp:docPr id="333" name="Drawing 333" descr=""/>
            <a:graphic xmlns:a="http://schemas.openxmlformats.org/drawingml/2006/main">
              <a:graphicData uri="http://schemas.openxmlformats.org/drawingml/2006/picture">
                <pic:pic xmlns:pic="http://schemas.openxmlformats.org/drawingml/2006/picture">
                  <pic:nvPicPr>
                    <pic:cNvPr id="0" name="Picture 333" descr=""/>
                    <pic:cNvPicPr>
                      <a:picLocks noChangeAspect="true"/>
                    </pic:cNvPicPr>
                  </pic:nvPicPr>
                  <pic:blipFill>
                    <a:blip r:embed="rId329"/>
                    <a:stretch>
                      <a:fillRect/>
                    </a:stretch>
                  </pic:blipFill>
                  <pic:spPr>
                    <a:xfrm>
                      <a:off x="0" y="0"/>
                      <a:ext cx="1943100" cy="847725"/>
                    </a:xfrm>
                    <a:prstGeom prst="rect">
                      <a:avLst/>
                    </a:prstGeom>
                  </pic:spPr>
                </pic:pic>
              </a:graphicData>
            </a:graphic>
          </wp:inline>
        </w:drawing>
      </w:r>
    </w:p>
    <w:p>
      <w:r>
        <w:rPr>
          <w:b w:val="off"/>
        </w:rPr>
        <w:t>【螺栓规格】：点击右侧…按钮，弹出螺栓四种常用类型对应的螺栓库。</w:t>
        <w:br/>
        <w:drawing>
          <wp:inline distT="0" distR="0" distB="0" distL="0">
            <wp:extent cx="5238750" cy="5772150"/>
            <wp:docPr id="334" name="Drawing 334" descr=""/>
            <a:graphic xmlns:a="http://schemas.openxmlformats.org/drawingml/2006/main">
              <a:graphicData uri="http://schemas.openxmlformats.org/drawingml/2006/picture">
                <pic:pic xmlns:pic="http://schemas.openxmlformats.org/drawingml/2006/picture">
                  <pic:nvPicPr>
                    <pic:cNvPr id="0" name="Picture 334" descr=""/>
                    <pic:cNvPicPr>
                      <a:picLocks noChangeAspect="true"/>
                    </pic:cNvPicPr>
                  </pic:nvPicPr>
                  <pic:blipFill>
                    <a:blip r:embed="rId330"/>
                    <a:stretch>
                      <a:fillRect/>
                    </a:stretch>
                  </pic:blipFill>
                  <pic:spPr>
                    <a:xfrm>
                      <a:off x="0" y="0"/>
                      <a:ext cx="5238750" cy="5772150"/>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drawing>
          <wp:inline distT="0" distR="0" distB="0" distL="0">
            <wp:extent cx="1562100" cy="1552575"/>
            <wp:docPr id="335" name="Drawing 335" descr=""/>
            <a:graphic xmlns:a="http://schemas.openxmlformats.org/drawingml/2006/main">
              <a:graphicData uri="http://schemas.openxmlformats.org/drawingml/2006/picture">
                <pic:pic xmlns:pic="http://schemas.openxmlformats.org/drawingml/2006/picture">
                  <pic:nvPicPr>
                    <pic:cNvPr id="0" name="Picture 335" descr=""/>
                    <pic:cNvPicPr>
                      <a:picLocks noChangeAspect="true"/>
                    </pic:cNvPicPr>
                  </pic:nvPicPr>
                  <pic:blipFill>
                    <a:blip r:embed="rId331"/>
                    <a:stretch>
                      <a:fillRect/>
                    </a:stretch>
                  </pic:blipFill>
                  <pic:spPr>
                    <a:xfrm>
                      <a:off x="0" y="0"/>
                      <a:ext cx="1562100" cy="1552575"/>
                    </a:xfrm>
                    <a:prstGeom prst="rect">
                      <a:avLst/>
                    </a:prstGeom>
                  </pic:spPr>
                </pic:pic>
              </a:graphicData>
            </a:graphic>
          </wp:inline>
        </w:drawing>
        <w:br/>
        <w:t>【X轴偏移】：构件布置基点默认为地脚螺栓在二次灌浆层顶标高的截面中心点，X向偏移值为在整体坐标系XOY下，布置基点延X轴偏移长度（单位为mm），输入值为正时代表向X轴正向偏移。</w:t>
      </w:r>
    </w:p>
    <w:p>
      <w:r>
        <w:rPr>
          <w:b w:val="off"/>
        </w:rPr>
        <w:t>【Y轴偏移】：构件布置基点默认为地脚螺栓在二次灌浆层顶标高的截面中心点，Y向偏移值为在整体坐标系XOY下，布置基点延Y轴偏移长度（单位为mm），输入值为正时代表向Y轴正向偏移。</w:t>
      </w:r>
    </w:p>
    <w:p>
      <w:r>
        <w:rPr>
          <w:b w:val="off"/>
        </w:rPr>
        <w:t>【旋转角度】：以插入定位点为基点，地脚螺栓相对于基点沿X轴方向旋转的角度，单位为度（°）。该数值应保留1位小数。当该数值为正数时，构件向逆时针方向旋转；当该数值为负数时，构件向顺时针方向旋转。</w:t>
      </w:r>
    </w:p>
    <w:p>
      <w:r>
        <w:rPr>
          <w:b w:val="off"/>
        </w:rPr>
        <w:t>【布置方式】：</w:t>
        <w:br/>
        <w:drawing>
          <wp:inline distT="0" distR="0" distB="0" distL="0">
            <wp:extent cx="371475" cy="342900"/>
            <wp:docPr id="336" name="Drawing 336" descr=""/>
            <a:graphic xmlns:a="http://schemas.openxmlformats.org/drawingml/2006/main">
              <a:graphicData uri="http://schemas.openxmlformats.org/drawingml/2006/picture">
                <pic:pic xmlns:pic="http://schemas.openxmlformats.org/drawingml/2006/picture">
                  <pic:nvPicPr>
                    <pic:cNvPr id="0" name="Picture 336" descr=""/>
                    <pic:cNvPicPr>
                      <a:picLocks noChangeAspect="true"/>
                    </pic:cNvPicPr>
                  </pic:nvPicPr>
                  <pic:blipFill>
                    <a:blip r:embed="rId332"/>
                    <a:stretch>
                      <a:fillRect/>
                    </a:stretch>
                  </pic:blipFill>
                  <pic:spPr>
                    <a:xfrm>
                      <a:off x="0" y="0"/>
                      <a:ext cx="371475" cy="342900"/>
                    </a:xfrm>
                    <a:prstGeom prst="rect">
                      <a:avLst/>
                    </a:prstGeom>
                  </pic:spPr>
                </pic:pic>
              </a:graphicData>
            </a:graphic>
          </wp:inline>
        </w:drawing>
        <w:t>【自由点选】：点击确定定位点，或按Tab键进行定位坐标输入。</w:t>
      </w:r>
    </w:p>
    <w:p>
      <w:pPr>
        <w:pStyle w:val="4"/>
      </w:pPr>
      <w:r>
        <w:t>4.2.3翻边</w:t>
      </w:r>
    </w:p>
    <w:p>
      <w:r>
        <w:rPr>
          <w:b w:val="off"/>
        </w:rPr>
        <w:t>点击菜单中【翻边】图标后，在屏幕左侧弹出翻边的布置面板。布置面板由三部分组成：截面参数、截面列表和布置参数mini框。</w:t>
      </w:r>
    </w:p>
    <w:p>
      <w:r>
        <w:drawing>
          <wp:inline distT="0" distR="0" distB="0" distL="0">
            <wp:extent cx="5238750" cy="3181350"/>
            <wp:docPr id="337" name="Drawing 337" descr=""/>
            <a:graphic xmlns:a="http://schemas.openxmlformats.org/drawingml/2006/main">
              <a:graphicData uri="http://schemas.openxmlformats.org/drawingml/2006/picture">
                <pic:pic xmlns:pic="http://schemas.openxmlformats.org/drawingml/2006/picture">
                  <pic:nvPicPr>
                    <pic:cNvPr id="0" name="Picture 337" descr=""/>
                    <pic:cNvPicPr>
                      <a:picLocks noChangeAspect="true"/>
                    </pic:cNvPicPr>
                  </pic:nvPicPr>
                  <pic:blipFill>
                    <a:blip r:embed="rId333"/>
                    <a:stretch>
                      <a:fillRect/>
                    </a:stretch>
                  </pic:blipFill>
                  <pic:spPr>
                    <a:xfrm>
                      <a:off x="0" y="0"/>
                      <a:ext cx="5238750" cy="318135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点击【增加】按钮，弹出翻边的【截面定义】对话框，如图所示，可定义翻边的形式、尺寸参数、组成构件、构件名称等相关参数。</w:t>
      </w:r>
    </w:p>
    <w:p>
      <w:r>
        <w:rPr>
          <w:b w:val="off"/>
        </w:rPr>
        <w:drawing>
          <wp:inline distT="0" distR="0" distB="0" distL="0">
            <wp:extent cx="3771900" cy="3743325"/>
            <wp:docPr id="338" name="Drawing 338" descr=""/>
            <a:graphic xmlns:a="http://schemas.openxmlformats.org/drawingml/2006/main">
              <a:graphicData uri="http://schemas.openxmlformats.org/drawingml/2006/picture">
                <pic:pic xmlns:pic="http://schemas.openxmlformats.org/drawingml/2006/picture">
                  <pic:nvPicPr>
                    <pic:cNvPr id="0" name="Picture 338" descr=""/>
                    <pic:cNvPicPr>
                      <a:picLocks noChangeAspect="true"/>
                    </pic:cNvPicPr>
                  </pic:nvPicPr>
                  <pic:blipFill>
                    <a:blip r:embed="rId334"/>
                    <a:stretch>
                      <a:fillRect/>
                    </a:stretch>
                  </pic:blipFill>
                  <pic:spPr>
                    <a:xfrm>
                      <a:off x="0" y="0"/>
                      <a:ext cx="3771900" cy="3743325"/>
                    </a:xfrm>
                    <a:prstGeom prst="rect">
                      <a:avLst/>
                    </a:prstGeom>
                  </pic:spPr>
                </pic:pic>
              </a:graphicData>
            </a:graphic>
          </wp:inline>
        </w:drawing>
        <w:br/>
        <w:t>【设置悬挑】：开关默认不勾选。勾选后，输入“悬挑长度”及“悬挑厚度”，悬挑长度需大于等于翻边宽度b，悬挑厚度需大于等于与主体结构毗邻边的板厚。</w:t>
      </w:r>
    </w:p>
    <w:p/>
    <w:p>
      <w:pPr>
        <w:pStyle w:val="5"/>
      </w:pPr>
      <w:r>
        <w:t>截面列表</w:t>
      </w:r>
    </w:p>
    <w:p>
      <w:r>
        <w:rPr>
          <w:b w:val="off"/>
        </w:rPr>
        <w:t>参见截面列表</w:t>
      </w:r>
    </w:p>
    <w:p/>
    <w:p>
      <w:pPr>
        <w:pStyle w:val="5"/>
      </w:pPr>
      <w:r>
        <w:t>布置参数mini框</w:t>
      </w:r>
    </w:p>
    <w:p>
      <w:r>
        <w:rPr>
          <w:b w:val="off"/>
        </w:rPr>
        <w:drawing>
          <wp:inline distT="0" distR="0" distB="0" distL="0">
            <wp:extent cx="3181350" cy="542925"/>
            <wp:docPr id="339" name="Drawing 339" descr=""/>
            <a:graphic xmlns:a="http://schemas.openxmlformats.org/drawingml/2006/main">
              <a:graphicData uri="http://schemas.openxmlformats.org/drawingml/2006/picture">
                <pic:pic xmlns:pic="http://schemas.openxmlformats.org/drawingml/2006/picture">
                  <pic:nvPicPr>
                    <pic:cNvPr id="0" name="Picture 339" descr=""/>
                    <pic:cNvPicPr>
                      <a:picLocks noChangeAspect="true"/>
                    </pic:cNvPicPr>
                  </pic:nvPicPr>
                  <pic:blipFill>
                    <a:blip r:embed="rId335"/>
                    <a:stretch>
                      <a:fillRect/>
                    </a:stretch>
                  </pic:blipFill>
                  <pic:spPr>
                    <a:xfrm>
                      <a:off x="0" y="0"/>
                      <a:ext cx="3181350" cy="542925"/>
                    </a:xfrm>
                    <a:prstGeom prst="rect">
                      <a:avLst/>
                    </a:prstGeom>
                  </pic:spPr>
                </pic:pic>
              </a:graphicData>
            </a:graphic>
          </wp:inline>
        </w:drawing>
        <w:br/>
        <w:drawing>
          <wp:inline distT="0" distR="0" distB="0" distL="0">
            <wp:extent cx="323850" cy="295275"/>
            <wp:docPr id="340" name="Drawing 340" descr=""/>
            <a:graphic xmlns:a="http://schemas.openxmlformats.org/drawingml/2006/main">
              <a:graphicData uri="http://schemas.openxmlformats.org/drawingml/2006/picture">
                <pic:pic xmlns:pic="http://schemas.openxmlformats.org/drawingml/2006/picture">
                  <pic:nvPicPr>
                    <pic:cNvPr id="0" name="Picture 340" descr=""/>
                    <pic:cNvPicPr>
                      <a:picLocks noChangeAspect="true"/>
                    </pic:cNvPicPr>
                  </pic:nvPicPr>
                  <pic:blipFill>
                    <a:blip r:embed="rId336"/>
                    <a:stretch>
                      <a:fillRect/>
                    </a:stretch>
                  </pic:blipFill>
                  <pic:spPr>
                    <a:xfrm>
                      <a:off x="0" y="0"/>
                      <a:ext cx="323850" cy="295275"/>
                    </a:xfrm>
                    <a:prstGeom prst="rect">
                      <a:avLst/>
                    </a:prstGeom>
                  </pic:spPr>
                </pic:pic>
              </a:graphicData>
            </a:graphic>
          </wp:inline>
        </w:drawing>
        <w:t>【连续绘制】：支持在建模空间任意位置连续单击，创建首尾相接的线条作为翻边路径。</w:t>
        <w:br/>
        <w:t>（1）点击【连续绘制】按钮，鼠标左键点击确定起点，移动光标可看到翻边预览。鼠标的先后点击顺序决定翻边的绘制方向，可通过预览观察调整。目前默认翻边均布置在同一水平面内，翻边的标高均同第一点的Z向坐标。</w:t>
        <w:br/>
        <w:t>（2）支持使用鼠标左键点击选择第二点或在动态面板中输入距离或角度确定第二点。</w:t>
        <w:br/>
        <w:t>（3）根据绘制需求，依次确定剩余转折点，右键确认并结束绘制，程序根据连线路径绘制翻边。</w:t>
      </w:r>
    </w:p>
    <w:p>
      <w:r>
        <w:rPr>
          <w:b w:val="off"/>
        </w:rPr>
        <w:drawing>
          <wp:inline distT="0" distR="0" distB="0" distL="0">
            <wp:extent cx="304800" cy="295275"/>
            <wp:docPr id="341" name="Drawing 341" descr=""/>
            <a:graphic xmlns:a="http://schemas.openxmlformats.org/drawingml/2006/main">
              <a:graphicData uri="http://schemas.openxmlformats.org/drawingml/2006/picture">
                <pic:pic xmlns:pic="http://schemas.openxmlformats.org/drawingml/2006/picture">
                  <pic:nvPicPr>
                    <pic:cNvPr id="0" name="Picture 341" descr=""/>
                    <pic:cNvPicPr>
                      <a:picLocks noChangeAspect="true"/>
                    </pic:cNvPicPr>
                  </pic:nvPicPr>
                  <pic:blipFill>
                    <a:blip r:embed="rId337"/>
                    <a:stretch>
                      <a:fillRect/>
                    </a:stretch>
                  </pic:blipFill>
                  <pic:spPr>
                    <a:xfrm>
                      <a:off x="0" y="0"/>
                      <a:ext cx="304800" cy="295275"/>
                    </a:xfrm>
                    <a:prstGeom prst="rect">
                      <a:avLst/>
                    </a:prstGeom>
                  </pic:spPr>
                </pic:pic>
              </a:graphicData>
            </a:graphic>
          </wp:inline>
        </w:drawing>
        <w:t>【选构件边】：点击【选构件边】按钮，左键单击拟布置翻边的构件边，以该线为基准路径布置翻边。目前支持拾取梁顶边线、板边线、柱的横截面边线、洞口的最外侧轮廓线。</w:t>
      </w:r>
    </w:p>
    <w:p>
      <w:r>
        <w:rPr>
          <w:b w:val="off"/>
        </w:rPr>
        <w:drawing>
          <wp:inline distT="0" distR="0" distB="0" distL="0">
            <wp:extent cx="304800" cy="295275"/>
            <wp:docPr id="342" name="Drawing 342" descr=""/>
            <a:graphic xmlns:a="http://schemas.openxmlformats.org/drawingml/2006/main">
              <a:graphicData uri="http://schemas.openxmlformats.org/drawingml/2006/picture">
                <pic:pic xmlns:pic="http://schemas.openxmlformats.org/drawingml/2006/picture">
                  <pic:nvPicPr>
                    <pic:cNvPr id="0" name="Picture 342" descr=""/>
                    <pic:cNvPicPr>
                      <a:picLocks noChangeAspect="true"/>
                    </pic:cNvPicPr>
                  </pic:nvPicPr>
                  <pic:blipFill>
                    <a:blip r:embed="rId338"/>
                    <a:stretch>
                      <a:fillRect/>
                    </a:stretch>
                  </pic:blipFill>
                  <pic:spPr>
                    <a:xfrm>
                      <a:off x="0" y="0"/>
                      <a:ext cx="304800" cy="295275"/>
                    </a:xfrm>
                    <a:prstGeom prst="rect">
                      <a:avLst/>
                    </a:prstGeom>
                  </pic:spPr>
                </pic:pic>
              </a:graphicData>
            </a:graphic>
          </wp:inline>
        </w:drawing>
        <w:t>【点带窗选】：点击【点带窗选】按钮，通过点带窗选拟布置翻边的梁、板、洞口，以该构件基线（梁顶中线、板外轮廓线、洞口外轮廓线）为基准，可设置相关偏移，以此作为最终路径布置翻边。</w:t>
      </w:r>
    </w:p>
    <w:p>
      <w:pPr>
        <w:pStyle w:val="4"/>
      </w:pPr>
      <w:r>
        <w:t>4.2.4钢平台</w:t>
      </w:r>
    </w:p>
    <w:p>
      <w:r>
        <w:rPr>
          <w:b w:val="off"/>
        </w:rPr>
        <w:t>点击菜单中【钢平台】图标后，在屏幕左侧弹出钢平台的布置面板。布置面板由三部分组成：截面参数、截面列表和布置参数mini框。</w:t>
      </w:r>
    </w:p>
    <w:p>
      <w:r>
        <w:drawing>
          <wp:inline distT="0" distR="0" distB="0" distL="0">
            <wp:extent cx="4238625" cy="3486150"/>
            <wp:docPr id="343" name="Drawing 343" descr=""/>
            <a:graphic xmlns:a="http://schemas.openxmlformats.org/drawingml/2006/main">
              <a:graphicData uri="http://schemas.openxmlformats.org/drawingml/2006/picture">
                <pic:pic xmlns:pic="http://schemas.openxmlformats.org/drawingml/2006/picture">
                  <pic:nvPicPr>
                    <pic:cNvPr id="0" name="Picture 343" descr=""/>
                    <pic:cNvPicPr>
                      <a:picLocks noChangeAspect="true"/>
                    </pic:cNvPicPr>
                  </pic:nvPicPr>
                  <pic:blipFill>
                    <a:blip r:embed="rId339"/>
                    <a:stretch>
                      <a:fillRect/>
                    </a:stretch>
                  </pic:blipFill>
                  <pic:spPr>
                    <a:xfrm>
                      <a:off x="0" y="0"/>
                      <a:ext cx="4238625" cy="348615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点击【增加】按钮，弹出钢平台的【截面定义】对话框，如图所示，可定义钢平台的类型、尺寸参数、组成构件的截面及定位间距、平台编号等相关参数。</w:t>
      </w:r>
    </w:p>
    <w:p>
      <w:r>
        <w:rPr>
          <w:b w:val="off"/>
        </w:rPr>
        <w:drawing>
          <wp:inline distT="0" distR="0" distB="0" distL="0">
            <wp:extent cx="5238750" cy="4086225"/>
            <wp:docPr id="344" name="Drawing 344" descr=""/>
            <a:graphic xmlns:a="http://schemas.openxmlformats.org/drawingml/2006/main">
              <a:graphicData uri="http://schemas.openxmlformats.org/drawingml/2006/picture">
                <pic:pic xmlns:pic="http://schemas.openxmlformats.org/drawingml/2006/picture">
                  <pic:nvPicPr>
                    <pic:cNvPr id="0" name="Picture 344" descr=""/>
                    <pic:cNvPicPr>
                      <a:picLocks noChangeAspect="true"/>
                    </pic:cNvPicPr>
                  </pic:nvPicPr>
                  <pic:blipFill>
                    <a:blip r:embed="rId340"/>
                    <a:stretch>
                      <a:fillRect/>
                    </a:stretch>
                  </pic:blipFill>
                  <pic:spPr>
                    <a:xfrm>
                      <a:off x="0" y="0"/>
                      <a:ext cx="5238750" cy="4086225"/>
                    </a:xfrm>
                    <a:prstGeom prst="rect">
                      <a:avLst/>
                    </a:prstGeom>
                  </pic:spPr>
                </pic:pic>
              </a:graphicData>
            </a:graphic>
          </wp:inline>
        </w:drawing>
        <w:br/>
        <w:t>【钢平台类型】：目前程序提两种A、B类型的钢平台下拉选择。</w:t>
        <w:br/>
        <w:t>钢平台类型A，由立柱、平台梁、平台板、层间梁（可勾选）、直梯、栏杆、斜撑（可勾选）组成；</w:t>
        <w:br/>
        <w:t>当类型A的立柱为角钢时，角钢立柱的角部始终在外侧；斜撑与钢梁的角钢直角边均在外侧。</w:t>
        <w:br/>
        <w:drawing>
          <wp:inline distT="0" distR="0" distB="0" distL="0">
            <wp:extent cx="2114550" cy="2238375"/>
            <wp:docPr id="345" name="Drawing 345" descr=""/>
            <a:graphic xmlns:a="http://schemas.openxmlformats.org/drawingml/2006/main">
              <a:graphicData uri="http://schemas.openxmlformats.org/drawingml/2006/picture">
                <pic:pic xmlns:pic="http://schemas.openxmlformats.org/drawingml/2006/picture">
                  <pic:nvPicPr>
                    <pic:cNvPr id="0" name="Picture 345" descr=""/>
                    <pic:cNvPicPr>
                      <a:picLocks noChangeAspect="true"/>
                    </pic:cNvPicPr>
                  </pic:nvPicPr>
                  <pic:blipFill>
                    <a:blip r:embed="rId341"/>
                    <a:stretch>
                      <a:fillRect/>
                    </a:stretch>
                  </pic:blipFill>
                  <pic:spPr>
                    <a:xfrm>
                      <a:off x="0" y="0"/>
                      <a:ext cx="2114550" cy="2238375"/>
                    </a:xfrm>
                    <a:prstGeom prst="rect">
                      <a:avLst/>
                    </a:prstGeom>
                  </pic:spPr>
                </pic:pic>
              </a:graphicData>
            </a:graphic>
          </wp:inline>
        </w:drawing>
        <w:br/>
        <w:t>钢平台类型B，由立柱、平台梁、平台板、层间梁（可勾选）、直梯、栏杆、竖向隅撑（可勾选）组成。</w:t>
        <w:br/>
        <w:t>当类型B的立柱为工字钢或H型钢时，梁柱截面中心对齐，隅撑或横梁与柱形心对齐；为H型钢与立柱弱轴连接时，截面转为90度。</w:t>
        <w:br/>
        <w:drawing>
          <wp:inline distT="0" distR="0" distB="0" distL="0">
            <wp:extent cx="2076450" cy="2200275"/>
            <wp:docPr id="346" name="Drawing 346" descr=""/>
            <a:graphic xmlns:a="http://schemas.openxmlformats.org/drawingml/2006/main">
              <a:graphicData uri="http://schemas.openxmlformats.org/drawingml/2006/picture">
                <pic:pic xmlns:pic="http://schemas.openxmlformats.org/drawingml/2006/picture">
                  <pic:nvPicPr>
                    <pic:cNvPr id="0" name="Picture 346" descr=""/>
                    <pic:cNvPicPr>
                      <a:picLocks noChangeAspect="true"/>
                    </pic:cNvPicPr>
                  </pic:nvPicPr>
                  <pic:blipFill>
                    <a:blip r:embed="rId342"/>
                    <a:stretch>
                      <a:fillRect/>
                    </a:stretch>
                  </pic:blipFill>
                  <pic:spPr>
                    <a:xfrm>
                      <a:off x="0" y="0"/>
                      <a:ext cx="2076450" cy="2200275"/>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drawing>
          <wp:inline distT="0" distR="0" distB="0" distL="0">
            <wp:extent cx="1647825" cy="1666875"/>
            <wp:docPr id="347" name="Drawing 347" descr=""/>
            <a:graphic xmlns:a="http://schemas.openxmlformats.org/drawingml/2006/main">
              <a:graphicData uri="http://schemas.openxmlformats.org/drawingml/2006/picture">
                <pic:pic xmlns:pic="http://schemas.openxmlformats.org/drawingml/2006/picture">
                  <pic:nvPicPr>
                    <pic:cNvPr id="0" name="Picture 347" descr=""/>
                    <pic:cNvPicPr>
                      <a:picLocks noChangeAspect="true"/>
                    </pic:cNvPicPr>
                  </pic:nvPicPr>
                  <pic:blipFill>
                    <a:blip r:embed="rId343"/>
                    <a:stretch>
                      <a:fillRect/>
                    </a:stretch>
                  </pic:blipFill>
                  <pic:spPr>
                    <a:xfrm>
                      <a:off x="0" y="0"/>
                      <a:ext cx="1647825" cy="1666875"/>
                    </a:xfrm>
                    <a:prstGeom prst="rect">
                      <a:avLst/>
                    </a:prstGeom>
                  </pic:spPr>
                </pic:pic>
              </a:graphicData>
            </a:graphic>
          </wp:inline>
        </w:drawing>
        <w:br/>
        <w:t>【轴转角（°）】：以插入定位点为基点，钢平台相对于基点沿X轴方向旋转的角度，单位为度（°）。该数值应保留1位小数。当该数值为正数时，构件向逆时针方向旋转；当该数值为负数时，构件向顺时针方向旋转。</w:t>
        <w:br/>
        <w:t>按钮状态与布置方式联动，选择两点布置时，该项置灰；选择单点布置，该项激活。</w:t>
      </w:r>
    </w:p>
    <w:p>
      <w:r>
        <w:rPr>
          <w:b w:val="off"/>
        </w:rPr>
        <w:t>【插入定位点】：可选择平台插入的定位基点，分别为矩形钢平台的四个角点。</w:t>
      </w:r>
    </w:p>
    <w:p>
      <w:r>
        <w:rPr>
          <w:b w:val="off"/>
        </w:rPr>
        <w:t>【布置方式】：</w:t>
        <w:br/>
        <w:drawing>
          <wp:inline distT="0" distR="0" distB="0" distL="0">
            <wp:extent cx="314325" cy="314325"/>
            <wp:docPr id="348" name="Drawing 348" descr=""/>
            <a:graphic xmlns:a="http://schemas.openxmlformats.org/drawingml/2006/main">
              <a:graphicData uri="http://schemas.openxmlformats.org/drawingml/2006/picture">
                <pic:pic xmlns:pic="http://schemas.openxmlformats.org/drawingml/2006/picture">
                  <pic:nvPicPr>
                    <pic:cNvPr id="0" name="Picture 348" descr=""/>
                    <pic:cNvPicPr>
                      <a:picLocks noChangeAspect="true"/>
                    </pic:cNvPicPr>
                  </pic:nvPicPr>
                  <pic:blipFill>
                    <a:blip r:embed="rId344"/>
                    <a:stretch>
                      <a:fillRect/>
                    </a:stretch>
                  </pic:blipFill>
                  <pic:spPr>
                    <a:xfrm>
                      <a:off x="0" y="0"/>
                      <a:ext cx="314325" cy="314325"/>
                    </a:xfrm>
                    <a:prstGeom prst="rect">
                      <a:avLst/>
                    </a:prstGeom>
                  </pic:spPr>
                </pic:pic>
              </a:graphicData>
            </a:graphic>
          </wp:inline>
        </w:drawing>
        <w:t>【两点布置】：</w:t>
        <w:br/>
        <w:t>（1）单击确定平台在建模空间中的定位位置；</w:t>
        <w:br/>
        <w:t>（2）点击确定钢平台的旋转角度，或按Tab键进行钢平台旋转输入。</w:t>
      </w:r>
    </w:p>
    <w:p>
      <w:r>
        <w:rPr>
          <w:b w:val="off"/>
        </w:rPr>
        <w:drawing>
          <wp:inline distT="0" distR="0" distB="0" distL="0">
            <wp:extent cx="314325" cy="314325"/>
            <wp:docPr id="349" name="Drawing 349" descr=""/>
            <a:graphic xmlns:a="http://schemas.openxmlformats.org/drawingml/2006/main">
              <a:graphicData uri="http://schemas.openxmlformats.org/drawingml/2006/picture">
                <pic:pic xmlns:pic="http://schemas.openxmlformats.org/drawingml/2006/picture">
                  <pic:nvPicPr>
                    <pic:cNvPr id="0" name="Picture 349" descr=""/>
                    <pic:cNvPicPr>
                      <a:picLocks noChangeAspect="true"/>
                    </pic:cNvPicPr>
                  </pic:nvPicPr>
                  <pic:blipFill>
                    <a:blip r:embed="rId345"/>
                    <a:stretch>
                      <a:fillRect/>
                    </a:stretch>
                  </pic:blipFill>
                  <pic:spPr>
                    <a:xfrm>
                      <a:off x="0" y="0"/>
                      <a:ext cx="314325" cy="314325"/>
                    </a:xfrm>
                    <a:prstGeom prst="rect">
                      <a:avLst/>
                    </a:prstGeom>
                  </pic:spPr>
                </pic:pic>
              </a:graphicData>
            </a:graphic>
          </wp:inline>
        </w:drawing>
        <w:t>【单点布置】：</w:t>
        <w:br/>
        <w:t>通过单击确定平台在建模空间中的定位位置。</w:t>
      </w:r>
    </w:p>
    <w:p>
      <w:pPr>
        <w:pStyle w:val="4"/>
      </w:pPr>
      <w:r>
        <w:t>4.2.5钢通道</w:t>
      </w:r>
    </w:p>
    <w:p>
      <w:r>
        <w:rPr>
          <w:b w:val="off"/>
        </w:rPr>
        <w:t>点击菜单中【钢通道】图标后，在屏幕左侧弹出钢通道的布置面板。布置面板由三部分组成：截面参数、截面列表和布置参数mini框。</w:t>
      </w:r>
    </w:p>
    <w:p>
      <w:r>
        <w:drawing>
          <wp:inline distT="0" distR="0" distB="0" distL="0">
            <wp:extent cx="3705225" cy="3495675"/>
            <wp:docPr id="350" name="Drawing 350" descr=""/>
            <a:graphic xmlns:a="http://schemas.openxmlformats.org/drawingml/2006/main">
              <a:graphicData uri="http://schemas.openxmlformats.org/drawingml/2006/picture">
                <pic:pic xmlns:pic="http://schemas.openxmlformats.org/drawingml/2006/picture">
                  <pic:nvPicPr>
                    <pic:cNvPr id="0" name="Picture 350" descr=""/>
                    <pic:cNvPicPr>
                      <a:picLocks noChangeAspect="true"/>
                    </pic:cNvPicPr>
                  </pic:nvPicPr>
                  <pic:blipFill>
                    <a:blip r:embed="rId346"/>
                    <a:stretch>
                      <a:fillRect/>
                    </a:stretch>
                  </pic:blipFill>
                  <pic:spPr>
                    <a:xfrm>
                      <a:off x="0" y="0"/>
                      <a:ext cx="3705225" cy="3495675"/>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点击【增加】按钮，弹出钢通道的【截面定义】对话框，如图所示，可定义钢通道的类型、尺寸参数、组成构件的截面及间距要求、构件名称等相关参数。</w:t>
      </w:r>
    </w:p>
    <w:p>
      <w:r>
        <w:rPr>
          <w:b w:val="off"/>
        </w:rPr>
        <w:drawing>
          <wp:inline distT="0" distR="0" distB="0" distL="0">
            <wp:extent cx="5238750" cy="4343400"/>
            <wp:docPr id="351" name="Drawing 351" descr=""/>
            <a:graphic xmlns:a="http://schemas.openxmlformats.org/drawingml/2006/main">
              <a:graphicData uri="http://schemas.openxmlformats.org/drawingml/2006/picture">
                <pic:pic xmlns:pic="http://schemas.openxmlformats.org/drawingml/2006/picture">
                  <pic:nvPicPr>
                    <pic:cNvPr id="0" name="Picture 351" descr=""/>
                    <pic:cNvPicPr>
                      <a:picLocks noChangeAspect="true"/>
                    </pic:cNvPicPr>
                  </pic:nvPicPr>
                  <pic:blipFill>
                    <a:blip r:embed="rId347"/>
                    <a:stretch>
                      <a:fillRect/>
                    </a:stretch>
                  </pic:blipFill>
                  <pic:spPr>
                    <a:xfrm>
                      <a:off x="0" y="0"/>
                      <a:ext cx="5238750" cy="4343400"/>
                    </a:xfrm>
                    <a:prstGeom prst="rect">
                      <a:avLst/>
                    </a:prstGeom>
                  </pic:spPr>
                </pic:pic>
              </a:graphicData>
            </a:graphic>
          </wp:inline>
        </w:drawing>
        <w:br/>
        <w:t>【钢通道类型】：目前支持顶接式钢通道。顶接式钢通道一般与主体结构顶接，由两根长向主梁和附着其上的钢栏杆、钢格栅板组成。</w:t>
      </w:r>
    </w:p>
    <w:p>
      <w:r>
        <w:rPr>
          <w:b w:val="off"/>
        </w:rPr>
        <w:t>【通道宽度】：为通道面净尺寸宽度，单位为mm。</w:t>
      </w:r>
    </w:p>
    <w:p>
      <w:r>
        <w:rPr>
          <w:b w:val="off"/>
        </w:rPr>
        <w:t>【通道底部梁格定义】：支持设定顶接式钢通道底部长向主梁的截面型号。</w:t>
      </w:r>
    </w:p>
    <w:p>
      <w:r>
        <w:rPr>
          <w:b w:val="off"/>
        </w:rPr>
        <w:t>【钢通道平台板】：支持钢格栅板、花纹钢板两种类型。默认短跨布置。</w:t>
      </w:r>
    </w:p>
    <w:p>
      <w:r>
        <w:rPr>
          <w:b w:val="off"/>
        </w:rPr>
        <w:t>【钢通道栏杆组件】：默认勾选，支持在底部长梁的顶面或外侧面设置栏杆。</w:t>
      </w:r>
    </w:p>
    <w:p/>
    <w:p>
      <w:pPr>
        <w:pStyle w:val="5"/>
      </w:pPr>
      <w:r>
        <w:t>截面列表</w:t>
      </w:r>
    </w:p>
    <w:p>
      <w:r>
        <w:rPr>
          <w:b w:val="off"/>
        </w:rPr>
        <w:t>参见截面列表</w:t>
      </w:r>
    </w:p>
    <w:p/>
    <w:p>
      <w:pPr>
        <w:pStyle w:val="5"/>
      </w:pPr>
      <w:r>
        <w:t>布置参数mini框</w:t>
      </w:r>
    </w:p>
    <w:p>
      <w:r>
        <w:rPr>
          <w:b w:val="off"/>
        </w:rPr>
        <w:t>【布置方式】：</w:t>
      </w:r>
    </w:p>
    <w:p>
      <w:r>
        <w:rPr>
          <w:b w:val="off"/>
        </w:rPr>
        <w:drawing>
          <wp:inline distT="0" distR="0" distB="0" distL="0">
            <wp:extent cx="285750" cy="266700"/>
            <wp:docPr id="352" name="Drawing 352" descr=""/>
            <a:graphic xmlns:a="http://schemas.openxmlformats.org/drawingml/2006/main">
              <a:graphicData uri="http://schemas.openxmlformats.org/drawingml/2006/picture">
                <pic:pic xmlns:pic="http://schemas.openxmlformats.org/drawingml/2006/picture">
                  <pic:nvPicPr>
                    <pic:cNvPr id="0" name="Picture 352" descr=""/>
                    <pic:cNvPicPr>
                      <a:picLocks noChangeAspect="true"/>
                    </pic:cNvPicPr>
                  </pic:nvPicPr>
                  <pic:blipFill>
                    <a:blip r:embed="rId348"/>
                    <a:stretch>
                      <a:fillRect/>
                    </a:stretch>
                  </pic:blipFill>
                  <pic:spPr>
                    <a:xfrm>
                      <a:off x="0" y="0"/>
                      <a:ext cx="285750" cy="266700"/>
                    </a:xfrm>
                    <a:prstGeom prst="rect">
                      <a:avLst/>
                    </a:prstGeom>
                  </pic:spPr>
                </pic:pic>
              </a:graphicData>
            </a:graphic>
          </wp:inline>
        </w:drawing>
        <w:t>【两点布置】：通过指定起始支承梁上的起点和终端支承构件，在同一水平面内建立与起始端梁垂直的钢通道。钢通道长度默认为支承梁的中轴线之间的水平投影距离。</w:t>
        <w:br/>
        <w:t>（1）左键单击起始端支承构件（梁）上任一点，或Tab键进行定位距离输入。</w:t>
        <w:br/>
        <w:t>（2）鼠标移动产生预览，左键单击终端的支承构件。</w:t>
      </w:r>
    </w:p>
    <w:p>
      <w:pPr>
        <w:pStyle w:val="4"/>
      </w:pPr>
      <w:r>
        <w:t>4.2.6支墩</w:t>
      </w:r>
    </w:p>
    <w:p>
      <w:r>
        <w:rPr>
          <w:b w:val="off"/>
        </w:rPr>
        <w:t>支墩，为混凝土材料的楼面设备支座，一般主要作用是支撑设备并与主体结构有效连接，使设备不会发生摆动、倾覆等事故，增加了设备的稳定性和安全性。</w:t>
      </w:r>
    </w:p>
    <w:p>
      <w:r>
        <w:rPr>
          <w:b w:val="off"/>
        </w:rPr>
        <w:t>点击菜单中【支墩】图标后，在屏幕左侧弹出支墩的布置面板。布置面板由三部分组成：截面参数、截面列表和布置参数mini框。</w:t>
      </w:r>
    </w:p>
    <w:p>
      <w:r>
        <w:drawing>
          <wp:inline distT="0" distR="0" distB="0" distL="0">
            <wp:extent cx="4886325" cy="3543300"/>
            <wp:docPr id="353" name="Drawing 353" descr=""/>
            <a:graphic xmlns:a="http://schemas.openxmlformats.org/drawingml/2006/main">
              <a:graphicData uri="http://schemas.openxmlformats.org/drawingml/2006/picture">
                <pic:pic xmlns:pic="http://schemas.openxmlformats.org/drawingml/2006/picture">
                  <pic:nvPicPr>
                    <pic:cNvPr id="0" name="Picture 353" descr=""/>
                    <pic:cNvPicPr>
                      <a:picLocks noChangeAspect="true"/>
                    </pic:cNvPicPr>
                  </pic:nvPicPr>
                  <pic:blipFill>
                    <a:blip r:embed="rId349"/>
                    <a:stretch>
                      <a:fillRect/>
                    </a:stretch>
                  </pic:blipFill>
                  <pic:spPr>
                    <a:xfrm>
                      <a:off x="0" y="0"/>
                      <a:ext cx="4886325" cy="354330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点击【增加】按钮，弹出支墩的【截面定义】对话框，如图所示，可定义支墩的平面形状、尺寸参数、构件名称等相关参数。</w:t>
      </w:r>
    </w:p>
    <w:p>
      <w:r>
        <w:rPr>
          <w:b w:val="off"/>
        </w:rPr>
        <w:drawing>
          <wp:inline distT="0" distR="0" distB="0" distL="0">
            <wp:extent cx="2419350" cy="2085975"/>
            <wp:docPr id="354" name="Drawing 354" descr=""/>
            <a:graphic xmlns:a="http://schemas.openxmlformats.org/drawingml/2006/main">
              <a:graphicData uri="http://schemas.openxmlformats.org/drawingml/2006/picture">
                <pic:pic xmlns:pic="http://schemas.openxmlformats.org/drawingml/2006/picture">
                  <pic:nvPicPr>
                    <pic:cNvPr id="0" name="Picture 354" descr=""/>
                    <pic:cNvPicPr>
                      <a:picLocks noChangeAspect="true"/>
                    </pic:cNvPicPr>
                  </pic:nvPicPr>
                  <pic:blipFill>
                    <a:blip r:embed="rId350"/>
                    <a:stretch>
                      <a:fillRect/>
                    </a:stretch>
                  </pic:blipFill>
                  <pic:spPr>
                    <a:xfrm>
                      <a:off x="0" y="0"/>
                      <a:ext cx="2419350" cy="2085975"/>
                    </a:xfrm>
                    <a:prstGeom prst="rect">
                      <a:avLst/>
                    </a:prstGeom>
                  </pic:spPr>
                </pic:pic>
              </a:graphicData>
            </a:graphic>
          </wp:inline>
        </w:drawing>
        <w:br/>
        <w:t>【截面形状】：支持矩形、圆形两种截面形状的下拉选择。</w:t>
      </w:r>
    </w:p>
    <w:p/>
    <w:p>
      <w:pPr>
        <w:pStyle w:val="5"/>
      </w:pPr>
      <w:r>
        <w:t>截面列表</w:t>
      </w:r>
    </w:p>
    <w:p>
      <w:r>
        <w:rPr>
          <w:b w:val="off"/>
        </w:rPr>
        <w:t>参见截面列表</w:t>
      </w:r>
    </w:p>
    <w:p/>
    <w:p>
      <w:pPr>
        <w:pStyle w:val="5"/>
      </w:pPr>
      <w:r>
        <w:t>布置参数mini框</w:t>
      </w:r>
    </w:p>
    <w:p>
      <w:r>
        <w:rPr>
          <w:b w:val="off"/>
        </w:rPr>
        <w:drawing>
          <wp:inline distT="0" distR="0" distB="0" distL="0">
            <wp:extent cx="2352675" cy="3048000"/>
            <wp:docPr id="355" name="Drawing 355" descr=""/>
            <a:graphic xmlns:a="http://schemas.openxmlformats.org/drawingml/2006/main">
              <a:graphicData uri="http://schemas.openxmlformats.org/drawingml/2006/picture">
                <pic:pic xmlns:pic="http://schemas.openxmlformats.org/drawingml/2006/picture">
                  <pic:nvPicPr>
                    <pic:cNvPr id="0" name="Picture 355" descr=""/>
                    <pic:cNvPicPr>
                      <a:picLocks noChangeAspect="true"/>
                    </pic:cNvPicPr>
                  </pic:nvPicPr>
                  <pic:blipFill>
                    <a:blip r:embed="rId351"/>
                    <a:stretch>
                      <a:fillRect/>
                    </a:stretch>
                  </pic:blipFill>
                  <pic:spPr>
                    <a:xfrm>
                      <a:off x="0" y="0"/>
                      <a:ext cx="2352675" cy="3048000"/>
                    </a:xfrm>
                    <a:prstGeom prst="rect">
                      <a:avLst/>
                    </a:prstGeom>
                  </pic:spPr>
                </pic:pic>
              </a:graphicData>
            </a:graphic>
          </wp:inline>
        </w:drawing>
        <w:br/>
        <w:t>【支墩底标高（m）】：支持两种确定支墩底部标高的方式。</w:t>
        <w:br/>
        <w:t>选择【自动拾取】：程序后台默认支墩布置在板顶或梁顶，自动拾取鼠标所在点位的板顶或梁顶的Z值，如用户所点点位无法获取相关构件或辅助线，则Z向标高为0。</w:t>
        <w:br/>
        <w:t>选择【按需输入】：锁定拟布置支墩的Z标高，仅补充用户在空间点位点取的（X,Y），这种情况可悬空，视觉上不与其他构件有贴临关系。</w:t>
      </w:r>
    </w:p>
    <w:p>
      <w:r>
        <w:rPr>
          <w:b w:val="off"/>
        </w:rPr>
        <w:t>【支墩高度】：支持两种确定支墩高度的方式。</w:t>
        <w:br/>
        <w:t>（1）【支墩顶标高】：确认构件高度的方法之一，支墩高度=输入的支墩顶标高-支墩底标高（上述两种获取方式），选择这种方式时，属性面板此项可修改。</w:t>
        <w:br/>
        <w:t>（2）【支墩高度】：直接输入支墩自身高度值。勾选本项后，“支墩顶标高”不可修改，内部数据自动联动。</w:t>
      </w:r>
    </w:p>
    <w:p>
      <w:r>
        <w:rPr>
          <w:b w:val="off"/>
        </w:rPr>
        <w:t>【转角（°）】：以插入定位点为基点，支墩相对于基点沿X轴方向旋转的角度，单位为度（°）。该数值应保留1位小数。当该数值为正数时，构件向逆时针方向旋转；当该数值为负数时，构件向顺时针方向旋转。</w:t>
      </w:r>
    </w:p>
    <w:p>
      <w:r>
        <w:rPr>
          <w:b w:val="off"/>
        </w:rPr>
        <w:t>【X轴偏移】：构件布置基点默认为支墩底面的截面中心点，X向偏移值为在整体坐标系XOY下，布置基点延X轴偏移长度（单位为mm），输入值为正时代表向X轴正向偏移。</w:t>
      </w:r>
    </w:p>
    <w:p>
      <w:r>
        <w:rPr>
          <w:b w:val="off"/>
        </w:rPr>
        <w:t>【Y轴偏移】：构件布置基点默认为支墩底面的截面中心点，Y向偏移值为在整体坐标系XOY下，布置基点延Y轴偏移长度（单位为mm），输入值为正时代表向Y轴正向偏移。</w:t>
      </w:r>
    </w:p>
    <w:p>
      <w:r>
        <w:rPr>
          <w:b w:val="off"/>
        </w:rPr>
        <w:t>【插入定位点】：可选择埋件插入的定位基点，分别为埋件的中心点、各角点和各边的中心点。默认拾取支墩定位点为支墩底的形心点。</w:t>
      </w:r>
    </w:p>
    <w:p>
      <w:r>
        <w:rPr>
          <w:b w:val="off"/>
        </w:rPr>
        <w:t>【布置方式】：</w:t>
        <w:br/>
        <w:drawing>
          <wp:inline distT="0" distR="0" distB="0" distL="0">
            <wp:extent cx="323850" cy="314325"/>
            <wp:docPr id="356" name="Drawing 356" descr=""/>
            <a:graphic xmlns:a="http://schemas.openxmlformats.org/drawingml/2006/main">
              <a:graphicData uri="http://schemas.openxmlformats.org/drawingml/2006/picture">
                <pic:pic xmlns:pic="http://schemas.openxmlformats.org/drawingml/2006/picture">
                  <pic:nvPicPr>
                    <pic:cNvPr id="0" name="Picture 356" descr=""/>
                    <pic:cNvPicPr>
                      <a:picLocks noChangeAspect="true"/>
                    </pic:cNvPicPr>
                  </pic:nvPicPr>
                  <pic:blipFill>
                    <a:blip r:embed="rId352"/>
                    <a:stretch>
                      <a:fillRect/>
                    </a:stretch>
                  </pic:blipFill>
                  <pic:spPr>
                    <a:xfrm>
                      <a:off x="0" y="0"/>
                      <a:ext cx="323850" cy="314325"/>
                    </a:xfrm>
                    <a:prstGeom prst="rect">
                      <a:avLst/>
                    </a:prstGeom>
                  </pic:spPr>
                </pic:pic>
              </a:graphicData>
            </a:graphic>
          </wp:inline>
        </w:drawing>
        <w:t>【自由点选】：</w:t>
        <w:br/>
        <w:t>（1）鼠标停靠悬浮，程序拾取鼠标悬浮处的构件表面，并根据参数判断是否拾取板顶、梁顶标高。</w:t>
        <w:br/>
        <w:t>（2）点击确定支墩位置，或按Tab键进行定位坐标输入。</w:t>
      </w:r>
    </w:p>
    <w:p>
      <w:pPr>
        <w:pStyle w:val="4"/>
      </w:pPr>
      <w:r>
        <w:t>4.2.7支架</w:t>
      </w:r>
    </w:p>
    <w:p>
      <w:r>
        <w:rPr>
          <w:b w:val="off"/>
        </w:rPr>
        <w:t>点击菜单中【支架】图标后，在屏幕左侧弹出支架的布置面板。布置面板由三部分组成：截面参数、截面列表和布置参数mini框。</w:t>
      </w:r>
    </w:p>
    <w:p>
      <w:r>
        <w:drawing>
          <wp:inline distT="0" distR="0" distB="0" distL="0">
            <wp:extent cx="5000625" cy="3476625"/>
            <wp:docPr id="357" name="Drawing 357" descr=""/>
            <a:graphic xmlns:a="http://schemas.openxmlformats.org/drawingml/2006/main">
              <a:graphicData uri="http://schemas.openxmlformats.org/drawingml/2006/picture">
                <pic:pic xmlns:pic="http://schemas.openxmlformats.org/drawingml/2006/picture">
                  <pic:nvPicPr>
                    <pic:cNvPr id="0" name="Picture 357" descr=""/>
                    <pic:cNvPicPr>
                      <a:picLocks noChangeAspect="true"/>
                    </pic:cNvPicPr>
                  </pic:nvPicPr>
                  <pic:blipFill>
                    <a:blip r:embed="rId353"/>
                    <a:stretch>
                      <a:fillRect/>
                    </a:stretch>
                  </pic:blipFill>
                  <pic:spPr>
                    <a:xfrm>
                      <a:off x="0" y="0"/>
                      <a:ext cx="5000625" cy="3476625"/>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点击【增加】按钮，弹出支架的【截面定义】对话框，如图所示，可定义支架的类型、尺寸参数、组成构件的截面及定位、构件名称等相关参数。</w:t>
      </w:r>
    </w:p>
    <w:p>
      <w:r>
        <w:rPr>
          <w:b w:val="off"/>
        </w:rPr>
        <w:drawing>
          <wp:inline distT="0" distR="0" distB="0" distL="0">
            <wp:extent cx="4695825" cy="2886075"/>
            <wp:docPr id="358" name="Drawing 358" descr=""/>
            <a:graphic xmlns:a="http://schemas.openxmlformats.org/drawingml/2006/main">
              <a:graphicData uri="http://schemas.openxmlformats.org/drawingml/2006/picture">
                <pic:pic xmlns:pic="http://schemas.openxmlformats.org/drawingml/2006/picture">
                  <pic:nvPicPr>
                    <pic:cNvPr id="0" name="Picture 358" descr=""/>
                    <pic:cNvPicPr>
                      <a:picLocks noChangeAspect="true"/>
                    </pic:cNvPicPr>
                  </pic:nvPicPr>
                  <pic:blipFill>
                    <a:blip r:embed="rId354"/>
                    <a:stretch>
                      <a:fillRect/>
                    </a:stretch>
                  </pic:blipFill>
                  <pic:spPr>
                    <a:xfrm>
                      <a:off x="0" y="0"/>
                      <a:ext cx="4695825" cy="2886075"/>
                    </a:xfrm>
                    <a:prstGeom prst="rect">
                      <a:avLst/>
                    </a:prstGeom>
                  </pic:spPr>
                </pic:pic>
              </a:graphicData>
            </a:graphic>
          </wp:inline>
        </w:drawing>
        <w:br/>
        <w:t>【挑出长度】：默认从中心位置起算。</w:t>
      </w:r>
    </w:p>
    <w:p>
      <w:r>
        <w:rPr>
          <w:b w:val="off"/>
        </w:rPr>
        <w:t>【支承截面】：默认勾选，取消则不设置支撑构件。</w:t>
      </w:r>
    </w:p>
    <w:p/>
    <w:p>
      <w:pPr>
        <w:pStyle w:val="5"/>
      </w:pPr>
      <w:r>
        <w:t>截面列表</w:t>
      </w:r>
    </w:p>
    <w:p>
      <w:r>
        <w:rPr>
          <w:b w:val="off"/>
        </w:rPr>
        <w:t>参见截面列表</w:t>
      </w:r>
    </w:p>
    <w:p/>
    <w:p>
      <w:pPr>
        <w:pStyle w:val="5"/>
      </w:pPr>
      <w:r>
        <w:t>布置参数mini框</w:t>
      </w:r>
    </w:p>
    <w:p>
      <w:r>
        <w:rPr>
          <w:b w:val="off"/>
        </w:rPr>
        <w:drawing>
          <wp:inline distT="0" distR="0" distB="0" distL="0">
            <wp:extent cx="2428875" cy="1609725"/>
            <wp:docPr id="359" name="Drawing 359" descr=""/>
            <a:graphic xmlns:a="http://schemas.openxmlformats.org/drawingml/2006/main">
              <a:graphicData uri="http://schemas.openxmlformats.org/drawingml/2006/picture">
                <pic:pic xmlns:pic="http://schemas.openxmlformats.org/drawingml/2006/picture">
                  <pic:nvPicPr>
                    <pic:cNvPr id="0" name="Picture 359" descr=""/>
                    <pic:cNvPicPr>
                      <a:picLocks noChangeAspect="true"/>
                    </pic:cNvPicPr>
                  </pic:nvPicPr>
                  <pic:blipFill>
                    <a:blip r:embed="rId355"/>
                    <a:stretch>
                      <a:fillRect/>
                    </a:stretch>
                  </pic:blipFill>
                  <pic:spPr>
                    <a:xfrm>
                      <a:off x="0" y="0"/>
                      <a:ext cx="2428875" cy="1609725"/>
                    </a:xfrm>
                    <a:prstGeom prst="rect">
                      <a:avLst/>
                    </a:prstGeom>
                  </pic:spPr>
                </pic:pic>
              </a:graphicData>
            </a:graphic>
          </wp:inline>
        </w:drawing>
        <w:br/>
        <w:t>【支架标高偏移(mm)】：输入以控制支架顶部与插入基点的高度偏移值。</w:t>
      </w:r>
    </w:p>
    <w:p>
      <w:r>
        <w:rPr>
          <w:b w:val="off"/>
        </w:rPr>
        <w:t>【边梁截面】：默认不勾选。</w:t>
        <w:br/>
        <w:t>不勾选“边梁截面”，布置支持按单点布置，布置参数中边梁相关条目置灰。程序按单支架造型。</w:t>
        <w:br/>
        <w:t>勾选“边梁截面”，布置方式仅支持按两点布置。程序在支架悬挑端按布置参数生成边梁，边梁不与支架成组。在右侧…中可以进行边梁截面的选择。</w:t>
      </w:r>
    </w:p>
    <w:p>
      <w:r>
        <w:rPr>
          <w:b w:val="off"/>
        </w:rPr>
        <w:t>【边梁位置】：边梁基于支架顶部偏移的距离。</w:t>
      </w:r>
    </w:p>
    <w:p>
      <w:r>
        <w:rPr>
          <w:b w:val="off"/>
        </w:rPr>
        <w:t>【槽钢边梁开口向内】：当边梁截面为槽钢时，勾选后可控制槽钢边梁向内侧开口。</w:t>
      </w:r>
    </w:p>
    <w:p>
      <w:r>
        <w:rPr>
          <w:b w:val="off"/>
        </w:rPr>
        <w:t>【布置方式】</w:t>
      </w:r>
    </w:p>
    <w:p>
      <w:r>
        <w:rPr>
          <w:b w:val="off"/>
        </w:rPr>
        <w:drawing>
          <wp:inline distT="0" distR="0" distB="0" distL="0">
            <wp:extent cx="314325" cy="314325"/>
            <wp:docPr id="360" name="Drawing 360" descr=""/>
            <a:graphic xmlns:a="http://schemas.openxmlformats.org/drawingml/2006/main">
              <a:graphicData uri="http://schemas.openxmlformats.org/drawingml/2006/picture">
                <pic:pic xmlns:pic="http://schemas.openxmlformats.org/drawingml/2006/picture">
                  <pic:nvPicPr>
                    <pic:cNvPr id="0" name="Picture 360" descr=""/>
                    <pic:cNvPicPr>
                      <a:picLocks noChangeAspect="true"/>
                    </pic:cNvPicPr>
                  </pic:nvPicPr>
                  <pic:blipFill>
                    <a:blip r:embed="rId356"/>
                    <a:stretch>
                      <a:fillRect/>
                    </a:stretch>
                  </pic:blipFill>
                  <pic:spPr>
                    <a:xfrm>
                      <a:off x="0" y="0"/>
                      <a:ext cx="314325" cy="314325"/>
                    </a:xfrm>
                    <a:prstGeom prst="rect">
                      <a:avLst/>
                    </a:prstGeom>
                  </pic:spPr>
                </pic:pic>
              </a:graphicData>
            </a:graphic>
          </wp:inline>
        </w:drawing>
        <w:t>【单点旋转布置】：</w:t>
        <w:br/>
        <w:t>（1）点击确定支架顶点，或按Tab键进行支架顶点定位坐标输入。鼠标可选择网格线的任一点（包括网格的交点）。支架顶点为支架悬挑梁顶面中轴线与竖向构件中轴线的交点。</w:t>
        <w:br/>
        <w:t>（2）移动鼠标，鼠标指针方向与起点之间形成实时预览，通过单击或输入支架的旋转角度，确定边梁的布置方位。</w:t>
      </w:r>
    </w:p>
    <w:p>
      <w:r>
        <w:rPr>
          <w:b w:val="off"/>
        </w:rPr>
        <w:drawing>
          <wp:inline distT="0" distR="0" distB="0" distL="0">
            <wp:extent cx="314325" cy="314325"/>
            <wp:docPr id="361" name="Drawing 361" descr=""/>
            <a:graphic xmlns:a="http://schemas.openxmlformats.org/drawingml/2006/main">
              <a:graphicData uri="http://schemas.openxmlformats.org/drawingml/2006/picture">
                <pic:pic xmlns:pic="http://schemas.openxmlformats.org/drawingml/2006/picture">
                  <pic:nvPicPr>
                    <pic:cNvPr id="0" name="Picture 361" descr=""/>
                    <pic:cNvPicPr>
                      <a:picLocks noChangeAspect="true"/>
                    </pic:cNvPicPr>
                  </pic:nvPicPr>
                  <pic:blipFill>
                    <a:blip r:embed="rId357"/>
                    <a:stretch>
                      <a:fillRect/>
                    </a:stretch>
                  </pic:blipFill>
                  <pic:spPr>
                    <a:xfrm>
                      <a:off x="0" y="0"/>
                      <a:ext cx="314325" cy="314325"/>
                    </a:xfrm>
                    <a:prstGeom prst="rect">
                      <a:avLst/>
                    </a:prstGeom>
                  </pic:spPr>
                </pic:pic>
              </a:graphicData>
            </a:graphic>
          </wp:inline>
        </w:drawing>
        <w:t>【选择梁端布置】：</w:t>
        <w:br/>
        <w:t>选择梁构件，在梁端沿梁轴向外生成支架，一次布置生成一个支架。支架优先在无其他构件占位冲突的一端生成；如梁端两端均无占位构件，鼠标靠近的一端优先生成支架；当梁端有沿梁轴方向的构件与之顺接，则不予生成支架。</w:t>
      </w:r>
    </w:p>
    <w:p>
      <w:r>
        <w:rPr>
          <w:b w:val="off"/>
        </w:rPr>
        <w:drawing>
          <wp:inline distT="0" distR="0" distB="0" distL="0">
            <wp:extent cx="304800" cy="304800"/>
            <wp:docPr id="362" name="Drawing 362" descr=""/>
            <a:graphic xmlns:a="http://schemas.openxmlformats.org/drawingml/2006/main">
              <a:graphicData uri="http://schemas.openxmlformats.org/drawingml/2006/picture">
                <pic:pic xmlns:pic="http://schemas.openxmlformats.org/drawingml/2006/picture">
                  <pic:nvPicPr>
                    <pic:cNvPr id="0" name="Picture 362" descr=""/>
                    <pic:cNvPicPr>
                      <a:picLocks noChangeAspect="true"/>
                    </pic:cNvPicPr>
                  </pic:nvPicPr>
                  <pic:blipFill>
                    <a:blip r:embed="rId358"/>
                    <a:stretch>
                      <a:fillRect/>
                    </a:stretch>
                  </pic:blipFill>
                  <pic:spPr>
                    <a:xfrm>
                      <a:off x="0" y="0"/>
                      <a:ext cx="304800" cy="304800"/>
                    </a:xfrm>
                    <a:prstGeom prst="rect">
                      <a:avLst/>
                    </a:prstGeom>
                  </pic:spPr>
                </pic:pic>
              </a:graphicData>
            </a:graphic>
          </wp:inline>
        </w:drawing>
        <w:t>【两点布置】：勾选【边梁截面】，该布置方式启用。</w:t>
        <w:br/>
        <w:t>（1）单击确定第一个支架顶点，或Tab键输入其定位坐标，</w:t>
        <w:br/>
        <w:t>（2）单击确定最后一个支架顶点，或Tab键输入其定位坐标；若两点布置时跨越柱，柱上自动伸出挑梁；</w:t>
        <w:br/>
        <w:t>（3）输入支架旋转角度，支持鼠标单击确定或输入角度，右键取消。</w:t>
      </w:r>
    </w:p>
    <w:p>
      <w:pPr>
        <w:pStyle w:val="4"/>
      </w:pPr>
      <w:r>
        <w:t>4.2.8支吊架</w:t>
      </w:r>
    </w:p>
    <w:p/>
    <w:p>
      <w:pPr>
        <w:pStyle w:val="4"/>
      </w:pPr>
      <w:r>
        <w:t>4.2.8支吊架</w:t>
      </w:r>
    </w:p>
    <w:p>
      <w:r>
        <w:rPr>
          <w:b w:val="off"/>
        </w:rPr>
        <w:t>点击菜单中【支吊架】图标后，在屏幕左侧弹出支吊架的布置面板。布置面板由三部分组成：截面参数、截面列表和布置参数mini框。</w:t>
      </w:r>
    </w:p>
    <w:p>
      <w:r>
        <w:drawing>
          <wp:inline distT="0" distR="0" distB="0" distL="0">
            <wp:extent cx="4267200" cy="3495675"/>
            <wp:docPr id="363" name="Drawing 363" descr=""/>
            <a:graphic xmlns:a="http://schemas.openxmlformats.org/drawingml/2006/main">
              <a:graphicData uri="http://schemas.openxmlformats.org/drawingml/2006/picture">
                <pic:pic xmlns:pic="http://schemas.openxmlformats.org/drawingml/2006/picture">
                  <pic:nvPicPr>
                    <pic:cNvPr id="0" name="Picture 363" descr=""/>
                    <pic:cNvPicPr>
                      <a:picLocks noChangeAspect="true"/>
                    </pic:cNvPicPr>
                  </pic:nvPicPr>
                  <pic:blipFill>
                    <a:blip r:embed="rId359"/>
                    <a:stretch>
                      <a:fillRect/>
                    </a:stretch>
                  </pic:blipFill>
                  <pic:spPr>
                    <a:xfrm>
                      <a:off x="0" y="0"/>
                      <a:ext cx="4267200" cy="3495675"/>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点击【增加】按钮，弹出支吊架的【截面定义】对话框，如图所示，可定义支吊架的类型、尺寸参数、组成构件的截面及定位、构件名称等相关参数。</w:t>
      </w:r>
    </w:p>
    <w:p>
      <w:r>
        <w:drawing>
          <wp:inline distT="0" distR="0" distB="0" distL="0">
            <wp:extent cx="5162550" cy="3228975"/>
            <wp:docPr id="364" name="Drawing 364" descr=""/>
            <a:graphic xmlns:a="http://schemas.openxmlformats.org/drawingml/2006/main">
              <a:graphicData uri="http://schemas.openxmlformats.org/drawingml/2006/picture">
                <pic:pic xmlns:pic="http://schemas.openxmlformats.org/drawingml/2006/picture">
                  <pic:nvPicPr>
                    <pic:cNvPr id="0" name="Picture 364" descr=""/>
                    <pic:cNvPicPr>
                      <a:picLocks noChangeAspect="true"/>
                    </pic:cNvPicPr>
                  </pic:nvPicPr>
                  <pic:blipFill>
                    <a:blip r:embed="rId360"/>
                    <a:stretch>
                      <a:fillRect/>
                    </a:stretch>
                  </pic:blipFill>
                  <pic:spPr>
                    <a:xfrm>
                      <a:off x="0" y="0"/>
                      <a:ext cx="5162550" cy="3228975"/>
                    </a:xfrm>
                    <a:prstGeom prst="rect">
                      <a:avLst/>
                    </a:prstGeom>
                  </pic:spPr>
                </pic:pic>
              </a:graphicData>
            </a:graphic>
          </wp:inline>
        </w:drawing>
      </w:r>
    </w:p>
    <w:p>
      <w:r>
        <w:rPr>
          <w:b w:val="off"/>
        </w:rPr>
        <w:drawing>
          <wp:inline distT="0" distR="0" distB="0" distL="0">
            <wp:extent cx="5162550" cy="3228975"/>
            <wp:docPr id="365" name="Drawing 365" descr=""/>
            <a:graphic xmlns:a="http://schemas.openxmlformats.org/drawingml/2006/main">
              <a:graphicData uri="http://schemas.openxmlformats.org/drawingml/2006/picture">
                <pic:pic xmlns:pic="http://schemas.openxmlformats.org/drawingml/2006/picture">
                  <pic:nvPicPr>
                    <pic:cNvPr id="0" name="Picture 365" descr=""/>
                    <pic:cNvPicPr>
                      <a:picLocks noChangeAspect="true"/>
                    </pic:cNvPicPr>
                  </pic:nvPicPr>
                  <pic:blipFill>
                    <a:blip r:embed="rId361"/>
                    <a:stretch>
                      <a:fillRect/>
                    </a:stretch>
                  </pic:blipFill>
                  <pic:spPr>
                    <a:xfrm>
                      <a:off x="0" y="0"/>
                      <a:ext cx="5162550" cy="3228975"/>
                    </a:xfrm>
                    <a:prstGeom prst="rect">
                      <a:avLst/>
                    </a:prstGeom>
                  </pic:spPr>
                </pic:pic>
              </a:graphicData>
            </a:graphic>
          </wp:inline>
        </w:drawing>
        <w:br/>
        <w:t>定义面板部分名词解释：</w:t>
        <w:br/>
        <w:t>(1)【挑出长度】：默认从中心位置起算。</w:t>
      </w:r>
    </w:p>
    <w:p/>
    <w:p>
      <w:pPr>
        <w:pStyle w:val="5"/>
      </w:pPr>
      <w:r>
        <w:t>截面列表</w:t>
      </w:r>
    </w:p>
    <w:p>
      <w:r>
        <w:rPr>
          <w:b w:val="off"/>
        </w:rPr>
        <w:t>参见截面列表</w:t>
      </w:r>
    </w:p>
    <w:p/>
    <w:p>
      <w:pPr>
        <w:pStyle w:val="5"/>
      </w:pPr>
      <w:r>
        <w:t>布置参数mini框</w:t>
      </w:r>
    </w:p>
    <w:p>
      <w:r>
        <w:rPr>
          <w:b w:val="off"/>
        </w:rPr>
        <w:drawing>
          <wp:inline distT="0" distR="0" distB="0" distL="0">
            <wp:extent cx="1685925" cy="371475"/>
            <wp:docPr id="366" name="Drawing 366" descr=""/>
            <a:graphic xmlns:a="http://schemas.openxmlformats.org/drawingml/2006/main">
              <a:graphicData uri="http://schemas.openxmlformats.org/drawingml/2006/picture">
                <pic:pic xmlns:pic="http://schemas.openxmlformats.org/drawingml/2006/picture">
                  <pic:nvPicPr>
                    <pic:cNvPr id="0" name="Picture 366" descr=""/>
                    <pic:cNvPicPr>
                      <a:picLocks noChangeAspect="true"/>
                    </pic:cNvPicPr>
                  </pic:nvPicPr>
                  <pic:blipFill>
                    <a:blip r:embed="rId362"/>
                    <a:stretch>
                      <a:fillRect/>
                    </a:stretch>
                  </pic:blipFill>
                  <pic:spPr>
                    <a:xfrm>
                      <a:off x="0" y="0"/>
                      <a:ext cx="1685925" cy="371475"/>
                    </a:xfrm>
                    <a:prstGeom prst="rect">
                      <a:avLst/>
                    </a:prstGeom>
                  </pic:spPr>
                </pic:pic>
              </a:graphicData>
            </a:graphic>
          </wp:inline>
        </w:drawing>
        <w:br/>
        <w:t>【布置方式】</w:t>
        <w:br/>
        <w:drawing>
          <wp:inline distT="0" distR="0" distB="0" distL="0">
            <wp:extent cx="314325" cy="314325"/>
            <wp:docPr id="367" name="Drawing 367" descr=""/>
            <a:graphic xmlns:a="http://schemas.openxmlformats.org/drawingml/2006/main">
              <a:graphicData uri="http://schemas.openxmlformats.org/drawingml/2006/picture">
                <pic:pic xmlns:pic="http://schemas.openxmlformats.org/drawingml/2006/picture">
                  <pic:nvPicPr>
                    <pic:cNvPr id="0" name="Picture 367" descr=""/>
                    <pic:cNvPicPr>
                      <a:picLocks noChangeAspect="true"/>
                    </pic:cNvPicPr>
                  </pic:nvPicPr>
                  <pic:blipFill>
                    <a:blip r:embed="rId356"/>
                    <a:stretch>
                      <a:fillRect/>
                    </a:stretch>
                  </pic:blipFill>
                  <pic:spPr>
                    <a:xfrm>
                      <a:off x="0" y="0"/>
                      <a:ext cx="314325" cy="314325"/>
                    </a:xfrm>
                    <a:prstGeom prst="rect">
                      <a:avLst/>
                    </a:prstGeom>
                  </pic:spPr>
                </pic:pic>
              </a:graphicData>
            </a:graphic>
          </wp:inline>
        </w:drawing>
        <w:t>【单点旋转布置】：</w:t>
        <w:br/>
        <w:t>（1）点击确定支吊架一端端点，或按Tab键进行支架顶点定位坐标输入。鼠标可选择网格线的任一点（包括网格的交点）。鼠标定位点对应支吊架中立柱的顶端点。</w:t>
        <w:br/>
        <w:t>（2）点击确定支吊架终点，或按Tab键输入定位坐标，右键取消。</w:t>
      </w:r>
    </w:p>
    <w:p>
      <w:pPr>
        <w:pStyle w:val="4"/>
      </w:pPr>
      <w:r>
        <w:t>4.2.9T型支架</w:t>
      </w:r>
    </w:p>
    <w:p>
      <w:r>
        <w:rPr>
          <w:b w:val="off"/>
        </w:rPr>
        <w:t>点击菜单中【T型支架】图标后，在屏幕左侧弹出T型支架的布置面板。布置面板由三部分组成：截面参数、截面列表和布置参数mini框。</w:t>
      </w:r>
    </w:p>
    <w:p>
      <w:r>
        <w:drawing>
          <wp:inline distT="0" distR="0" distB="0" distL="0">
            <wp:extent cx="4295775" cy="3505200"/>
            <wp:docPr id="368" name="Drawing 368" descr=""/>
            <a:graphic xmlns:a="http://schemas.openxmlformats.org/drawingml/2006/main">
              <a:graphicData uri="http://schemas.openxmlformats.org/drawingml/2006/picture">
                <pic:pic xmlns:pic="http://schemas.openxmlformats.org/drawingml/2006/picture">
                  <pic:nvPicPr>
                    <pic:cNvPr id="0" name="Picture 368" descr=""/>
                    <pic:cNvPicPr>
                      <a:picLocks noChangeAspect="true"/>
                    </pic:cNvPicPr>
                  </pic:nvPicPr>
                  <pic:blipFill>
                    <a:blip r:embed="rId363"/>
                    <a:stretch>
                      <a:fillRect/>
                    </a:stretch>
                  </pic:blipFill>
                  <pic:spPr>
                    <a:xfrm>
                      <a:off x="0" y="0"/>
                      <a:ext cx="4295775" cy="350520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点击【增加】按钮，弹出T型支架的【截面定义】对话框，如图所示，可定义T型支架的类型、尺寸参数、组成构件的截面及定位、构件名称等相关参数。</w:t>
      </w:r>
    </w:p>
    <w:p>
      <w:r>
        <w:rPr>
          <w:b w:val="off"/>
        </w:rPr>
        <w:drawing>
          <wp:inline distT="0" distR="0" distB="0" distL="0">
            <wp:extent cx="5238750" cy="3724275"/>
            <wp:docPr id="369" name="Drawing 369" descr=""/>
            <a:graphic xmlns:a="http://schemas.openxmlformats.org/drawingml/2006/main">
              <a:graphicData uri="http://schemas.openxmlformats.org/drawingml/2006/picture">
                <pic:pic xmlns:pic="http://schemas.openxmlformats.org/drawingml/2006/picture">
                  <pic:nvPicPr>
                    <pic:cNvPr id="0" name="Picture 369" descr=""/>
                    <pic:cNvPicPr>
                      <a:picLocks noChangeAspect="true"/>
                    </pic:cNvPicPr>
                  </pic:nvPicPr>
                  <pic:blipFill>
                    <a:blip r:embed="rId364"/>
                    <a:stretch>
                      <a:fillRect/>
                    </a:stretch>
                  </pic:blipFill>
                  <pic:spPr>
                    <a:xfrm>
                      <a:off x="0" y="0"/>
                      <a:ext cx="5238750" cy="3724275"/>
                    </a:xfrm>
                    <a:prstGeom prst="rect">
                      <a:avLst/>
                    </a:prstGeom>
                  </pic:spPr>
                </pic:pic>
              </a:graphicData>
            </a:graphic>
          </wp:inline>
        </w:drawing>
        <w:br/>
        <w:t>定义面板部分名词解释：</w:t>
        <w:br/>
        <w:t>(1)【挑出长度】：默认从中心位置起算。</w:t>
      </w:r>
    </w:p>
    <w:p/>
    <w:p>
      <w:pPr>
        <w:pStyle w:val="5"/>
      </w:pPr>
      <w:r>
        <w:t>截面列表</w:t>
      </w:r>
    </w:p>
    <w:p>
      <w:r>
        <w:rPr>
          <w:b w:val="off"/>
        </w:rPr>
        <w:t>参见截面列表</w:t>
      </w:r>
    </w:p>
    <w:p/>
    <w:p>
      <w:pPr>
        <w:pStyle w:val="5"/>
      </w:pPr>
      <w:r>
        <w:t>布置参数mini框</w:t>
      </w:r>
    </w:p>
    <w:p>
      <w:r>
        <w:rPr>
          <w:b w:val="off"/>
        </w:rPr>
        <w:drawing>
          <wp:inline distT="0" distR="0" distB="0" distL="0">
            <wp:extent cx="1695450" cy="390525"/>
            <wp:docPr id="370" name="Drawing 370" descr=""/>
            <a:graphic xmlns:a="http://schemas.openxmlformats.org/drawingml/2006/main">
              <a:graphicData uri="http://schemas.openxmlformats.org/drawingml/2006/picture">
                <pic:pic xmlns:pic="http://schemas.openxmlformats.org/drawingml/2006/picture">
                  <pic:nvPicPr>
                    <pic:cNvPr id="0" name="Picture 370" descr=""/>
                    <pic:cNvPicPr>
                      <a:picLocks noChangeAspect="true"/>
                    </pic:cNvPicPr>
                  </pic:nvPicPr>
                  <pic:blipFill>
                    <a:blip r:embed="rId365"/>
                    <a:stretch>
                      <a:fillRect/>
                    </a:stretch>
                  </pic:blipFill>
                  <pic:spPr>
                    <a:xfrm>
                      <a:off x="0" y="0"/>
                      <a:ext cx="1695450" cy="390525"/>
                    </a:xfrm>
                    <a:prstGeom prst="rect">
                      <a:avLst/>
                    </a:prstGeom>
                  </pic:spPr>
                </pic:pic>
              </a:graphicData>
            </a:graphic>
          </wp:inline>
        </w:drawing>
        <w:br/>
        <w:t>【布置方式】</w:t>
        <w:br/>
        <w:drawing>
          <wp:inline distT="0" distR="0" distB="0" distL="0">
            <wp:extent cx="314325" cy="314325"/>
            <wp:docPr id="371" name="Drawing 371" descr=""/>
            <a:graphic xmlns:a="http://schemas.openxmlformats.org/drawingml/2006/main">
              <a:graphicData uri="http://schemas.openxmlformats.org/drawingml/2006/picture">
                <pic:pic xmlns:pic="http://schemas.openxmlformats.org/drawingml/2006/picture">
                  <pic:nvPicPr>
                    <pic:cNvPr id="0" name="Picture 371" descr=""/>
                    <pic:cNvPicPr>
                      <a:picLocks noChangeAspect="true"/>
                    </pic:cNvPicPr>
                  </pic:nvPicPr>
                  <pic:blipFill>
                    <a:blip r:embed="rId356"/>
                    <a:stretch>
                      <a:fillRect/>
                    </a:stretch>
                  </pic:blipFill>
                  <pic:spPr>
                    <a:xfrm>
                      <a:off x="0" y="0"/>
                      <a:ext cx="314325" cy="314325"/>
                    </a:xfrm>
                    <a:prstGeom prst="rect">
                      <a:avLst/>
                    </a:prstGeom>
                  </pic:spPr>
                </pic:pic>
              </a:graphicData>
            </a:graphic>
          </wp:inline>
        </w:drawing>
        <w:t>【单点旋转布置】：</w:t>
        <w:br/>
        <w:t>（1）点击确定T型支架一端端点，或按Tab键进行定位坐标输入。鼠标可选择网格线的任一点（包括网格的交点）。鼠标定位点对应T型支架竖向构件柱底截面形心。</w:t>
        <w:br/>
        <w:t>（2）单击确定T型支架旋转角度，或Tab键进行T型支架旋转角度输入。</w:t>
      </w:r>
    </w:p>
    <w:p>
      <w:pPr>
        <w:pStyle w:val="4"/>
      </w:pPr>
      <w:r>
        <w:t>4.2.10板式支架</w:t>
      </w:r>
    </w:p>
    <w:p>
      <w:r>
        <w:rPr>
          <w:b w:val="off"/>
        </w:rPr>
        <w:t>点击菜单中【板式支架】图标后，在屏幕左侧弹出板式支架的布置面板。布置面板由三部分组成：截面参数、截面列表和布置参数mini框。</w:t>
      </w:r>
    </w:p>
    <w:p>
      <w:r>
        <w:drawing>
          <wp:inline distT="0" distR="0" distB="0" distL="0">
            <wp:extent cx="4295775" cy="3495675"/>
            <wp:docPr id="372" name="Drawing 372" descr=""/>
            <a:graphic xmlns:a="http://schemas.openxmlformats.org/drawingml/2006/main">
              <a:graphicData uri="http://schemas.openxmlformats.org/drawingml/2006/picture">
                <pic:pic xmlns:pic="http://schemas.openxmlformats.org/drawingml/2006/picture">
                  <pic:nvPicPr>
                    <pic:cNvPr id="0" name="Picture 372" descr=""/>
                    <pic:cNvPicPr>
                      <a:picLocks noChangeAspect="true"/>
                    </pic:cNvPicPr>
                  </pic:nvPicPr>
                  <pic:blipFill>
                    <a:blip r:embed="rId366"/>
                    <a:stretch>
                      <a:fillRect/>
                    </a:stretch>
                  </pic:blipFill>
                  <pic:spPr>
                    <a:xfrm>
                      <a:off x="0" y="0"/>
                      <a:ext cx="4295775" cy="3495675"/>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点击【增加】按钮，弹出板式支架的【截面定义】对话框，如图所示，可定义板式支架的类型、尺寸参数、组成构件的截面及定位、构件名称等相关参数。</w:t>
      </w:r>
    </w:p>
    <w:p>
      <w:r>
        <w:rPr>
          <w:b w:val="off"/>
        </w:rPr>
        <w:drawing>
          <wp:inline distT="0" distR="0" distB="0" distL="0">
            <wp:extent cx="4276725" cy="3495675"/>
            <wp:docPr id="373" name="Drawing 373" descr=""/>
            <a:graphic xmlns:a="http://schemas.openxmlformats.org/drawingml/2006/main">
              <a:graphicData uri="http://schemas.openxmlformats.org/drawingml/2006/picture">
                <pic:pic xmlns:pic="http://schemas.openxmlformats.org/drawingml/2006/picture">
                  <pic:nvPicPr>
                    <pic:cNvPr id="0" name="Picture 373" descr=""/>
                    <pic:cNvPicPr>
                      <a:picLocks noChangeAspect="true"/>
                    </pic:cNvPicPr>
                  </pic:nvPicPr>
                  <pic:blipFill>
                    <a:blip r:embed="rId367"/>
                    <a:stretch>
                      <a:fillRect/>
                    </a:stretch>
                  </pic:blipFill>
                  <pic:spPr>
                    <a:xfrm>
                      <a:off x="0" y="0"/>
                      <a:ext cx="4276725" cy="3495675"/>
                    </a:xfrm>
                    <a:prstGeom prst="rect">
                      <a:avLst/>
                    </a:prstGeom>
                  </pic:spPr>
                </pic:pic>
              </a:graphicData>
            </a:graphic>
          </wp:inline>
        </w:drawing>
        <w:br/>
        <w:t>定义面板部分名词解释：</w:t>
        <w:br/>
        <w:t>(1)【挑出长度】：默认从中心位置起算。</w:t>
      </w:r>
    </w:p>
    <w:p/>
    <w:p>
      <w:pPr>
        <w:pStyle w:val="5"/>
      </w:pPr>
      <w:r>
        <w:t>截面列表</w:t>
      </w:r>
    </w:p>
    <w:p>
      <w:r>
        <w:rPr>
          <w:b w:val="off"/>
        </w:rPr>
        <w:t>参见截面列表</w:t>
      </w:r>
    </w:p>
    <w:p/>
    <w:p>
      <w:pPr>
        <w:pStyle w:val="5"/>
      </w:pPr>
      <w:r>
        <w:t>布置参数mini框</w:t>
      </w:r>
    </w:p>
    <w:p>
      <w:r>
        <w:rPr>
          <w:b w:val="off"/>
        </w:rPr>
        <w:drawing>
          <wp:inline distT="0" distR="0" distB="0" distL="0">
            <wp:extent cx="1695450" cy="390525"/>
            <wp:docPr id="374" name="Drawing 374" descr=""/>
            <a:graphic xmlns:a="http://schemas.openxmlformats.org/drawingml/2006/main">
              <a:graphicData uri="http://schemas.openxmlformats.org/drawingml/2006/picture">
                <pic:pic xmlns:pic="http://schemas.openxmlformats.org/drawingml/2006/picture">
                  <pic:nvPicPr>
                    <pic:cNvPr id="0" name="Picture 374" descr=""/>
                    <pic:cNvPicPr>
                      <a:picLocks noChangeAspect="true"/>
                    </pic:cNvPicPr>
                  </pic:nvPicPr>
                  <pic:blipFill>
                    <a:blip r:embed="rId365"/>
                    <a:stretch>
                      <a:fillRect/>
                    </a:stretch>
                  </pic:blipFill>
                  <pic:spPr>
                    <a:xfrm>
                      <a:off x="0" y="0"/>
                      <a:ext cx="1695450" cy="390525"/>
                    </a:xfrm>
                    <a:prstGeom prst="rect">
                      <a:avLst/>
                    </a:prstGeom>
                  </pic:spPr>
                </pic:pic>
              </a:graphicData>
            </a:graphic>
          </wp:inline>
        </w:drawing>
        <w:br/>
        <w:t>【布置方式】</w:t>
        <w:br/>
        <w:drawing>
          <wp:inline distT="0" distR="0" distB="0" distL="0">
            <wp:extent cx="314325" cy="314325"/>
            <wp:docPr id="375" name="Drawing 375" descr=""/>
            <a:graphic xmlns:a="http://schemas.openxmlformats.org/drawingml/2006/main">
              <a:graphicData uri="http://schemas.openxmlformats.org/drawingml/2006/picture">
                <pic:pic xmlns:pic="http://schemas.openxmlformats.org/drawingml/2006/picture">
                  <pic:nvPicPr>
                    <pic:cNvPr id="0" name="Picture 375" descr=""/>
                    <pic:cNvPicPr>
                      <a:picLocks noChangeAspect="true"/>
                    </pic:cNvPicPr>
                  </pic:nvPicPr>
                  <pic:blipFill>
                    <a:blip r:embed="rId356"/>
                    <a:stretch>
                      <a:fillRect/>
                    </a:stretch>
                  </pic:blipFill>
                  <pic:spPr>
                    <a:xfrm>
                      <a:off x="0" y="0"/>
                      <a:ext cx="314325" cy="314325"/>
                    </a:xfrm>
                    <a:prstGeom prst="rect">
                      <a:avLst/>
                    </a:prstGeom>
                  </pic:spPr>
                </pic:pic>
              </a:graphicData>
            </a:graphic>
          </wp:inline>
        </w:drawing>
        <w:t>【单点旋转布置】：</w:t>
        <w:br/>
        <w:t>（1）点击确定板式支架一端端点，或按Tab键进行定位坐标输入。鼠标可选择网格线的任一点（包括网格的交点）。。鼠标定位点对应板式支架竖向构件柱底截面形心。</w:t>
        <w:br/>
        <w:t>（2）单击确定板式支架旋转角度，或Tab键进行板式支架旋转角度输入。</w:t>
      </w:r>
    </w:p>
    <w:p>
      <w:pPr>
        <w:pStyle w:val="2"/>
      </w:pPr>
      <w:r>
        <w:t>5.设备基础</w:t>
      </w:r>
    </w:p>
    <w:p>
      <w:r>
        <w:rPr>
          <w:b w:val="off"/>
        </w:rPr>
        <w:t>设备基础主要包括设备基础的设备条件收资，地质资料输入，总参信息（统一规定），自动生成规则，设备基础（卧式冷换设备基础、卧式容器基础、塔型设备基础、立式容器基础），设备支架（立式设备支架、卧式设备支架），汇总表，计算（计算书），涉及设备从收资到模型自动生成，再到验算的全过程。</w:t>
        <w:br/>
        <w:drawing>
          <wp:inline distT="0" distR="0" distB="0" distL="0">
            <wp:extent cx="5238750" cy="752475"/>
            <wp:docPr id="376" name="Drawing 376" descr=""/>
            <a:graphic xmlns:a="http://schemas.openxmlformats.org/drawingml/2006/main">
              <a:graphicData uri="http://schemas.openxmlformats.org/drawingml/2006/picture">
                <pic:pic xmlns:pic="http://schemas.openxmlformats.org/drawingml/2006/picture">
                  <pic:nvPicPr>
                    <pic:cNvPr id="0" name="Picture 376" descr=""/>
                    <pic:cNvPicPr>
                      <a:picLocks noChangeAspect="true"/>
                    </pic:cNvPicPr>
                  </pic:nvPicPr>
                  <pic:blipFill>
                    <a:blip r:embed="rId368"/>
                    <a:stretch>
                      <a:fillRect/>
                    </a:stretch>
                  </pic:blipFill>
                  <pic:spPr>
                    <a:xfrm>
                      <a:off x="0" y="0"/>
                      <a:ext cx="5238750" cy="752475"/>
                    </a:xfrm>
                    <a:prstGeom prst="rect">
                      <a:avLst/>
                    </a:prstGeom>
                  </pic:spPr>
                </pic:pic>
              </a:graphicData>
            </a:graphic>
          </wp:inline>
        </w:drawing>
      </w:r>
    </w:p>
    <w:p>
      <w:pPr>
        <w:pStyle w:val="3"/>
      </w:pPr>
      <w:r>
        <w:t>5.1收资</w:t>
      </w:r>
    </w:p>
    <w:p>
      <w:pPr>
        <w:pStyle w:val="4"/>
      </w:pPr>
      <w:r>
        <w:t>5.1.1设备条件</w:t>
      </w:r>
    </w:p>
    <w:p>
      <w:r>
        <w:rPr>
          <w:b w:val="off"/>
        </w:rPr>
        <w:t>另详【协同】6.1设备条件</w:t>
      </w:r>
    </w:p>
    <w:p>
      <w:pPr>
        <w:pStyle w:val="3"/>
      </w:pPr>
      <w:r>
        <w:t>5.2地质资料</w:t>
      </w:r>
    </w:p>
    <w:p>
      <w:pPr>
        <w:pStyle w:val="4"/>
      </w:pPr>
      <w:r>
        <w:t>5.2.1地质资料</w:t>
      </w:r>
    </w:p>
    <w:p>
      <w:r>
        <w:rPr>
          <w:b w:val="off"/>
        </w:rPr>
        <w:t>地质资料是建筑物周围场地地基状况的描述，是基础设计的重要信息。如果要进行沉降计算，就必须有地质资料数据。通常情况下在进行桩基础的设计时也需要地质资料数据。</w:t>
        <w:br/>
        <w:t>目前程序仅提供单孔点地质资料输入方式，即：场地内各土层厚度保持不变。用户需归纳出能够包含大多数孔点的土层分布情况，并点击【地质资料】菜单，根据实际的勘测报告将各土层物理力学指标承载力等参数进行输入。</w:t>
        <w:br/>
        <w:drawing>
          <wp:inline distT="0" distR="0" distB="0" distL="0">
            <wp:extent cx="5238750" cy="2381250"/>
            <wp:docPr id="377" name="Drawing 377" descr=""/>
            <a:graphic xmlns:a="http://schemas.openxmlformats.org/drawingml/2006/main">
              <a:graphicData uri="http://schemas.openxmlformats.org/drawingml/2006/picture">
                <pic:pic xmlns:pic="http://schemas.openxmlformats.org/drawingml/2006/picture">
                  <pic:nvPicPr>
                    <pic:cNvPr id="0" name="Picture 377" descr=""/>
                    <pic:cNvPicPr>
                      <a:picLocks noChangeAspect="true"/>
                    </pic:cNvPicPr>
                  </pic:nvPicPr>
                  <pic:blipFill>
                    <a:blip r:embed="rId369"/>
                    <a:stretch>
                      <a:fillRect/>
                    </a:stretch>
                  </pic:blipFill>
                  <pic:spPr>
                    <a:xfrm>
                      <a:off x="0" y="0"/>
                      <a:ext cx="5238750" cy="2381250"/>
                    </a:xfrm>
                    <a:prstGeom prst="rect">
                      <a:avLst/>
                    </a:prstGeom>
                  </pic:spPr>
                </pic:pic>
              </a:graphicData>
            </a:graphic>
          </wp:inline>
        </w:drawing>
        <w:br/>
        <w:t>程序内置默认岩土参数如下，通过“土层类型”列可下拉选择土类型，并在默认岩土参数的基础上调整根据工程实际的土质情况对岩土默认参数进行修改，特别是工程所需的岩土类型的土层参数。某层土的参数输完后，可通过“添加土层”按钮输入其它层的参数，也可用“插入土层”、“删除土层”按钮进行土层的调整。</w:t>
        <w:br/>
        <w:drawing>
          <wp:inline distT="0" distR="0" distB="0" distL="0">
            <wp:extent cx="5238750" cy="3467100"/>
            <wp:docPr id="378" name="Drawing 378" descr=""/>
            <a:graphic xmlns:a="http://schemas.openxmlformats.org/drawingml/2006/main">
              <a:graphicData uri="http://schemas.openxmlformats.org/drawingml/2006/picture">
                <pic:pic xmlns:pic="http://schemas.openxmlformats.org/drawingml/2006/picture">
                  <pic:nvPicPr>
                    <pic:cNvPr id="0" name="Picture 378" descr=""/>
                    <pic:cNvPicPr>
                      <a:picLocks noChangeAspect="true"/>
                    </pic:cNvPicPr>
                  </pic:nvPicPr>
                  <pic:blipFill>
                    <a:blip r:embed="rId370"/>
                    <a:stretch>
                      <a:fillRect/>
                    </a:stretch>
                  </pic:blipFill>
                  <pic:spPr>
                    <a:xfrm>
                      <a:off x="0" y="0"/>
                      <a:ext cx="5238750" cy="3467100"/>
                    </a:xfrm>
                    <a:prstGeom prst="rect">
                      <a:avLst/>
                    </a:prstGeom>
                  </pic:spPr>
                </pic:pic>
              </a:graphicData>
            </a:graphic>
          </wp:inline>
        </w:drawing>
      </w:r>
    </w:p>
    <w:p>
      <w:pPr>
        <w:pStyle w:val="3"/>
      </w:pPr>
      <w:r>
        <w:t>5.3总参</w:t>
      </w:r>
    </w:p>
    <w:p>
      <w:pPr>
        <w:pStyle w:val="4"/>
      </w:pPr>
      <w:r>
        <w:t>5.3.1统一规定</w:t>
      </w:r>
    </w:p>
    <w:p/>
    <w:p>
      <w:pPr>
        <w:pStyle w:val="5"/>
      </w:pPr>
      <w:r>
        <w:t>功能介绍</w:t>
      </w:r>
    </w:p>
    <w:p>
      <w:r>
        <w:drawing>
          <wp:inline distT="0" distR="0" distB="0" distL="0">
            <wp:extent cx="5238750" cy="4067175"/>
            <wp:docPr id="379" name="Drawing 379" descr=""/>
            <a:graphic xmlns:a="http://schemas.openxmlformats.org/drawingml/2006/main">
              <a:graphicData uri="http://schemas.openxmlformats.org/drawingml/2006/picture">
                <pic:pic xmlns:pic="http://schemas.openxmlformats.org/drawingml/2006/picture">
                  <pic:nvPicPr>
                    <pic:cNvPr id="0" name="Picture 379" descr=""/>
                    <pic:cNvPicPr>
                      <a:picLocks noChangeAspect="true"/>
                    </pic:cNvPicPr>
                  </pic:nvPicPr>
                  <pic:blipFill>
                    <a:blip r:embed="rId371"/>
                    <a:stretch>
                      <a:fillRect/>
                    </a:stretch>
                  </pic:blipFill>
                  <pic:spPr>
                    <a:xfrm>
                      <a:off x="0" y="0"/>
                      <a:ext cx="5238750" cy="4067175"/>
                    </a:xfrm>
                    <a:prstGeom prst="rect">
                      <a:avLst/>
                    </a:prstGeom>
                  </pic:spPr>
                </pic:pic>
              </a:graphicData>
            </a:graphic>
          </wp:inline>
        </w:drawing>
      </w:r>
    </w:p>
    <w:p>
      <w:r>
        <w:rPr>
          <w:b w:val="on"/>
        </w:rPr>
        <w:t>(1) 统一规定包含了各类设备基础满足规范所需的计算分析及构造参数，菜单右侧区提供与参数对应的规范条文（目前规范条文联动显示功能尚未开放，待后续版本更新）；</w:t>
      </w:r>
    </w:p>
    <w:p>
      <w:r>
        <w:rPr>
          <w:b w:val="on"/>
        </w:rPr>
        <w:t>(2) 统一规定各参数对后续的影响主要体现在以下两方面：</w:t>
      </w:r>
    </w:p>
    <w:p/>
    <w:p>
      <w:r>
        <w:t>● 涉及计算的各类参数及工况组合，作为后续计算（包括自动生成设备基础及最终验算）的参数依据；</w:t>
        <w:br/>
      </w:r>
      <w:r>
        <w:t>● 涉及材料强度（“统一规定”规定了材料强度的最低值）及构造要求的各类参数，作为自动生成设备基础的依据，同时，对于用户自定义的设备基础及经用户修改过的自动生成的设备基础，当材料强度及构造要不满足统一规定时，也会给出显红提示（目前显红提示功能尚未开放，待后续版本更新）</w:t>
        <w:br/>
      </w:r>
      <w:r>
        <w:t>● “设计工作年限”：根据GB55001-2021《工程结构通用规范》第2.2.2条，程序提供下拉选项：5、50、100（年）,此参数联动影响“可变荷载设计工作年限调整系数γl”；（此参数暂未开放）</w:t>
        <w:br/>
      </w:r>
      <w:r>
        <w:t>● “可变荷载设计工作年限调整系数γl”:此参数不可交互，随“设计工作年限”联动变化；</w:t>
        <w:br/>
      </w:r>
      <w:r>
        <w:t>● “安全等级”：根据GB55001-2021《工程结构通用规范》第2.2.2条，程序提供下拉选项：一级、二级、三级,此参数联动影响“结构重要性系数”；</w:t>
        <w:br/>
      </w:r>
      <w:r>
        <w:t>● “结构重要性系数”：根据GB55001-2021《工程结构通用规范》第3.1.12条，此参数随“安全等级”联动变化且不可交互；</w:t>
        <w:br/>
      </w:r>
      <w:r>
        <w:t>● “覆土平均容重[kN/m3]”:该参数与“地坪标高”参数相关联，用于计算基础顶面以上的覆土重，如果基础顶面上有多层土，则输入平均容重,一般为20 kN/m3，可依据实际工程自行选取；</w:t>
        <w:br/>
      </w:r>
      <w:r>
        <w:t>● “地坪标高[m]”：用户依据工程实际地坪标高填写，此参数为设备基础埋深及出地坪高度的参照面。</w:t>
        <w:br/>
      </w:r>
      <w:r>
        <w:t>● 程序默认采用GB50007-2011《建筑地基基础设计规范》对地基承载力特征值进行深宽修正。</w:t>
        <w:br/>
      </w:r>
      <w:r>
        <w:t>● “采用地质资料承载力参数”： 勾选该项后，将会根据地质资料的地基承载力、深度修正系数、宽度修正系数等进行承载力验算，默认不勾选；</w:t>
        <w:br/>
      </w:r>
      <w:r>
        <w:t>● “地基承载力特征值fak(kPa)”：当勾选“采用地质资料承载力参数”时，此参数置灰不起作用；</w:t>
        <w:br/>
      </w:r>
      <w:r>
        <w:t>● “地基承载力宽度修正系数ηb”：当勾选“采用地质资料承载力参数”时，此参数置灰不起作用；</w:t>
        <w:br/>
      </w:r>
      <w:r>
        <w:t>● “地基承载力深度修正系数ηd”：当勾选“采用地质资料承载力参数”时，此参数置灰不起作用；</w:t>
        <w:br/>
      </w:r>
      <w:r>
        <w:t>● “基底以下土的重度（或浮重度）γ(kN/m3)”：用于宽度修正；</w:t>
        <w:br/>
      </w:r>
      <w:r>
        <w:t>● “基底以上土的加权平均重度γm(kN/m3)”：用于深度修正；</w:t>
        <w:br/>
      </w:r>
      <w:r>
        <w:t>● “地基抗震承载力调整系数”：用户根据GB50011-2010(2016年版) 《建筑抗震设计规范》表格4.2.3填入，用于地基抗震承载力验算。</w:t>
        <w:br/>
      </w:r>
      <w:r>
        <w:t>● 提示：对于确定地基承载力所用的基础埋置深度d，程序自动计算，设备基础计算规则：d=基础埋深</w:t>
        <w:br/>
      </w:r>
      <w:r>
        <w:t>● “零应力区限值”：根据SHT3058-2016《石油化工冷换设备和容器基础设计规范》第4.2.5条，程序自动验算，此参数暂不可交互。</w:t>
        <w:br/>
      </w:r>
      <w:r>
        <w:t>● “环境类别”：根据GB 50010-2010《混凝土结构设计规范》表3.5.2，程序提供下拉选项：一、二a、二b、三a、三b,此参数暂仅用于施工图说明文字的来源；</w:t>
        <w:br/>
      </w:r>
      <w:r>
        <w:t>● “腐蚀性等级”：根据GB 50046-2018《工业建筑防腐蚀设计标准》第3.1.2条，程序提供下拉选项：强腐蚀、中腐蚀、弱腐蚀、微腐蚀,此参数暂仅用于施工图说明文字的来源；</w:t>
        <w:br/>
      </w:r>
      <w:r>
        <w:t>● “基础混凝土强度等级”、“基础钢筋强度等级”、“钢垫板强度等级”、“垫层混凝土强度等级”：用于设备基础自动生成时的材料信息，同时作为设备基础材料信息的最小强度等级判定依据（当用户修改构件级材料等级小于此值时，显红提示）；</w:t>
        <w:br/>
      </w:r>
      <w:r>
        <w:t>● “二次灌浆料类型”：根据HGT20643-2012《化工设备基础设计规定》第3.0.3条，程序提供下拉选项：微膨胀细石混凝土、水泥基高强无收缩灌浆料；</w:t>
        <w:br/>
      </w:r>
      <w:r>
        <w:t>● “基础保护层厚度”：用于基础配筋计算；</w:t>
        <w:br/>
      </w:r>
      <w:r>
        <w:t>● “最小配筋率”：用于基础构造配筋率验算。</w:t>
        <w:br/>
      </w:r>
      <w:r>
        <w:t>● “支撑面摩擦系数”:根据GB51006-2014《石油化工建（构）筑物结构荷载规范》第5.6.4条、HG/T 20643-2012《化工设备基础设计规定》第8.0.6条、SH/T 3058-2016《石油化工冷换设备和容器基础设计规范》第5.1.3条等，程序默认取摩擦系数为0.45，当设备未提供摩擦力时，程序按此执行得到摩擦力标准值，若设备提供了摩擦力，程序将取两者大值作为摩擦力标准值；</w:t>
        <w:br/>
      </w:r>
      <w:r>
        <w:t>● “地震信息”：用户根据项目实际情况调整参数，程序在此基础上计算设备地震荷载；</w:t>
        <w:br/>
      </w:r>
      <w:r>
        <w:t>● “风荷载信息”：用户根据项目实际情况调整参数，程序在此基础上计算设备风荷载；</w:t>
        <w:br/>
      </w:r>
      <w:r>
        <w:t>● “工况管理”可集中对各工况进行分项系数、组合值系数、准永久值系数等参数修改，按照列表头（永久荷载、可变荷载及地震荷载）、行表头（正常操作、充水试压、停产检修、地震作用）进行交互，其中标准组合列系数不可交互，组合值系数及准永久值系数白底表格系数可以交互。各分项系数、组合值系数等影响程序默认的组合。</w:t>
        <w:br/>
      </w:r>
      <w:r>
        <w:t>● “默认组合”：表示程序根据当前“工况管理”的各项系数自动生成一套组合，默认组合不支持修改，仅可通过“导出EXCEL”导出组合；</w:t>
        <w:br/>
      </w:r>
      <w:r>
        <w:t>● “自定义组合”：当自动生成的默认组合不满足设计需要时，设计师可切换为“自定义组合”，可新增和删除组合，同时支持导入外部自定义组合；程序初始“自定义组合”同初始“默认组合”，若“默认组合”因分项系数调整更新过，而用户希望在此基础上调整自定义组合，则用户可点击“导入默认组合”直接导入“默认组合”并在此基础上调整。</w:t>
        <w:br/>
      </w:r>
      <w:r>
        <w:t>● “基础埋深”：根据HG/T 20643-2012《化工设备基础设计规定》第3.0.4条、SH/T 3058-2016《石油化工冷换设备和容器基础设计规范 》第4.2.4条、GB50191-2012《构筑物抗震设计规范》第21.3.1条、 SH 3147-2014《石油化工构筑物抗震设计规范》第14.3.1条，程序默认包络取不小于1000mm；</w:t>
        <w:br/>
      </w:r>
      <w:r>
        <w:t>● “基础顶高出地坪”：根据HG/T 20643-2012《化工设备基础设计规定》第3.0.4条，程序默认取不小于200mm；</w:t>
        <w:br/>
      </w:r>
      <w:r>
        <w:t>● “基础底板挑出宽高比”：根据H/T 3058-2016《石油化工冷换设备和容器基础设计规范 》第4.2.4条，程序默认取不大于2.5；</w:t>
        <w:br/>
      </w:r>
      <w:r>
        <w:t>● “拉梁间距(中心距)”：根据HG/T 20643-2012《化工设备基础设计规定》第8.0.12条，程序默认取不大于3000mm；</w:t>
        <w:br/>
      </w:r>
      <w:r>
        <w:t>● “螺栓中心至支墩边的距离 ”：根据HG/T 20643-2012《化工设备基础设计规定》第3.0.8条，根据H/T 3058-2016《石油化工冷换设备和容器基础设计规范 》第5.3.1条，程序默认如图取值；</w:t>
        <w:br/>
      </w:r>
      <w:r>
        <w:t>● “支墩宽度 ”：根据HG/T 20643-2012《化工设备基础设计规定》第8.0.12条，根据H/T 3058-2016《石油化工冷换设备和容器基础设计规范 》第5.3.1条，程序默认取不小于300mm；</w:t>
        <w:br/>
      </w:r>
      <w:r>
        <w:t>● “钢垫板边缘至支墩边缘的距离”：根据H/T 3058-2016《石油化工冷换设备和容器基础设计规范 》第5.3.1条，程序默认取不小于25mm；</w:t>
        <w:br/>
      </w:r>
      <w:r>
        <w:t>● “钢垫板厚度”：根据HG/T 20643-2012《化工设备基础设计规定》第8.0.12条，根据H/T 3058-2016《石油化工冷换设备和容器基础设计规范 》第5.3.1条，程序默认取不小于10mm；</w:t>
        <w:br/>
      </w:r>
      <w:r>
        <w:t>● “[预埋孔式]预埋孔边到基础边的距离”：根据HG/T 20643-2012《化工设备基础设计规定》第3.0.9条，根据H/T 3058-2016《石油化工冷换设备和容器基础设计规范 》第4.3.3条，程序默认取不小于100mm；</w:t>
        <w:br/>
      </w:r>
      <w:r>
        <w:t>● “[预埋孔式]预埋孔底到基础边的距离”：根据HG/T 20643-2012《化工设备基础设计规定》第3.0.9条，根据H/T 3058-2016《石油化工冷换设备和容器基础设计规范 》第4.3.3条，程序默认取不小于100mm；</w:t>
        <w:br/>
      </w:r>
      <w:r>
        <w:t>● “[预埋孔式]地脚螺栓底端距离预埋孔底”：根据HG/T 20643-2012《化工设备基础设计规定》第3.0.9条，程序默认取不小于50mm；</w:t>
        <w:br/>
      </w:r>
      <w:r>
        <w:t>● “[埋入式]地脚螺栓底端距离基础底 ”：根据HG/T 20643-2012《化工设备基础设计规定》第3.0.8条，程序默认取不小于50mm；</w:t>
        <w:br/>
      </w:r>
      <w:r>
        <w:t>● “二次灌浆料厚度”：根据HG/T 20643-2012《化工设备基础设计规定》第3.0.3条，根据H/T 3058-2016《石油化工冷换设备和容器基础设计规范 》第4.5.2条，程序默认取50mm；</w:t>
        <w:br/>
      </w:r>
      <w:r>
        <w:t>● “垫层厚度”：程序默认取100mm</w:t>
        <w:br/>
      </w:r>
      <w:r>
        <w:t>● “卧式容器”的“总信息”参数内容与“卧式冷换”一致，参数说明另详“卧式冷换”；</w:t>
        <w:br/>
      </w:r>
      <w:r>
        <w:t>● “卧式容器”的“地基承载力”参数内容与“卧式冷换”一致，参数说明另详“卧式冷换”；</w:t>
        <w:br/>
      </w:r>
      <w:r>
        <w:t>● “卧式容器”的“耐久性/材料信息”参数内容与“卧式冷换”一致，参数说明另详“卧式冷换”；</w:t>
        <w:br/>
      </w:r>
      <w:r>
        <w:t>● “容器内介质温度大于80℃”：根据H/T 3058-2016《石油化工冷换设备和容器基础设计规范 》第6.1.3条，用户若勾选，则后续计算考虑介质温度变化产生的摩擦力，否则不考虑；</w:t>
        <w:br/>
      </w:r>
      <w:r>
        <w:t>● 其他参数内容与“卧式冷换”一致，参数说明另详“卧式冷换”；</w:t>
        <w:br/>
      </w:r>
      <w:r>
        <w:t>● “工况管理”可集中对各工况进行分项系数、组合值系数、准永久值系数等参数修改，按照列表头（永久荷载、可变荷载及地震荷载）、行表头（正常操作、充水试压、地震作用）进行交互，其中标准组合列系数不可交互，组合值系数及准永久值系数白底表格系数可以交互。各分项系数、组合值系数等影响程序默认的组合。</w:t>
        <w:br/>
      </w:r>
      <w:r>
        <w:t>● 工况组合原则同“卧式冷换”。</w:t>
        <w:br/>
      </w:r>
      <w:r>
        <w:t>● “螺栓中心至支墩边的距离 ”：根据HG/T 20643-2012《化工设备基础设计规定》第3.0.8条，根据H/T 3058-2016《石油化工冷换设备和容器基础设计规范 》第6.3.1条，程序默认如图取值；</w:t>
        <w:br/>
      </w:r>
      <w:r>
        <w:t>● “支墩宽度 ”：根据HG/T 20643-2012《化工设备基础设计规定》第8.0.12条，根据H/T 3058-2016《石油化工冷换设备和容器基础设计规范 》第6.3.1条，程序默认取不小于300mm；</w:t>
        <w:br/>
      </w:r>
      <w:r>
        <w:t>● “钢垫板边缘至支墩边缘的距离”：根据H/T 3058-2016《石油化工冷换设备和容器基础设计规范 》第6.3.1条，程序默认取不小于25mm；</w:t>
        <w:br/>
      </w:r>
      <w:r>
        <w:t>● “钢垫板厚度”：根据HG/T 20643-2012《化工设备基础设计规定》第8.0.12条，根据H/T 3058-2016《石油化工冷换设备和容器基础设计规范 》第6.3.1条，程序默认取不小于10mm；</w:t>
        <w:br/>
      </w:r>
      <w:r>
        <w:t>● 其他参数内容与“卧式冷换”一致，参数说明另详“卧式冷换”。</w:t>
        <w:br/>
      </w:r>
      <w:r>
        <w:t>● 根据GB50068-2018《建筑结构可靠性设计统一标准》第3.2.1条（条文说明）“建筑结构抗震设计中的乙类建筑，其安全等级宜规定为一级；丙类建筑，其安全等级宜规定为二级。”，同时根据GB50453-2008《石油化工建(构)筑物抗震设防分类标准》表4.0.3及表5.0.3，塔基础的抗震设防分类中，以塔型设备高度80m作为分界点分别设为乙类及丙类，因此对于塔型设备，以80m作为分界区分安全等级，从而影响“结构重要性系数”的取值；</w:t>
        <w:br/>
      </w:r>
      <w:r>
        <w:t>● 其他参数内容与“卧式冷换”一致，参数说明另详“卧式冷换”。</w:t>
        <w:br/>
      </w:r>
      <w:r>
        <w:t>● “塔型设备”的“地基承载力”参数内容与“卧式冷换”一致，参数说明另详“卧式冷换”；</w:t>
        <w:br/>
      </w:r>
      <w:r>
        <w:t>● “塔型设备”的“耐久性/材料信息”参数内容与“卧式冷换”一致，参数说明另详“卧式冷换”；</w:t>
        <w:br/>
      </w:r>
      <w:r>
        <w:t>● 根据GB50453-2008《石油化工建(构)筑物抗震设防分类标准》表4.0.3及表5.0.3，塔基础的抗震设防分类中，以塔型设备高度80m作为分界点分别设为乙类及丙类，程序默认按此分类，用户可交互；</w:t>
        <w:br/>
      </w:r>
      <w:r>
        <w:t>● 其他参数内容与“卧式冷换”一致，参数说明另详“卧式冷换”；</w:t>
        <w:br/>
      </w:r>
      <w:r>
        <w:t>● “工况管理”可集中对各工况进行分项系数、组合值系数、准永久值系数等参数修改，按照列表头（永久荷载、可变荷载及地震荷载）、行表头（正常操作、充水试压、停产检修、地震作用）进行交互，其中标准组合列系数不可交互，组合值系数及准永久值系数白底表格系数可以交互。各分项系数、组合值系数等影响程序默认的组合。</w:t>
        <w:br/>
      </w:r>
      <w:r>
        <w:t>● 工况组合原则同“卧式冷换”。</w:t>
        <w:br/>
      </w:r>
      <w:r>
        <w:t>● “基础埋深”：根据HG/T 20643-2012《化工设备基础设计规定》第3.0.4条、SH/T3030-2009《石油化工塔型设备基础设计规范》第9.3.7条、GB50191-2012《构筑物抗震设计规范》第14.3.2条、 SH 3147-2014《石油化工构筑物抗震设计规范》第10.3.1条，程序默认包络取不小于1500mm；</w:t>
        <w:br/>
      </w:r>
      <w:r>
        <w:t>● “基础顶高出地坪”：根据HG/T 20643-2012《化工设备基础设计规定》第3.0.4条，程序默认取不小于200mm；</w:t>
        <w:br/>
      </w:r>
      <w:r>
        <w:t>● “基础底板边缘厚度”：根据GB50007-2011《建筑地基基础设计规范》第8.2.1条，SH/T 3030-2009《石油化工塔型设备基础设计规范》第10.2.2条，程序默认取不小于250mm；</w:t>
        <w:br/>
      </w:r>
      <w:r>
        <w:t>● “圆柱式基础底板挑出部分宽高比”：根据SH/T 3030-2009《石油化工塔型设备基础设计规范》第9.3.11条，程序默认取不大于2.5；</w:t>
        <w:br/>
      </w:r>
      <w:r>
        <w:t>● “圆筒式基础筒壁厚度”：根据SH/T 3030-2009《石油化工塔型设备基础设计规范》第10.2.1条，程序默认取不小于300mm；</w:t>
        <w:br/>
      </w:r>
      <w:r>
        <w:t>● “圆筒式基础挑出部分边缘与根部厚度比”：根据SH/T 3030-2009《石油化工塔型设备基础设计规范》第9.3.10条，GB 50135-2019《高耸结构设计标准》第7.3.3条，程序默认取不小于0.5；</w:t>
        <w:br/>
      </w:r>
      <w:r>
        <w:t>● “圆筒式基础底板挑出部分宽高比”：根据SH/T 3030-2009《石油化工塔型设备基础设计规范》第9.3.10条，GB 50135-2019《高耸结构设计标准》第7.3.3条，程序默认取不大于2.2；</w:t>
        <w:br/>
      </w:r>
      <w:r>
        <w:t>● “圆筒式基础筒内半径与根部厚度比”：根据SH/T 3030-2009《石油化工塔型设备基础设计规范》第9.3.10条，GB 50135-2019《高耸结构设计标准》第7.3.3条，程序默认取不小于4；</w:t>
        <w:br/>
      </w:r>
      <w:r>
        <w:t>● “锥形基础锥面坡度”：根据GB50007-2011《建筑地基基础设计规范》第8.2.1条，程序默认取不大于1/3；</w:t>
        <w:br/>
      </w:r>
      <w:r>
        <w:t>● “螺栓中心至支墩边的距离 ”：根据SH/T 3030-2009《石油化工塔型设备基础设计规范》第10.2.1条及第10.3.1条，HG/T 20643-2012《化工设备基础设计规定》第3.0.8条，程序默认如图取值；</w:t>
        <w:br/>
      </w:r>
      <w:r>
        <w:t>● “[埋入式]地脚螺栓底端距离基础底 ”：根据HG/T 20643-2012《化工设备基础设计规定》第3.0.8条，程序默认取不小于50mm；</w:t>
        <w:br/>
      </w:r>
      <w:r>
        <w:t>● “二次灌浆料厚度”：根据HG/T 20643-2012《化工设备基础设计规定》第3.0.3条，SH/T 3030-2009《石油化工塔型设备基础设计规范》第10.1.1条，程序默认取50mm；</w:t>
        <w:br/>
      </w:r>
      <w:r>
        <w:t>● “垫层厚度”：程序默认取100mm</w:t>
        <w:br/>
      </w:r>
      <w:r>
        <w:t>● “立式容器”的“总信息”参数内容与“卧式冷换”一致，参数说明另详“卧式冷换”；</w:t>
        <w:br/>
      </w:r>
      <w:r>
        <w:t>● “立式容器”的“地基承载力”参数内容与“卧式冷换”一致，参数说明另详“卧式冷换”；</w:t>
        <w:br/>
      </w:r>
      <w:r>
        <w:t>● “立式容器”的“耐久性/材料信息”参数内容与“卧式冷换”一致，参数说明另详“卧式冷换”；</w:t>
        <w:br/>
      </w:r>
      <w:r>
        <w:t>● 参数说明另详“卧式冷换”；</w:t>
        <w:br/>
      </w:r>
      <w:r>
        <w:t>● “工况管理”可集中对各工况进行分项系数、组合值系数、准永久值系数等参数修改，按照列表头（永久荷载、可变荷载及地震荷载）、行表头（正常操作、充水试压、地震作用）进行交互，其中标准组合列系数不可交互，组合值系数及准永久值系数白底表格系数可以交互。各分项系数、组合值系数等影响程序默认的组合。</w:t>
        <w:br/>
      </w:r>
      <w:r>
        <w:t>● 工况组合原则同“卧式冷换”。</w:t>
        <w:br/>
      </w:r>
      <w:r>
        <w:t>● “基础埋深”：根据HG/T 20643-2012《化工设备基础设计规定》第3.0.4条、SH/T 3058-2016《石油化工冷换设备和容器基础设计规范 》第4.2.4条、GB50191-2012《构筑物抗震设计规范》第21.3.1条、 SH 3147-2014《石油化工构筑物抗震设计规范》第14.3.1条，程序默认包络取不小于1000mm；</w:t>
        <w:br/>
      </w:r>
      <w:r>
        <w:t>● “基础顶高出地坪”：根据HG/T 20643-2012《化工设备基础设计规定》第3.0.4条，程序默认取不小于200mm；</w:t>
        <w:br/>
      </w:r>
      <w:r>
        <w:t>● “基础底板边缘厚度”：根据GB50007-2011《建筑地基基础设计规范》第8.2.1条，H/T 3058-2016《石油化工冷换设备和容器基础设计规范 》第7.3.2条，程序默认取不小于250mm；</w:t>
        <w:br/>
      </w:r>
      <w:r>
        <w:t>● “圆柱式基础底板挑出部分宽高比”：根据H/T 3058-2016《石油化工冷换设备和容器基础设计规范 》第7.3.2条，程序默认取不大于2.5；</w:t>
        <w:br/>
      </w:r>
      <w:r>
        <w:t>● “圆筒式基础筒壁厚度”：根据H/T 3058-2016《石油化工冷换设备和容器基础设计规范 》第7.3.3条，程序默认取不小于300mm；</w:t>
        <w:br/>
      </w:r>
      <w:r>
        <w:t>● “圆筒式基础底板挑出部分宽高比”：根据H/T 3058-2016《石油化工冷换设备和容器基础设计规范 》第7.3.3条，程序默认取不大于2.5；</w:t>
        <w:br/>
      </w:r>
      <w:r>
        <w:t>● “锥形基础锥面坡度”：根据GB50007-2011《建筑地基基础设计规范》第8.2.1条，H/T 3058-2016《石油化工冷换设备和容器基础设计规范 》第7.3.2条及第7.3.3条，程序默认取不大于1/3；</w:t>
        <w:br/>
      </w:r>
      <w:r>
        <w:t>● “螺栓中心至支墩边的距离 ”：根据H/T 3058-2016《石油化工冷换设备和容器基础设计规范 》第7.3.2条及第7.3.3条，HG/T 20643-2012《化工设备基础设计规定》第3.0.8条，程序默认如图取值；</w:t>
        <w:br/>
      </w:r>
      <w:r>
        <w:t>● “[埋入式]地脚螺栓底端距离基础底 ”：根据HG/T 20643-2012《化工设备基础设计规定》第3.0.8条，程序默认取不小于50mm；</w:t>
        <w:br/>
      </w:r>
      <w:r>
        <w:t>● “二次灌浆料厚度”：根据HG/T 20643-2012《化工设备基础设计规定》第3.0.3条，根据H/T 3058-2016《石油化工冷换设备和容器基础设计规范 》第4.5.2条，程序默认取50mm；</w:t>
        <w:br/>
      </w:r>
      <w:r>
        <w:t>● “垫层厚度”：程序默认取100mm</w:t>
        <w:br/>
      </w:r>
    </w:p>
    <w:p>
      <w:pPr>
        <w:pStyle w:val="4"/>
      </w:pPr>
      <w:r>
        <w:t>5.3.2自动生成基础规则</w:t>
      </w:r>
    </w:p>
    <w:p/>
    <w:p>
      <w:pPr>
        <w:pStyle w:val="5"/>
      </w:pPr>
      <w:r>
        <w:t>功能介绍</w:t>
      </w:r>
    </w:p>
    <w:p>
      <w:r>
        <w:drawing>
          <wp:inline distT="0" distR="0" distB="0" distL="0">
            <wp:extent cx="4867275" cy="6905625"/>
            <wp:docPr id="380" name="Drawing 380" descr=""/>
            <a:graphic xmlns:a="http://schemas.openxmlformats.org/drawingml/2006/main">
              <a:graphicData uri="http://schemas.openxmlformats.org/drawingml/2006/picture">
                <pic:pic xmlns:pic="http://schemas.openxmlformats.org/drawingml/2006/picture">
                  <pic:nvPicPr>
                    <pic:cNvPr id="0" name="Picture 380" descr=""/>
                    <pic:cNvPicPr>
                      <a:picLocks noChangeAspect="true"/>
                    </pic:cNvPicPr>
                  </pic:nvPicPr>
                  <pic:blipFill>
                    <a:blip r:embed="rId372"/>
                    <a:stretch>
                      <a:fillRect/>
                    </a:stretch>
                  </pic:blipFill>
                  <pic:spPr>
                    <a:xfrm>
                      <a:off x="0" y="0"/>
                      <a:ext cx="4867275" cy="6905625"/>
                    </a:xfrm>
                    <a:prstGeom prst="rect">
                      <a:avLst/>
                    </a:prstGeom>
                  </pic:spPr>
                </pic:pic>
              </a:graphicData>
            </a:graphic>
          </wp:inline>
        </w:drawing>
      </w:r>
    </w:p>
    <w:p>
      <w:r>
        <w:rPr>
          <w:b w:val="on"/>
        </w:rPr>
        <w:t>(1) 通用参数说明</w:t>
      </w:r>
    </w:p>
    <w:p/>
    <w:p>
      <w:r>
        <w:t>● “导出配置”：可将参数设置导出作为同类项目标准共用；</w:t>
        <w:br/>
      </w:r>
      <w:r>
        <w:t>● “导入配置”：可将导出的配置导入应用于此项目；</w:t>
        <w:br/>
      </w:r>
      <w:r>
        <w:t>● “恢复默认”：可将参数恢复为程序默认状态。</w:t>
        <w:br/>
      </w:r>
      <w:r>
        <w:t>● 程序默认生成分离式基础，并根据“（1）基础顶高出地坪H2”、“（2）支墩间距A”、“（3）单个支座水平力(kN)”的限值，当满足(1)+(2)或(1)+(3)时，增设拉梁，另外根据“分离式底板净距”限值，作为自动生成分离式基础或整体式基础的依据。</w:t>
        <w:br/>
      </w:r>
      <w:r>
        <w:t>● 程序根据“统一规定”中卧式冷换的参数及设备条件自动生成对应设备的设备基础，具体内容已在对话框中写明。</w:t>
        <w:br/>
      </w:r>
      <w:r>
        <w:t>● “卧式容器”自动生成规则参数同“卧式冷换”</w:t>
        <w:br/>
      </w:r>
      <w:r>
        <w:t>● 程序默认根据SH/T 3030-2009《石油化工塔型设备基础设计规范》第4.5条表1提供的塔基础结构形式选型原则选型，并放开参数用于用户交互修改参数</w:t>
        <w:br/>
      </w:r>
      <w:r>
        <w:t>● 程序根据“统一规定”中塔型设备的参数及设备条件自动生成对应设备的设备基础，具体内容已在对话框中写明。</w:t>
        <w:br/>
      </w:r>
      <w:r>
        <w:t>● 程序默认根据H/T 3058-2016《石油化工冷换设备和容器基础设计规范 》第4.1.4条表4.1.4提供的裙座式立式容器基础结构形式选型原则选型，并放开参数用于用户交互修改参数</w:t>
        <w:br/>
      </w:r>
      <w:r>
        <w:t>● 程序根据“统一规定”中立式容器的参数及设备条件自动生成对应设备的设备基础，具体内容已在对话框中写明。</w:t>
        <w:br/>
      </w:r>
      <w:r>
        <w:t>● 用户点击“自动生成基础规则”菜单下的“设备基础预览表”按钮，弹出设备基础预览表如图，此时展示按照自动生成规则生成的各类设备基础。程序提供“基础简表”和“基础详表”两种展示方式：</w:t>
        <w:br/>
      </w:r>
      <w:r>
        <w:t>● “基础简表”展示了设备名称、设备位号、基础类型及设备荷载信息；</w:t>
        <w:br/>
      </w:r>
      <w:r>
        <w:t>● “基础详表”展示了设备及设备基础的完整信息，并提供表头筛选展示勾选项；</w:t>
        <w:br/>
      </w:r>
      <w:r>
        <w:t>● 用户点击“自动布置”，自动生成的设备基础将布置完成如下图。</w:t>
        <w:br/>
      </w:r>
    </w:p>
    <w:p>
      <w:pPr>
        <w:pStyle w:val="3"/>
      </w:pPr>
      <w:r>
        <w:t>5.4设备基础</w:t>
      </w:r>
    </w:p>
    <w:p>
      <w:pPr>
        <w:pStyle w:val="4"/>
      </w:pPr>
      <w:r>
        <w:t>5.4.1卧式冷换设备基础</w:t>
      </w:r>
    </w:p>
    <w:p/>
    <w:p>
      <w:pPr>
        <w:pStyle w:val="5"/>
      </w:pPr>
      <w:r>
        <w:t>功能介绍</w:t>
      </w:r>
    </w:p>
    <w:p>
      <w:r>
        <w:drawing>
          <wp:inline distT="0" distR="0" distB="0" distL="0">
            <wp:extent cx="5238750" cy="4524375"/>
            <wp:docPr id="381" name="Drawing 381" descr=""/>
            <a:graphic xmlns:a="http://schemas.openxmlformats.org/drawingml/2006/main">
              <a:graphicData uri="http://schemas.openxmlformats.org/drawingml/2006/picture">
                <pic:pic xmlns:pic="http://schemas.openxmlformats.org/drawingml/2006/picture">
                  <pic:nvPicPr>
                    <pic:cNvPr id="0" name="Picture 381" descr=""/>
                    <pic:cNvPicPr>
                      <a:picLocks noChangeAspect="true"/>
                    </pic:cNvPicPr>
                  </pic:nvPicPr>
                  <pic:blipFill>
                    <a:blip r:embed="rId373"/>
                    <a:stretch>
                      <a:fillRect/>
                    </a:stretch>
                  </pic:blipFill>
                  <pic:spPr>
                    <a:xfrm>
                      <a:off x="0" y="0"/>
                      <a:ext cx="5238750" cy="4524375"/>
                    </a:xfrm>
                    <a:prstGeom prst="rect">
                      <a:avLst/>
                    </a:prstGeom>
                  </pic:spPr>
                </pic:pic>
              </a:graphicData>
            </a:graphic>
          </wp:inline>
        </w:drawing>
      </w:r>
    </w:p>
    <w:p/>
    <w:p>
      <w:r>
        <w:t>● “卧式冷换设备基础”定义菜单如图，基础类型可选“分离式”、“整体式”、“上拉梁分离式”、“上拉梁整体式”四种类型，地脚螺栓埋入方式可选“预留孔”、“预埋式”两种，不同类型的菜单参数联动变化；“桩基”默认不勾选，勾选后，菜单提供桩相关参数交互如下图。</w:t>
        <w:br/>
      </w:r>
      <w:r>
        <w:t>● 点击“确定”后，进入设备基础布置状态如下图，布置面板参数停靠模型空间左上角。</w:t>
        <w:br/>
      </w:r>
      <w:r>
        <w:t>● 模型布置后如图</w:t>
        <w:br/>
      </w:r>
    </w:p>
    <w:p>
      <w:pPr>
        <w:pStyle w:val="4"/>
      </w:pPr>
      <w:r>
        <w:t>5.4.2卧式容器基础</w:t>
      </w:r>
    </w:p>
    <w:p/>
    <w:p>
      <w:pPr>
        <w:pStyle w:val="5"/>
      </w:pPr>
      <w:r>
        <w:t>功能介绍</w:t>
      </w:r>
    </w:p>
    <w:p>
      <w:r>
        <w:drawing>
          <wp:inline distT="0" distR="0" distB="0" distL="0">
            <wp:extent cx="5238750" cy="4533900"/>
            <wp:docPr id="382" name="Drawing 382" descr=""/>
            <a:graphic xmlns:a="http://schemas.openxmlformats.org/drawingml/2006/main">
              <a:graphicData uri="http://schemas.openxmlformats.org/drawingml/2006/picture">
                <pic:pic xmlns:pic="http://schemas.openxmlformats.org/drawingml/2006/picture">
                  <pic:nvPicPr>
                    <pic:cNvPr id="0" name="Picture 382" descr=""/>
                    <pic:cNvPicPr>
                      <a:picLocks noChangeAspect="true"/>
                    </pic:cNvPicPr>
                  </pic:nvPicPr>
                  <pic:blipFill>
                    <a:blip r:embed="rId374"/>
                    <a:stretch>
                      <a:fillRect/>
                    </a:stretch>
                  </pic:blipFill>
                  <pic:spPr>
                    <a:xfrm>
                      <a:off x="0" y="0"/>
                      <a:ext cx="5238750" cy="4533900"/>
                    </a:xfrm>
                    <a:prstGeom prst="rect">
                      <a:avLst/>
                    </a:prstGeom>
                  </pic:spPr>
                </pic:pic>
              </a:graphicData>
            </a:graphic>
          </wp:inline>
        </w:drawing>
      </w:r>
    </w:p>
    <w:p/>
    <w:p>
      <w:r>
        <w:t>● “卧式容器基础”定义菜单如图，基础类型可选“分离式”、“整体式”、“上拉梁分离式”、“上拉梁整体式”四种类型，地脚螺栓埋入方式可选“预留孔”、“预埋式”两种，不同类型的菜单参数联动变化；“桩基”默认不勾选，勾选后，菜单提供桩相关参数交互如下图。</w:t>
        <w:br/>
      </w:r>
      <w:r>
        <w:t>● 点击“确定”后，进入设备基础布置状态如下图，布置面板参数停靠模型空间左上角。</w:t>
        <w:br/>
      </w:r>
      <w:r>
        <w:t>● 模型布置后如图</w:t>
        <w:br/>
      </w:r>
    </w:p>
    <w:p>
      <w:pPr>
        <w:pStyle w:val="4"/>
      </w:pPr>
      <w:r>
        <w:t>5.4.3塔型设备基础</w:t>
      </w:r>
    </w:p>
    <w:p/>
    <w:p>
      <w:pPr>
        <w:pStyle w:val="5"/>
      </w:pPr>
      <w:r>
        <w:t>功能介绍</w:t>
      </w:r>
    </w:p>
    <w:p>
      <w:r>
        <w:drawing>
          <wp:inline distT="0" distR="0" distB="0" distL="0">
            <wp:extent cx="5238750" cy="4514850"/>
            <wp:docPr id="383" name="Drawing 383" descr=""/>
            <a:graphic xmlns:a="http://schemas.openxmlformats.org/drawingml/2006/main">
              <a:graphicData uri="http://schemas.openxmlformats.org/drawingml/2006/picture">
                <pic:pic xmlns:pic="http://schemas.openxmlformats.org/drawingml/2006/picture">
                  <pic:nvPicPr>
                    <pic:cNvPr id="0" name="Picture 383" descr=""/>
                    <pic:cNvPicPr>
                      <a:picLocks noChangeAspect="true"/>
                    </pic:cNvPicPr>
                  </pic:nvPicPr>
                  <pic:blipFill>
                    <a:blip r:embed="rId375"/>
                    <a:stretch>
                      <a:fillRect/>
                    </a:stretch>
                  </pic:blipFill>
                  <pic:spPr>
                    <a:xfrm>
                      <a:off x="0" y="0"/>
                      <a:ext cx="5238750" cy="4514850"/>
                    </a:xfrm>
                    <a:prstGeom prst="rect">
                      <a:avLst/>
                    </a:prstGeom>
                  </pic:spPr>
                </pic:pic>
              </a:graphicData>
            </a:graphic>
          </wp:inline>
        </w:drawing>
      </w:r>
    </w:p>
    <w:p/>
    <w:p>
      <w:r>
        <w:t>● “塔型设备基础”定义菜单如图，基础类型可选“圆柱式”、“圆筒式”两种类型，地脚螺栓埋入方式默认采用“预埋式”，不同类型的菜单参数联动变化；“桩基”默认不勾选，勾选后，菜单提供桩相关参数交互如下图。</w:t>
        <w:br/>
      </w:r>
      <w:r>
        <w:t>● 点击“确定”后，进入设备基础布置状态如下图，布置面板参数停靠模型空间左上角。</w:t>
        <w:br/>
      </w:r>
      <w:r>
        <w:t>● 模型布置后如图</w:t>
        <w:br/>
      </w:r>
    </w:p>
    <w:p>
      <w:pPr>
        <w:pStyle w:val="4"/>
      </w:pPr>
      <w:r>
        <w:t>5.4.4立式容器基础</w:t>
      </w:r>
    </w:p>
    <w:p/>
    <w:p>
      <w:pPr>
        <w:pStyle w:val="5"/>
      </w:pPr>
      <w:r>
        <w:t>功能介绍</w:t>
      </w:r>
    </w:p>
    <w:p>
      <w:r>
        <w:drawing>
          <wp:inline distT="0" distR="0" distB="0" distL="0">
            <wp:extent cx="5238750" cy="4524375"/>
            <wp:docPr id="384" name="Drawing 384" descr=""/>
            <a:graphic xmlns:a="http://schemas.openxmlformats.org/drawingml/2006/main">
              <a:graphicData uri="http://schemas.openxmlformats.org/drawingml/2006/picture">
                <pic:pic xmlns:pic="http://schemas.openxmlformats.org/drawingml/2006/picture">
                  <pic:nvPicPr>
                    <pic:cNvPr id="0" name="Picture 384" descr=""/>
                    <pic:cNvPicPr>
                      <a:picLocks noChangeAspect="true"/>
                    </pic:cNvPicPr>
                  </pic:nvPicPr>
                  <pic:blipFill>
                    <a:blip r:embed="rId376"/>
                    <a:stretch>
                      <a:fillRect/>
                    </a:stretch>
                  </pic:blipFill>
                  <pic:spPr>
                    <a:xfrm>
                      <a:off x="0" y="0"/>
                      <a:ext cx="5238750" cy="4524375"/>
                    </a:xfrm>
                    <a:prstGeom prst="rect">
                      <a:avLst/>
                    </a:prstGeom>
                  </pic:spPr>
                </pic:pic>
              </a:graphicData>
            </a:graphic>
          </wp:inline>
        </w:drawing>
      </w:r>
    </w:p>
    <w:p/>
    <w:p>
      <w:r>
        <w:t>● “立式容器基础”定义菜单如图，菜单参数及布置参数同“塔型设备基础”。</w:t>
        <w:br/>
      </w:r>
    </w:p>
    <w:p>
      <w:pPr>
        <w:pStyle w:val="4"/>
      </w:pPr>
      <w:r>
        <w:t>5.4.6管墩基础</w:t>
      </w:r>
    </w:p>
    <w:p/>
    <w:p>
      <w:pPr>
        <w:pStyle w:val="5"/>
      </w:pPr>
      <w:r>
        <w:t>功能介绍</w:t>
      </w:r>
    </w:p>
    <w:p>
      <w:r>
        <w:drawing>
          <wp:inline distT="0" distR="0" distB="0" distL="0">
            <wp:extent cx="5238750" cy="2933700"/>
            <wp:docPr id="385" name="Drawing 385" descr=""/>
            <a:graphic xmlns:a="http://schemas.openxmlformats.org/drawingml/2006/main">
              <a:graphicData uri="http://schemas.openxmlformats.org/drawingml/2006/picture">
                <pic:pic xmlns:pic="http://schemas.openxmlformats.org/drawingml/2006/picture">
                  <pic:nvPicPr>
                    <pic:cNvPr id="0" name="Picture 385" descr=""/>
                    <pic:cNvPicPr>
                      <a:picLocks noChangeAspect="true"/>
                    </pic:cNvPicPr>
                  </pic:nvPicPr>
                  <pic:blipFill>
                    <a:blip r:embed="rId377"/>
                    <a:stretch>
                      <a:fillRect/>
                    </a:stretch>
                  </pic:blipFill>
                  <pic:spPr>
                    <a:xfrm>
                      <a:off x="0" y="0"/>
                      <a:ext cx="5238750" cy="2933700"/>
                    </a:xfrm>
                    <a:prstGeom prst="rect">
                      <a:avLst/>
                    </a:prstGeom>
                  </pic:spPr>
                </pic:pic>
              </a:graphicData>
            </a:graphic>
          </wp:inline>
        </w:drawing>
      </w:r>
    </w:p>
    <w:p/>
    <w:p>
      <w:r>
        <w:t xml:space="preserve">●  </w:t>
        <w:br/>
      </w:r>
      <w:r>
        <w:t xml:space="preserve">●  </w:t>
        <w:br/>
      </w:r>
    </w:p>
    <w:p>
      <w:pPr>
        <w:pStyle w:val="3"/>
      </w:pPr>
      <w:r>
        <w:t>5.5设备支架</w:t>
      </w:r>
    </w:p>
    <w:p>
      <w:pPr>
        <w:pStyle w:val="4"/>
      </w:pPr>
      <w:r>
        <w:t>5.5.1立式设备支架</w:t>
      </w:r>
    </w:p>
    <w:p>
      <w:r>
        <w:rPr>
          <w:b w:val="off"/>
        </w:rPr>
        <w:t>点击菜单中【立式设备支架】图标后，在屏幕左侧弹出立式设备支架的布置面板。布置面板由三部分组成：截面参数、截面列表和布置参数mini框。</w:t>
      </w:r>
    </w:p>
    <w:p>
      <w:r>
        <w:drawing>
          <wp:inline distT="0" distR="0" distB="0" distL="0">
            <wp:extent cx="5238750" cy="2943225"/>
            <wp:docPr id="386" name="Drawing 386" descr=""/>
            <a:graphic xmlns:a="http://schemas.openxmlformats.org/drawingml/2006/main">
              <a:graphicData uri="http://schemas.openxmlformats.org/drawingml/2006/picture">
                <pic:pic xmlns:pic="http://schemas.openxmlformats.org/drawingml/2006/picture">
                  <pic:nvPicPr>
                    <pic:cNvPr id="0" name="Picture 386" descr=""/>
                    <pic:cNvPicPr>
                      <a:picLocks noChangeAspect="true"/>
                    </pic:cNvPicPr>
                  </pic:nvPicPr>
                  <pic:blipFill>
                    <a:blip r:embed="rId378"/>
                    <a:stretch>
                      <a:fillRect/>
                    </a:stretch>
                  </pic:blipFill>
                  <pic:spPr>
                    <a:xfrm>
                      <a:off x="0" y="0"/>
                      <a:ext cx="5238750" cy="2943225"/>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点击【增加】按钮，弹出立式设备支架的【截面定义】对话框，可通过下拉框定义立式设备支架的类型及尺寸规格。</w:t>
      </w:r>
    </w:p>
    <w:p>
      <w:r>
        <w:drawing>
          <wp:inline distT="0" distR="0" distB="0" distL="0">
            <wp:extent cx="5238750" cy="3238500"/>
            <wp:docPr id="387" name="Drawing 387" descr=""/>
            <a:graphic xmlns:a="http://schemas.openxmlformats.org/drawingml/2006/main">
              <a:graphicData uri="http://schemas.openxmlformats.org/drawingml/2006/picture">
                <pic:pic xmlns:pic="http://schemas.openxmlformats.org/drawingml/2006/picture">
                  <pic:nvPicPr>
                    <pic:cNvPr id="0" name="Picture 387" descr=""/>
                    <pic:cNvPicPr>
                      <a:picLocks noChangeAspect="true"/>
                    </pic:cNvPicPr>
                  </pic:nvPicPr>
                  <pic:blipFill>
                    <a:blip r:embed="rId379"/>
                    <a:stretch>
                      <a:fillRect/>
                    </a:stretch>
                  </pic:blipFill>
                  <pic:spPr>
                    <a:xfrm>
                      <a:off x="0" y="0"/>
                      <a:ext cx="5238750" cy="3238500"/>
                    </a:xfrm>
                    <a:prstGeom prst="rect">
                      <a:avLst/>
                    </a:prstGeom>
                  </pic:spPr>
                </pic:pic>
              </a:graphicData>
            </a:graphic>
          </wp:inline>
        </w:drawing>
      </w:r>
    </w:p>
    <w:p>
      <w:r>
        <w:rPr>
          <w:b w:val="off"/>
        </w:rPr>
        <w:t>定义面板部分名词解释：</w:t>
      </w:r>
    </w:p>
    <w:p>
      <w:r>
        <w:rPr>
          <w:b w:val="off"/>
        </w:rPr>
        <w:t>【支架类型】：当前提供有【立式支耳-槽钢】【立式支耳-H型钢】【立式支腿】【环形焊接支座】四种类型的下拉选择，选择不同的立式支架类型时会切换其相应的图示和参数设置。</w:t>
      </w:r>
    </w:p>
    <w:p>
      <w:r>
        <w:rPr>
          <w:b w:val="off"/>
        </w:rPr>
        <w:t>【支架数量】：立式设备支架在布置时以组的形式进行布置，支架数量为一立式设备下一组支架的数量。</w:t>
      </w:r>
    </w:p>
    <w:p>
      <w:r>
        <w:rPr>
          <w:b w:val="off"/>
        </w:rPr>
        <w:t>【支架布置半径】：支架布置时以每组支架的圆心为布置基点，支架布置半径为每组支架中钢板中心点距布置圆心的距离。</w:t>
      </w:r>
    </w:p>
    <w:p>
      <w:r>
        <w:rPr>
          <w:b w:val="off"/>
        </w:rPr>
        <w:t>【轴线旋转角度】：每组支架基于圆心顺时针的旋转角度值。</w:t>
      </w:r>
    </w:p>
    <w:p>
      <w:r>
        <w:rPr>
          <w:b w:val="off"/>
        </w:rPr>
        <w:t>【立柱形式】：当支架类型旋转【立式支耳-槽钢】时可进行选择，提供两种形式的下拉框，切换后左侧示意图也随之切换。</w:t>
        <w:br/>
        <w:t>|</w:t>
        <w:drawing>
          <wp:inline distT="0" distR="0" distB="0" distL="0">
            <wp:extent cx="2952750" cy="800100"/>
            <wp:docPr id="388" name="Drawing 388" descr=""/>
            <a:graphic xmlns:a="http://schemas.openxmlformats.org/drawingml/2006/main">
              <a:graphicData uri="http://schemas.openxmlformats.org/drawingml/2006/picture">
                <pic:pic xmlns:pic="http://schemas.openxmlformats.org/drawingml/2006/picture">
                  <pic:nvPicPr>
                    <pic:cNvPr id="0" name="Picture 388" descr=""/>
                    <pic:cNvPicPr>
                      <a:picLocks noChangeAspect="true"/>
                    </pic:cNvPicPr>
                  </pic:nvPicPr>
                  <pic:blipFill>
                    <a:blip r:embed="rId380"/>
                    <a:stretch>
                      <a:fillRect/>
                    </a:stretch>
                  </pic:blipFill>
                  <pic:spPr>
                    <a:xfrm>
                      <a:off x="0" y="0"/>
                      <a:ext cx="2952750" cy="800100"/>
                    </a:xfrm>
                    <a:prstGeom prst="rect">
                      <a:avLst/>
                    </a:prstGeom>
                  </pic:spPr>
                </pic:pic>
              </a:graphicData>
            </a:graphic>
          </wp:inline>
        </w:drawing>
        <w:t>|</w:t>
        <w:drawing>
          <wp:inline distT="0" distR="0" distB="0" distL="0">
            <wp:extent cx="2952750" cy="790575"/>
            <wp:docPr id="389" name="Drawing 389" descr=""/>
            <a:graphic xmlns:a="http://schemas.openxmlformats.org/drawingml/2006/main">
              <a:graphicData uri="http://schemas.openxmlformats.org/drawingml/2006/picture">
                <pic:pic xmlns:pic="http://schemas.openxmlformats.org/drawingml/2006/picture">
                  <pic:nvPicPr>
                    <pic:cNvPr id="0" name="Picture 389" descr=""/>
                    <pic:cNvPicPr>
                      <a:picLocks noChangeAspect="true"/>
                    </pic:cNvPicPr>
                  </pic:nvPicPr>
                  <pic:blipFill>
                    <a:blip r:embed="rId381"/>
                    <a:stretch>
                      <a:fillRect/>
                    </a:stretch>
                  </pic:blipFill>
                  <pic:spPr>
                    <a:xfrm>
                      <a:off x="0" y="0"/>
                      <a:ext cx="2952750" cy="790575"/>
                    </a:xfrm>
                    <a:prstGeom prst="rect">
                      <a:avLst/>
                    </a:prstGeom>
                  </pic:spPr>
                </pic:pic>
              </a:graphicData>
            </a:graphic>
          </wp:inline>
        </w:drawing>
        <w:t>|</w:t>
        <w:br/>
        <w:t>| :————: | :————: |</w:t>
        <w:br/>
        <w:t>|形式一|形式二|</w:t>
      </w:r>
    </w:p>
    <w:p/>
    <w:p>
      <w:pPr>
        <w:pStyle w:val="5"/>
      </w:pPr>
      <w:r>
        <w:t>截面列表</w:t>
      </w:r>
    </w:p>
    <w:p>
      <w:r>
        <w:rPr>
          <w:b w:val="off"/>
        </w:rPr>
        <w:t>参见《截面列表》</w:t>
      </w:r>
    </w:p>
    <w:p/>
    <w:p>
      <w:pPr>
        <w:pStyle w:val="5"/>
      </w:pPr>
      <w:r>
        <w:t>布置参数mini框</w:t>
      </w:r>
    </w:p>
    <w:p>
      <w:r>
        <w:rPr>
          <w:b w:val="off"/>
        </w:rPr>
        <w:t>【支架底标高】：支持两种确定支架底部标高的方式。</w:t>
      </w:r>
    </w:p>
    <w:p>
      <w:r>
        <w:rPr>
          <w:b w:val="off"/>
        </w:rPr>
        <w:t>【自动拾取】：程序后台默认支架布置在板顶或梁顶，自动拾取鼠标所在点位的板顶或梁顶的Z值，如用户所点点位无法获取相关构件或辅助线，则Z向标高为0。</w:t>
      </w:r>
    </w:p>
    <w:p>
      <w:r>
        <w:rPr>
          <w:b w:val="off"/>
        </w:rPr>
        <w:t>【按需输入】：锁定拟布置支架的Z标高，仅补充用户在空间点位点取的（X,Y），这种情况可悬空，视觉上不与其他构件有贴临关系。</w:t>
      </w:r>
    </w:p>
    <w:p>
      <w:r>
        <w:rPr>
          <w:b w:val="off"/>
        </w:rPr>
        <w:t>【布置方式】：</w:t>
        <w:br/>
        <w:drawing>
          <wp:inline distT="0" distR="0" distB="0" distL="0">
            <wp:extent cx="304800" cy="247650"/>
            <wp:docPr id="390" name="Drawing 390" descr=""/>
            <a:graphic xmlns:a="http://schemas.openxmlformats.org/drawingml/2006/main">
              <a:graphicData uri="http://schemas.openxmlformats.org/drawingml/2006/picture">
                <pic:pic xmlns:pic="http://schemas.openxmlformats.org/drawingml/2006/picture">
                  <pic:nvPicPr>
                    <pic:cNvPr id="0" name="Picture 390" descr=""/>
                    <pic:cNvPicPr>
                      <a:picLocks noChangeAspect="true"/>
                    </pic:cNvPicPr>
                  </pic:nvPicPr>
                  <pic:blipFill>
                    <a:blip r:embed="rId382"/>
                    <a:stretch>
                      <a:fillRect/>
                    </a:stretch>
                  </pic:blipFill>
                  <pic:spPr>
                    <a:xfrm>
                      <a:off x="0" y="0"/>
                      <a:ext cx="304800" cy="247650"/>
                    </a:xfrm>
                    <a:prstGeom prst="rect">
                      <a:avLst/>
                    </a:prstGeom>
                  </pic:spPr>
                </pic:pic>
              </a:graphicData>
            </a:graphic>
          </wp:inline>
        </w:drawing>
        <w:t>【单点布置】：在设定好截面后，鼠标来到工作空间游走，带有预览图示。点击要布置的空间位置（空间中任一点，包括衬图），点击即布置。（不需要实时尺寸标注）</w:t>
      </w:r>
    </w:p>
    <w:p>
      <w:r>
        <w:drawing>
          <wp:inline distT="0" distR="0" distB="0" distL="0">
            <wp:extent cx="2724150" cy="1400175"/>
            <wp:docPr id="391" name="Drawing 391" descr=""/>
            <a:graphic xmlns:a="http://schemas.openxmlformats.org/drawingml/2006/main">
              <a:graphicData uri="http://schemas.openxmlformats.org/drawingml/2006/picture">
                <pic:pic xmlns:pic="http://schemas.openxmlformats.org/drawingml/2006/picture">
                  <pic:nvPicPr>
                    <pic:cNvPr id="0" name="Picture 391" descr=""/>
                    <pic:cNvPicPr>
                      <a:picLocks noChangeAspect="true"/>
                    </pic:cNvPicPr>
                  </pic:nvPicPr>
                  <pic:blipFill>
                    <a:blip r:embed="rId383"/>
                    <a:stretch>
                      <a:fillRect/>
                    </a:stretch>
                  </pic:blipFill>
                  <pic:spPr>
                    <a:xfrm>
                      <a:off x="0" y="0"/>
                      <a:ext cx="2724150" cy="1400175"/>
                    </a:xfrm>
                    <a:prstGeom prst="rect">
                      <a:avLst/>
                    </a:prstGeom>
                  </pic:spPr>
                </pic:pic>
              </a:graphicData>
            </a:graphic>
          </wp:inline>
        </w:drawing>
      </w:r>
    </w:p>
    <w:p>
      <w:pPr>
        <w:pStyle w:val="4"/>
      </w:pPr>
      <w:r>
        <w:t>5.5.2卧式设备支架</w:t>
      </w:r>
    </w:p>
    <w:p>
      <w:r>
        <w:rPr>
          <w:b w:val="off"/>
        </w:rPr>
        <w:t>点击菜单中【卧式设备支架】图标后，在屏幕左侧弹出立式设备支架的布置面板。布置面板由三部分组成：截面参数、截面列表和布置参数mini框。</w:t>
      </w:r>
    </w:p>
    <w:p>
      <w:r>
        <w:drawing>
          <wp:inline distT="0" distR="0" distB="0" distL="0">
            <wp:extent cx="4791075" cy="3124200"/>
            <wp:docPr id="392" name="Drawing 392" descr=""/>
            <a:graphic xmlns:a="http://schemas.openxmlformats.org/drawingml/2006/main">
              <a:graphicData uri="http://schemas.openxmlformats.org/drawingml/2006/picture">
                <pic:pic xmlns:pic="http://schemas.openxmlformats.org/drawingml/2006/picture">
                  <pic:nvPicPr>
                    <pic:cNvPr id="0" name="Picture 392" descr=""/>
                    <pic:cNvPicPr>
                      <a:picLocks noChangeAspect="true"/>
                    </pic:cNvPicPr>
                  </pic:nvPicPr>
                  <pic:blipFill>
                    <a:blip r:embed="rId384"/>
                    <a:stretch>
                      <a:fillRect/>
                    </a:stretch>
                  </pic:blipFill>
                  <pic:spPr>
                    <a:xfrm>
                      <a:off x="0" y="0"/>
                      <a:ext cx="4791075" cy="3124200"/>
                    </a:xfrm>
                    <a:prstGeom prst="rect">
                      <a:avLst/>
                    </a:prstGeom>
                  </pic:spPr>
                </pic:pic>
              </a:graphicData>
            </a:graphic>
          </wp:inline>
        </w:drawing>
      </w:r>
    </w:p>
    <w:p/>
    <w:p>
      <w:pPr>
        <w:pStyle w:val="5"/>
      </w:pPr>
      <w:r>
        <w:t>截面参数</w:t>
      </w:r>
    </w:p>
    <w:p>
      <w:r>
        <w:rPr>
          <w:b w:val="off"/>
        </w:rPr>
        <w:t>【截面参数】面板包括选定构件的【特性展示】及创建截面的【增加】按钮。</w:t>
      </w:r>
    </w:p>
    <w:p>
      <w:r>
        <w:rPr>
          <w:b w:val="off"/>
        </w:rPr>
        <w:t>点击【增加】按钮，弹出卧式设备支架的【截面定义】对话框，可通过下拉框定义卧式设备支架的立柱个数及尺寸规格。</w:t>
      </w:r>
    </w:p>
    <w:p>
      <w:r>
        <w:drawing>
          <wp:inline distT="0" distR="0" distB="0" distL="0">
            <wp:extent cx="5238750" cy="3552825"/>
            <wp:docPr id="393" name="Drawing 393" descr=""/>
            <a:graphic xmlns:a="http://schemas.openxmlformats.org/drawingml/2006/main">
              <a:graphicData uri="http://schemas.openxmlformats.org/drawingml/2006/picture">
                <pic:pic xmlns:pic="http://schemas.openxmlformats.org/drawingml/2006/picture">
                  <pic:nvPicPr>
                    <pic:cNvPr id="0" name="Picture 393" descr=""/>
                    <pic:cNvPicPr>
                      <a:picLocks noChangeAspect="true"/>
                    </pic:cNvPicPr>
                  </pic:nvPicPr>
                  <pic:blipFill>
                    <a:blip r:embed="rId385"/>
                    <a:stretch>
                      <a:fillRect/>
                    </a:stretch>
                  </pic:blipFill>
                  <pic:spPr>
                    <a:xfrm>
                      <a:off x="0" y="0"/>
                      <a:ext cx="5238750" cy="3552825"/>
                    </a:xfrm>
                    <a:prstGeom prst="rect">
                      <a:avLst/>
                    </a:prstGeom>
                  </pic:spPr>
                </pic:pic>
              </a:graphicData>
            </a:graphic>
          </wp:inline>
        </w:drawing>
      </w:r>
    </w:p>
    <w:p/>
    <w:p>
      <w:pPr>
        <w:pStyle w:val="5"/>
      </w:pPr>
      <w:r>
        <w:t>截面列表</w:t>
      </w:r>
    </w:p>
    <w:p>
      <w:r>
        <w:rPr>
          <w:b w:val="off"/>
        </w:rPr>
        <w:t>参见《截面列表》</w:t>
      </w:r>
    </w:p>
    <w:p/>
    <w:p>
      <w:pPr>
        <w:pStyle w:val="5"/>
      </w:pPr>
      <w:r>
        <w:t>布置参数mini框</w:t>
      </w:r>
    </w:p>
    <w:p>
      <w:r>
        <w:rPr>
          <w:b w:val="off"/>
        </w:rPr>
        <w:t>【支架底标高】：支持两种确定支架底部标高的方式。</w:t>
      </w:r>
    </w:p>
    <w:p>
      <w:r>
        <w:rPr>
          <w:b w:val="off"/>
        </w:rPr>
        <w:t>【自动拾取】：程序后台默认支架布置在板顶或梁顶，自动拾取鼠标所在点位的板顶或梁顶的Z值，如用户所点点位无法获取相关构件或辅助线，则Z向标高为0。</w:t>
      </w:r>
    </w:p>
    <w:p>
      <w:r>
        <w:rPr>
          <w:b w:val="off"/>
        </w:rPr>
        <w:t>【按需输入】：锁定拟布置支架的Z标高，仅补充用户在空间点位点取的（X,Y），这种情况可悬空，视觉上不与其他构件有贴临关系。</w:t>
      </w:r>
    </w:p>
    <w:p>
      <w:r>
        <w:rPr>
          <w:b w:val="off"/>
        </w:rPr>
        <w:t>【布置方式】：</w:t>
        <w:br/>
        <w:drawing>
          <wp:inline distT="0" distR="0" distB="0" distL="0">
            <wp:extent cx="304800" cy="247650"/>
            <wp:docPr id="394" name="Drawing 394" descr=""/>
            <a:graphic xmlns:a="http://schemas.openxmlformats.org/drawingml/2006/main">
              <a:graphicData uri="http://schemas.openxmlformats.org/drawingml/2006/picture">
                <pic:pic xmlns:pic="http://schemas.openxmlformats.org/drawingml/2006/picture">
                  <pic:nvPicPr>
                    <pic:cNvPr id="0" name="Picture 394" descr=""/>
                    <pic:cNvPicPr>
                      <a:picLocks noChangeAspect="true"/>
                    </pic:cNvPicPr>
                  </pic:nvPicPr>
                  <pic:blipFill>
                    <a:blip r:embed="rId382"/>
                    <a:stretch>
                      <a:fillRect/>
                    </a:stretch>
                  </pic:blipFill>
                  <pic:spPr>
                    <a:xfrm>
                      <a:off x="0" y="0"/>
                      <a:ext cx="304800" cy="247650"/>
                    </a:xfrm>
                    <a:prstGeom prst="rect">
                      <a:avLst/>
                    </a:prstGeom>
                  </pic:spPr>
                </pic:pic>
              </a:graphicData>
            </a:graphic>
          </wp:inline>
        </w:drawing>
        <w:t>【单点布置】：在设定好截面后，鼠标来到工作空间游走，带有预览图示。点击要布置的空间位置（空间中任一点，包括衬图），点击即布置。（不需要实时尺寸标注）</w:t>
      </w:r>
    </w:p>
    <w:p>
      <w:r>
        <w:drawing>
          <wp:inline distT="0" distR="0" distB="0" distL="0">
            <wp:extent cx="2724150" cy="1400175"/>
            <wp:docPr id="395" name="Drawing 395" descr=""/>
            <a:graphic xmlns:a="http://schemas.openxmlformats.org/drawingml/2006/main">
              <a:graphicData uri="http://schemas.openxmlformats.org/drawingml/2006/picture">
                <pic:pic xmlns:pic="http://schemas.openxmlformats.org/drawingml/2006/picture">
                  <pic:nvPicPr>
                    <pic:cNvPr id="0" name="Picture 395" descr=""/>
                    <pic:cNvPicPr>
                      <a:picLocks noChangeAspect="true"/>
                    </pic:cNvPicPr>
                  </pic:nvPicPr>
                  <pic:blipFill>
                    <a:blip r:embed="rId383"/>
                    <a:stretch>
                      <a:fillRect/>
                    </a:stretch>
                  </pic:blipFill>
                  <pic:spPr>
                    <a:xfrm>
                      <a:off x="0" y="0"/>
                      <a:ext cx="2724150" cy="1400175"/>
                    </a:xfrm>
                    <a:prstGeom prst="rect">
                      <a:avLst/>
                    </a:prstGeom>
                  </pic:spPr>
                </pic:pic>
              </a:graphicData>
            </a:graphic>
          </wp:inline>
        </w:drawing>
      </w:r>
    </w:p>
    <w:p>
      <w:pPr>
        <w:pStyle w:val="3"/>
      </w:pPr>
      <w:r>
        <w:t>5.6汇总表</w:t>
      </w:r>
    </w:p>
    <w:p>
      <w:pPr>
        <w:pStyle w:val="4"/>
      </w:pPr>
      <w:r>
        <w:t>5.6.1设备基础汇总表</w:t>
      </w:r>
    </w:p>
    <w:p/>
    <w:p>
      <w:pPr>
        <w:pStyle w:val="5"/>
      </w:pPr>
      <w:r>
        <w:t>功能介绍</w:t>
      </w:r>
    </w:p>
    <w:p>
      <w:r>
        <w:drawing>
          <wp:inline distT="0" distR="0" distB="0" distL="0">
            <wp:extent cx="5238750" cy="3009900"/>
            <wp:docPr id="396" name="Drawing 396" descr=""/>
            <a:graphic xmlns:a="http://schemas.openxmlformats.org/drawingml/2006/main">
              <a:graphicData uri="http://schemas.openxmlformats.org/drawingml/2006/picture">
                <pic:pic xmlns:pic="http://schemas.openxmlformats.org/drawingml/2006/picture">
                  <pic:nvPicPr>
                    <pic:cNvPr id="0" name="Picture 396" descr=""/>
                    <pic:cNvPicPr>
                      <a:picLocks noChangeAspect="true"/>
                    </pic:cNvPicPr>
                  </pic:nvPicPr>
                  <pic:blipFill>
                    <a:blip r:embed="rId386"/>
                    <a:stretch>
                      <a:fillRect/>
                    </a:stretch>
                  </pic:blipFill>
                  <pic:spPr>
                    <a:xfrm>
                      <a:off x="0" y="0"/>
                      <a:ext cx="5238750" cy="3009900"/>
                    </a:xfrm>
                    <a:prstGeom prst="rect">
                      <a:avLst/>
                    </a:prstGeom>
                  </pic:spPr>
                </pic:pic>
              </a:graphicData>
            </a:graphic>
          </wp:inline>
        </w:drawing>
      </w:r>
    </w:p>
    <w:p/>
    <w:p>
      <w:r>
        <w:t>● 用户点击“设备基础汇总表”按钮，弹出设备基础汇总表如图，此时展示包括自动生成规则生成的和自定义布置的各类设备基础。程序提供“基础简表”和“基础详表”两种展示方式：</w:t>
        <w:br/>
      </w:r>
      <w:r>
        <w:t>● “基础简表”展示了设备名称、设备位号、基础类型及设备荷载信息；</w:t>
        <w:br/>
      </w:r>
      <w:r>
        <w:t>● “基础详表”展示了设备及设备基础的完整信息，并提供表头筛选展示勾选项；</w:t>
        <w:br/>
      </w:r>
      <w:r>
        <w:t>● 用户也可在汇总表中交互修改各参数，需要注意的是，已经“链接”设备的基础不可在汇总表中修改设备信息。</w:t>
        <w:br/>
      </w:r>
    </w:p>
    <w:p>
      <w:pPr>
        <w:pStyle w:val="3"/>
      </w:pPr>
      <w:r>
        <w:t>5.7计算</w:t>
      </w:r>
    </w:p>
    <w:p/>
    <w:p>
      <w:pPr>
        <w:pStyle w:val="4"/>
      </w:pPr>
      <w:r>
        <w:t>功能介绍</w:t>
      </w:r>
    </w:p>
    <w:p>
      <w:r>
        <w:drawing>
          <wp:inline distT="0" distR="0" distB="0" distL="0">
            <wp:extent cx="5238750" cy="4629150"/>
            <wp:docPr id="397" name="Drawing 397" descr=""/>
            <a:graphic xmlns:a="http://schemas.openxmlformats.org/drawingml/2006/main">
              <a:graphicData uri="http://schemas.openxmlformats.org/drawingml/2006/picture">
                <pic:pic xmlns:pic="http://schemas.openxmlformats.org/drawingml/2006/picture">
                  <pic:nvPicPr>
                    <pic:cNvPr id="0" name="Picture 397" descr=""/>
                    <pic:cNvPicPr>
                      <a:picLocks noChangeAspect="true"/>
                    </pic:cNvPicPr>
                  </pic:nvPicPr>
                  <pic:blipFill>
                    <a:blip r:embed="rId387"/>
                    <a:stretch>
                      <a:fillRect/>
                    </a:stretch>
                  </pic:blipFill>
                  <pic:spPr>
                    <a:xfrm>
                      <a:off x="0" y="0"/>
                      <a:ext cx="5238750" cy="4629150"/>
                    </a:xfrm>
                    <a:prstGeom prst="rect">
                      <a:avLst/>
                    </a:prstGeom>
                  </pic:spPr>
                </pic:pic>
              </a:graphicData>
            </a:graphic>
          </wp:inline>
        </w:drawing>
      </w:r>
    </w:p>
    <w:p/>
    <w:p>
      <w:r>
        <w:t>● 用户点击“计算”后，可在模型空间点选或批量框选设备基础，然后右键确认，程序将调用计算内核计算选中的设备基础并弹出计算书。</w:t>
        <w:br/>
      </w:r>
    </w:p>
    <w:p>
      <w:pPr>
        <w:pStyle w:val="2"/>
      </w:pPr>
      <w:r>
        <w:t>6.协同</w:t>
      </w:r>
    </w:p>
    <w:p>
      <w:r>
        <w:rPr>
          <w:b w:val="off"/>
        </w:rPr>
        <w:t>协同设计主要包括设备基础的设备条件收资，荷载、洞口和埋件的工艺收资，基于收资条件或用户手动布置的洞口、埋件、支架等其他专业的需求条件进行自动布梁，以及收资处理后的返资条件的版本发布和发布设置。同时用户也可以本地链接其他专业模型。</w:t>
      </w:r>
    </w:p>
    <w:p>
      <w:r>
        <w:drawing>
          <wp:inline distT="0" distR="0" distB="0" distL="0">
            <wp:extent cx="5238750" cy="600075"/>
            <wp:docPr id="398" name="Drawing 398" descr=""/>
            <a:graphic xmlns:a="http://schemas.openxmlformats.org/drawingml/2006/main">
              <a:graphicData uri="http://schemas.openxmlformats.org/drawingml/2006/picture">
                <pic:pic xmlns:pic="http://schemas.openxmlformats.org/drawingml/2006/picture">
                  <pic:nvPicPr>
                    <pic:cNvPr id="0" name="Picture 398" descr=""/>
                    <pic:cNvPicPr>
                      <a:picLocks noChangeAspect="true"/>
                    </pic:cNvPicPr>
                  </pic:nvPicPr>
                  <pic:blipFill>
                    <a:blip r:embed="rId388"/>
                    <a:stretch>
                      <a:fillRect/>
                    </a:stretch>
                  </pic:blipFill>
                  <pic:spPr>
                    <a:xfrm>
                      <a:off x="0" y="0"/>
                      <a:ext cx="5238750" cy="600075"/>
                    </a:xfrm>
                    <a:prstGeom prst="rect">
                      <a:avLst/>
                    </a:prstGeom>
                  </pic:spPr>
                </pic:pic>
              </a:graphicData>
            </a:graphic>
          </wp:inline>
        </w:drawing>
      </w:r>
    </w:p>
    <w:p>
      <w:pPr>
        <w:pStyle w:val="3"/>
      </w:pPr>
      <w:r>
        <w:t>6.1设备条件</w:t>
      </w:r>
    </w:p>
    <w:p/>
    <w:p>
      <w:pPr>
        <w:pStyle w:val="4"/>
      </w:pPr>
      <w:r>
        <w:t>功能介绍</w:t>
      </w:r>
    </w:p>
    <w:p>
      <w:r>
        <w:rPr>
          <w:b w:val="off"/>
        </w:rPr>
        <w:t>用户可根据接收到的其他专业的设备数据条件，在模型中生成程序需要的设备条件信息，以便于后面根据设定的规则、原则直接自动生成设备基础。</w:t>
      </w:r>
    </w:p>
    <w:p>
      <w:r/>
      <w:r>
        <w:rPr>
          <w:b w:val="on"/>
        </w:rPr>
        <w:t>以下两个位置的功能入口是进入的相同的功能。</w:t>
      </w:r>
      <w:r/>
    </w:p>
    <w:p>
      <w:r>
        <w:drawing>
          <wp:inline distT="0" distR="0" distB="0" distL="0">
            <wp:extent cx="5238750" cy="1209675"/>
            <wp:docPr id="399" name="Drawing 399" descr=""/>
            <a:graphic xmlns:a="http://schemas.openxmlformats.org/drawingml/2006/main">
              <a:graphicData uri="http://schemas.openxmlformats.org/drawingml/2006/picture">
                <pic:pic xmlns:pic="http://schemas.openxmlformats.org/drawingml/2006/picture">
                  <pic:nvPicPr>
                    <pic:cNvPr id="0" name="Picture 399" descr=""/>
                    <pic:cNvPicPr>
                      <a:picLocks noChangeAspect="true"/>
                    </pic:cNvPicPr>
                  </pic:nvPicPr>
                  <pic:blipFill>
                    <a:blip r:embed="rId389"/>
                    <a:stretch>
                      <a:fillRect/>
                    </a:stretch>
                  </pic:blipFill>
                  <pic:spPr>
                    <a:xfrm>
                      <a:off x="0" y="0"/>
                      <a:ext cx="5238750" cy="1209675"/>
                    </a:xfrm>
                    <a:prstGeom prst="rect">
                      <a:avLst/>
                    </a:prstGeom>
                  </pic:spPr>
                </pic:pic>
              </a:graphicData>
            </a:graphic>
          </wp:inline>
        </w:drawing>
      </w:r>
    </w:p>
    <w:p>
      <w:r>
        <w:drawing>
          <wp:inline distT="0" distR="0" distB="0" distL="0">
            <wp:extent cx="5238750" cy="742950"/>
            <wp:docPr id="400" name="Drawing 400" descr=""/>
            <a:graphic xmlns:a="http://schemas.openxmlformats.org/drawingml/2006/main">
              <a:graphicData uri="http://schemas.openxmlformats.org/drawingml/2006/picture">
                <pic:pic xmlns:pic="http://schemas.openxmlformats.org/drawingml/2006/picture">
                  <pic:nvPicPr>
                    <pic:cNvPr id="0" name="Picture 400" descr=""/>
                    <pic:cNvPicPr>
                      <a:picLocks noChangeAspect="true"/>
                    </pic:cNvPicPr>
                  </pic:nvPicPr>
                  <pic:blipFill>
                    <a:blip r:embed="rId390"/>
                    <a:stretch>
                      <a:fillRect/>
                    </a:stretch>
                  </pic:blipFill>
                  <pic:spPr>
                    <a:xfrm>
                      <a:off x="0" y="0"/>
                      <a:ext cx="5238750" cy="742950"/>
                    </a:xfrm>
                    <a:prstGeom prst="rect">
                      <a:avLst/>
                    </a:prstGeom>
                  </pic:spPr>
                </pic:pic>
              </a:graphicData>
            </a:graphic>
          </wp:inline>
        </w:drawing>
      </w:r>
    </w:p>
    <w:p/>
    <w:p>
      <w:pPr>
        <w:pStyle w:val="4"/>
      </w:pPr>
      <w:r>
        <w:t>使用说明</w:t>
      </w:r>
    </w:p>
    <w:p>
      <w:r>
        <w:rPr>
          <w:b w:val="off"/>
        </w:rPr>
        <w:t>目前收取设备条件的方式为识图+表格的形式收资，远期提供基于平台的数据收资模式。</w:t>
        <w:br/>
        <w:t>识图收资标准条件说明及表格和CAD示例，详见安装目录下\BIMBasePlant-Struct\Support\EquConditionsExample</w:t>
      </w:r>
    </w:p>
    <w:p/>
    <w:p>
      <w:pPr>
        <w:pStyle w:val="4"/>
      </w:pPr>
      <w:r>
        <w:t>操作步骤</w:t>
      </w:r>
    </w:p>
    <w:p>
      <w:r>
        <w:rPr>
          <w:b w:val="on"/>
        </w:rPr>
        <w:t>(1) 1.设备条件收资入口</w:t>
      </w:r>
    </w:p>
    <w:p>
      <w:r>
        <w:drawing>
          <wp:inline distT="0" distR="0" distB="0" distL="0">
            <wp:extent cx="4953000" cy="7800975"/>
            <wp:docPr id="401" name="Drawing 401" descr="设备条件收资列表"/>
            <a:graphic xmlns:a="http://schemas.openxmlformats.org/drawingml/2006/main">
              <a:graphicData uri="http://schemas.openxmlformats.org/drawingml/2006/picture">
                <pic:pic xmlns:pic="http://schemas.openxmlformats.org/drawingml/2006/picture">
                  <pic:nvPicPr>
                    <pic:cNvPr id="0" name="Picture 401" descr="设备条件收资列表"/>
                    <pic:cNvPicPr>
                      <a:picLocks noChangeAspect="true"/>
                    </pic:cNvPicPr>
                  </pic:nvPicPr>
                  <pic:blipFill>
                    <a:blip r:embed="rId391"/>
                    <a:stretch>
                      <a:fillRect/>
                    </a:stretch>
                  </pic:blipFill>
                  <pic:spPr>
                    <a:xfrm>
                      <a:off x="0" y="0"/>
                      <a:ext cx="4953000" cy="7800975"/>
                    </a:xfrm>
                    <a:prstGeom prst="rect">
                      <a:avLst/>
                    </a:prstGeom>
                  </pic:spPr>
                </pic:pic>
              </a:graphicData>
            </a:graphic>
          </wp:inline>
        </w:drawing>
      </w:r>
    </w:p>
    <w:p>
      <w:r>
        <w:rPr>
          <w:b w:val="off"/>
        </w:rPr>
        <w:t>设备条件收资列表对话框</w:t>
      </w:r>
    </w:p>
    <w:p/>
    <w:p>
      <w:r>
        <w:t>● 此对话框为收资条件入口，点击【设备条件库】按钮，可进入设备条件收资对话框。读取表格并识图后，设备条件将会在【设备条件列表】中显示各设备的条目信息。</w:t>
        <w:br/>
      </w:r>
      <w:r>
        <w:t>● 【设备支座/基础类型配置】是对设备条件的类型分类。</w:t>
        <w:br/>
      </w:r>
      <w:r>
        <w:t>● 收资条件成功读取后，可点击【自动创建】按钮，确认完成设备条件的收取。</w:t>
        <w:br/>
      </w:r>
      <w:r>
        <w:t>● 设备条件的关键区分信息为&lt;设备位号&gt;，目前程序中设备条件中的设备位号不允许重复。如果表格或CAD图纸中出现重复，程序会以最后一条信息为准。</w:t>
        <w:br/>
      </w:r>
      <w:r>
        <w:t>● 【获取数据版本】可读取历次识图收资成功的历史数据或工艺端发送过来的数据提资版本。</w:t>
        <w:br/>
      </w:r>
    </w:p>
    <w:p>
      <w:r>
        <w:rPr>
          <w:b w:val="off"/>
        </w:rPr>
        <w:drawing>
          <wp:inline distT="0" distR="0" distB="0" distL="0">
            <wp:extent cx="5238750" cy="2447925"/>
            <wp:docPr id="402" name="Drawing 402" descr=""/>
            <a:graphic xmlns:a="http://schemas.openxmlformats.org/drawingml/2006/main">
              <a:graphicData uri="http://schemas.openxmlformats.org/drawingml/2006/picture">
                <pic:pic xmlns:pic="http://schemas.openxmlformats.org/drawingml/2006/picture">
                  <pic:nvPicPr>
                    <pic:cNvPr id="0" name="Picture 402" descr=""/>
                    <pic:cNvPicPr>
                      <a:picLocks noChangeAspect="true"/>
                    </pic:cNvPicPr>
                  </pic:nvPicPr>
                  <pic:blipFill>
                    <a:blip r:embed="rId392"/>
                    <a:stretch>
                      <a:fillRect/>
                    </a:stretch>
                  </pic:blipFill>
                  <pic:spPr>
                    <a:xfrm>
                      <a:off x="0" y="0"/>
                      <a:ext cx="5238750" cy="2447925"/>
                    </a:xfrm>
                    <a:prstGeom prst="rect">
                      <a:avLst/>
                    </a:prstGeom>
                  </pic:spPr>
                </pic:pic>
              </a:graphicData>
            </a:graphic>
          </wp:inline>
        </w:drawing>
        <w:br/>
        <w:t>设备条件库收资对话框</w:t>
      </w:r>
    </w:p>
    <w:p/>
    <w:p>
      <w:r>
        <w:t>● 用户在导入表格和图纸数据前，须预先设定好的【设备基础型式配置】，与工艺提资的型式相匹配。主要包括设备支座形式及预留给设备用的地脚螺栓的排布信息的区分。</w:t>
        <w:br/>
      </w:r>
      <w:r>
        <w:t>● 对于收入列表中的条件信息，用户可以手动修改，以确保读取信息与表格和CAD图纸中信息的一致性和正确性。</w:t>
        <w:br/>
      </w:r>
      <w:r>
        <w:t>● 用户可手动添加行，手动添加设备条件信息</w:t>
        <w:br/>
      </w:r>
      <w:r>
        <w:t>● 对于读取到程序的无效信息，用户可手动删除。</w:t>
        <w:br/>
      </w:r>
    </w:p>
    <w:p>
      <w:r>
        <w:rPr>
          <w:b w:val="on"/>
        </w:rPr>
        <w:t>(2) 1）基础型式配置</w:t>
      </w:r>
    </w:p>
    <w:p>
      <w:r>
        <w:drawing>
          <wp:inline distT="0" distR="0" distB="0" distL="0">
            <wp:extent cx="5238750" cy="3371850"/>
            <wp:docPr id="403" name="Drawing 403" descr=""/>
            <a:graphic xmlns:a="http://schemas.openxmlformats.org/drawingml/2006/main">
              <a:graphicData uri="http://schemas.openxmlformats.org/drawingml/2006/picture">
                <pic:pic xmlns:pic="http://schemas.openxmlformats.org/drawingml/2006/picture">
                  <pic:nvPicPr>
                    <pic:cNvPr id="0" name="Picture 403" descr=""/>
                    <pic:cNvPicPr>
                      <a:picLocks noChangeAspect="true"/>
                    </pic:cNvPicPr>
                  </pic:nvPicPr>
                  <pic:blipFill>
                    <a:blip r:embed="rId393"/>
                    <a:stretch>
                      <a:fillRect/>
                    </a:stretch>
                  </pic:blipFill>
                  <pic:spPr>
                    <a:xfrm>
                      <a:off x="0" y="0"/>
                      <a:ext cx="5238750" cy="3371850"/>
                    </a:xfrm>
                    <a:prstGeom prst="rect">
                      <a:avLst/>
                    </a:prstGeom>
                  </pic:spPr>
                </pic:pic>
              </a:graphicData>
            </a:graphic>
          </wp:inline>
        </w:drawing>
      </w:r>
    </w:p>
    <w:p>
      <w:r>
        <w:rPr>
          <w:b w:val="off"/>
        </w:rPr>
        <w:t>卧式设备基础类型配置对话框</w:t>
      </w:r>
    </w:p>
    <w:p/>
    <w:p>
      <w:r>
        <w:t>● 以卧式设备为例，分类形式的区分点首先为是否为楼面钢基础、地脚螺栓是采用预留孔的形式还是预埋地脚螺栓的形式；其次为螺栓的数量及排布信息。</w:t>
        <w:br/>
      </w:r>
    </w:p>
    <w:p>
      <w:r>
        <w:drawing>
          <wp:inline distT="0" distR="0" distB="0" distL="0">
            <wp:extent cx="5238750" cy="3371850"/>
            <wp:docPr id="404" name="Drawing 404" descr=""/>
            <a:graphic xmlns:a="http://schemas.openxmlformats.org/drawingml/2006/main">
              <a:graphicData uri="http://schemas.openxmlformats.org/drawingml/2006/picture">
                <pic:pic xmlns:pic="http://schemas.openxmlformats.org/drawingml/2006/picture">
                  <pic:nvPicPr>
                    <pic:cNvPr id="0" name="Picture 404" descr=""/>
                    <pic:cNvPicPr>
                      <a:picLocks noChangeAspect="true"/>
                    </pic:cNvPicPr>
                  </pic:nvPicPr>
                  <pic:blipFill>
                    <a:blip r:embed="rId394"/>
                    <a:stretch>
                      <a:fillRect/>
                    </a:stretch>
                  </pic:blipFill>
                  <pic:spPr>
                    <a:xfrm>
                      <a:off x="0" y="0"/>
                      <a:ext cx="5238750" cy="3371850"/>
                    </a:xfrm>
                    <a:prstGeom prst="rect">
                      <a:avLst/>
                    </a:prstGeom>
                  </pic:spPr>
                </pic:pic>
              </a:graphicData>
            </a:graphic>
          </wp:inline>
        </w:drawing>
      </w:r>
    </w:p>
    <w:p>
      <w:r>
        <w:rPr>
          <w:b w:val="off"/>
        </w:rPr>
        <w:t>立式支耳设备基础类型配置对话框</w:t>
      </w:r>
    </w:p>
    <w:p/>
    <w:p>
      <w:r>
        <w:t>● 立式支耳等其他类型设备基础型式的区分原则与卧式基本相同。</w:t>
        <w:br/>
      </w:r>
    </w:p>
    <w:p>
      <w:r>
        <w:rPr>
          <w:b w:val="on"/>
        </w:rPr>
        <w:t>(3) 2）设备条件表格和图纸数据读取</w:t>
      </w:r>
    </w:p>
    <w:p>
      <w:r>
        <w:drawing>
          <wp:inline distT="0" distR="0" distB="0" distL="0">
            <wp:extent cx="5238750" cy="3190875"/>
            <wp:docPr id="405" name="Drawing 405" descr=""/>
            <a:graphic xmlns:a="http://schemas.openxmlformats.org/drawingml/2006/main">
              <a:graphicData uri="http://schemas.openxmlformats.org/drawingml/2006/picture">
                <pic:pic xmlns:pic="http://schemas.openxmlformats.org/drawingml/2006/picture">
                  <pic:nvPicPr>
                    <pic:cNvPr id="0" name="Picture 405" descr=""/>
                    <pic:cNvPicPr>
                      <a:picLocks noChangeAspect="true"/>
                    </pic:cNvPicPr>
                  </pic:nvPicPr>
                  <pic:blipFill>
                    <a:blip r:embed="rId395"/>
                    <a:stretch>
                      <a:fillRect/>
                    </a:stretch>
                  </pic:blipFill>
                  <pic:spPr>
                    <a:xfrm>
                      <a:off x="0" y="0"/>
                      <a:ext cx="5238750" cy="3190875"/>
                    </a:xfrm>
                    <a:prstGeom prst="rect">
                      <a:avLst/>
                    </a:prstGeom>
                  </pic:spPr>
                </pic:pic>
              </a:graphicData>
            </a:graphic>
          </wp:inline>
        </w:drawing>
      </w:r>
    </w:p>
    <w:p>
      <w:r>
        <w:rPr>
          <w:b w:val="off"/>
        </w:rPr>
        <w:t>导入表格数据，选择路径并导入工艺条件表格。</w:t>
        <w:br/>
        <w:t>注：表格的格式须严格按照示例表格形式。</w:t>
      </w:r>
    </w:p>
    <w:p>
      <w:r>
        <w:drawing>
          <wp:inline distT="0" distR="0" distB="0" distL="0">
            <wp:extent cx="5238750" cy="2447925"/>
            <wp:docPr id="406" name="Drawing 406" descr=""/>
            <a:graphic xmlns:a="http://schemas.openxmlformats.org/drawingml/2006/main">
              <a:graphicData uri="http://schemas.openxmlformats.org/drawingml/2006/picture">
                <pic:pic xmlns:pic="http://schemas.openxmlformats.org/drawingml/2006/picture">
                  <pic:nvPicPr>
                    <pic:cNvPr id="0" name="Picture 406" descr=""/>
                    <pic:cNvPicPr>
                      <a:picLocks noChangeAspect="true"/>
                    </pic:cNvPicPr>
                  </pic:nvPicPr>
                  <pic:blipFill>
                    <a:blip r:embed="rId396"/>
                    <a:stretch>
                      <a:fillRect/>
                    </a:stretch>
                  </pic:blipFill>
                  <pic:spPr>
                    <a:xfrm>
                      <a:off x="0" y="0"/>
                      <a:ext cx="5238750" cy="2447925"/>
                    </a:xfrm>
                    <a:prstGeom prst="rect">
                      <a:avLst/>
                    </a:prstGeom>
                  </pic:spPr>
                </pic:pic>
              </a:graphicData>
            </a:graphic>
          </wp:inline>
        </w:drawing>
      </w:r>
    </w:p>
    <w:p>
      <w:r>
        <w:rPr>
          <w:b w:val="off"/>
        </w:rPr>
        <w:t>导入Excel表格数据后的对话框</w:t>
        <w:br/>
        <w:t>注：此时的数据还缺少设备条件的平面定位，需要再导入读取CAD图纸数据</w:t>
      </w:r>
    </w:p>
    <w:p>
      <w:r>
        <w:drawing>
          <wp:inline distT="0" distR="0" distB="0" distL="0">
            <wp:extent cx="3486150" cy="3562350"/>
            <wp:docPr id="407" name="Drawing 407" descr=""/>
            <a:graphic xmlns:a="http://schemas.openxmlformats.org/drawingml/2006/main">
              <a:graphicData uri="http://schemas.openxmlformats.org/drawingml/2006/picture">
                <pic:pic xmlns:pic="http://schemas.openxmlformats.org/drawingml/2006/picture">
                  <pic:nvPicPr>
                    <pic:cNvPr id="0" name="Picture 407" descr=""/>
                    <pic:cNvPicPr>
                      <a:picLocks noChangeAspect="true"/>
                    </pic:cNvPicPr>
                  </pic:nvPicPr>
                  <pic:blipFill>
                    <a:blip r:embed="rId397"/>
                    <a:stretch>
                      <a:fillRect/>
                    </a:stretch>
                  </pic:blipFill>
                  <pic:spPr>
                    <a:xfrm>
                      <a:off x="0" y="0"/>
                      <a:ext cx="3486150" cy="3562350"/>
                    </a:xfrm>
                    <a:prstGeom prst="rect">
                      <a:avLst/>
                    </a:prstGeom>
                  </pic:spPr>
                </pic:pic>
              </a:graphicData>
            </a:graphic>
          </wp:inline>
        </w:drawing>
      </w:r>
    </w:p>
    <w:p>
      <w:r>
        <w:rPr>
          <w:b w:val="off"/>
        </w:rPr>
        <w:t>设备条件识图对话框</w:t>
      </w:r>
    </w:p>
    <w:p/>
    <w:p>
      <w:r>
        <w:t>● 可导入dwg文件，并可移动或卸载dwg文件</w:t>
        <w:br/>
      </w:r>
      <w:r>
        <w:t>● 对话框中的“设备中心轴线”等关键信息图层，用户须相应选定。</w:t>
        <w:br/>
      </w:r>
      <w:r>
        <w:t>● 各类设备条件的标准样式详见示例图</w:t>
        <w:br/>
      </w:r>
    </w:p>
    <w:p>
      <w:r>
        <w:rPr>
          <w:b w:val="off"/>
        </w:rPr>
        <w:t>点击【框选区域识别图纸】按钮，弹出标高选择对话框，如下图所示</w:t>
      </w:r>
    </w:p>
    <w:p>
      <w:r>
        <w:drawing>
          <wp:inline distT="0" distR="0" distB="0" distL="0">
            <wp:extent cx="1466850" cy="1914525"/>
            <wp:docPr id="408" name="Drawing 408" descr=""/>
            <a:graphic xmlns:a="http://schemas.openxmlformats.org/drawingml/2006/main">
              <a:graphicData uri="http://schemas.openxmlformats.org/drawingml/2006/picture">
                <pic:pic xmlns:pic="http://schemas.openxmlformats.org/drawingml/2006/picture">
                  <pic:nvPicPr>
                    <pic:cNvPr id="0" name="Picture 408" descr=""/>
                    <pic:cNvPicPr>
                      <a:picLocks noChangeAspect="true"/>
                    </pic:cNvPicPr>
                  </pic:nvPicPr>
                  <pic:blipFill>
                    <a:blip r:embed="rId398"/>
                    <a:stretch>
                      <a:fillRect/>
                    </a:stretch>
                  </pic:blipFill>
                  <pic:spPr>
                    <a:xfrm>
                      <a:off x="0" y="0"/>
                      <a:ext cx="1466850" cy="1914525"/>
                    </a:xfrm>
                    <a:prstGeom prst="rect">
                      <a:avLst/>
                    </a:prstGeom>
                  </pic:spPr>
                </pic:pic>
              </a:graphicData>
            </a:graphic>
          </wp:inline>
        </w:drawing>
      </w:r>
    </w:p>
    <w:p>
      <w:r>
        <w:rPr>
          <w:b w:val="off"/>
        </w:rPr>
        <w:t>标高选择对话框</w:t>
        <w:br/>
        <w:t>注：此标高为条件图中的信息，插入到模型标高的选择。</w:t>
      </w:r>
    </w:p>
    <w:p>
      <w:r>
        <w:rPr>
          <w:b w:val="on"/>
        </w:rPr>
        <w:t>(4) 2.设备支座/基础类型配置</w:t>
      </w:r>
    </w:p>
    <w:p>
      <w:r>
        <w:drawing>
          <wp:inline distT="0" distR="0" distB="0" distL="0">
            <wp:extent cx="5238750" cy="2952750"/>
            <wp:docPr id="409" name="Drawing 409" descr=""/>
            <a:graphic xmlns:a="http://schemas.openxmlformats.org/drawingml/2006/main">
              <a:graphicData uri="http://schemas.openxmlformats.org/drawingml/2006/picture">
                <pic:pic xmlns:pic="http://schemas.openxmlformats.org/drawingml/2006/picture">
                  <pic:nvPicPr>
                    <pic:cNvPr id="0" name="Picture 409" descr=""/>
                    <pic:cNvPicPr>
                      <a:picLocks noChangeAspect="true"/>
                    </pic:cNvPicPr>
                  </pic:nvPicPr>
                  <pic:blipFill>
                    <a:blip r:embed="rId399"/>
                    <a:stretch>
                      <a:fillRect/>
                    </a:stretch>
                  </pic:blipFill>
                  <pic:spPr>
                    <a:xfrm>
                      <a:off x="0" y="0"/>
                      <a:ext cx="5238750" cy="2952750"/>
                    </a:xfrm>
                    <a:prstGeom prst="rect">
                      <a:avLst/>
                    </a:prstGeom>
                  </pic:spPr>
                </pic:pic>
              </a:graphicData>
            </a:graphic>
          </wp:inline>
        </w:drawing>
      </w:r>
    </w:p>
    <w:p>
      <w:r>
        <w:rPr>
          <w:b w:val="off"/>
        </w:rPr>
        <w:t>设备支座/基础类型配置对话框</w:t>
      </w:r>
    </w:p>
    <w:p/>
    <w:p>
      <w:r>
        <w:t>● 此对话框的主要功能：1、划分设备条件是需要做&lt;落地基础&gt;还是&lt;楼面支座&gt;。2、区分&lt;塔式设备&gt;还是&lt;立式容器&gt;。</w:t>
        <w:br/>
      </w:r>
    </w:p>
    <w:p>
      <w:r>
        <w:rPr>
          <w:b w:val="on"/>
        </w:rPr>
        <w:t>(5) 3.自动创建</w:t>
      </w:r>
    </w:p>
    <w:p>
      <w:r>
        <w:rPr>
          <w:b w:val="off"/>
        </w:rPr>
        <w:t>点击【自动创建】按钮后，程序会自动弹出下面的对话框。对话框为根据导入的设备条件情况，对设备基础分类后的预览表。此预览表包含了设备条件的主要分类信息和标高信息。</w:t>
      </w:r>
    </w:p>
    <w:p>
      <w:r>
        <w:drawing>
          <wp:inline distT="0" distR="0" distB="0" distL="0">
            <wp:extent cx="5238750" cy="3552825"/>
            <wp:docPr id="410" name="Drawing 410" descr=""/>
            <a:graphic xmlns:a="http://schemas.openxmlformats.org/drawingml/2006/main">
              <a:graphicData uri="http://schemas.openxmlformats.org/drawingml/2006/picture">
                <pic:pic xmlns:pic="http://schemas.openxmlformats.org/drawingml/2006/picture">
                  <pic:nvPicPr>
                    <pic:cNvPr id="0" name="Picture 410" descr=""/>
                    <pic:cNvPicPr>
                      <a:picLocks noChangeAspect="true"/>
                    </pic:cNvPicPr>
                  </pic:nvPicPr>
                  <pic:blipFill>
                    <a:blip r:embed="rId400"/>
                    <a:stretch>
                      <a:fillRect/>
                    </a:stretch>
                  </pic:blipFill>
                  <pic:spPr>
                    <a:xfrm>
                      <a:off x="0" y="0"/>
                      <a:ext cx="5238750" cy="3552825"/>
                    </a:xfrm>
                    <a:prstGeom prst="rect">
                      <a:avLst/>
                    </a:prstGeom>
                  </pic:spPr>
                </pic:pic>
              </a:graphicData>
            </a:graphic>
          </wp:inline>
        </w:drawing>
      </w:r>
    </w:p>
    <w:p>
      <w:r>
        <w:rPr>
          <w:b w:val="off"/>
        </w:rPr>
        <w:t>设备基础类型分类后的预览表</w:t>
      </w:r>
    </w:p>
    <w:p>
      <w:pPr>
        <w:pStyle w:val="3"/>
      </w:pPr>
      <w:r>
        <w:t>6.2工艺提资</w:t>
      </w:r>
    </w:p>
    <w:p>
      <w:r>
        <w:rPr>
          <w:b w:val="off"/>
        </w:rPr>
        <w:t>主要用户接受工艺专业提出的各类专业条件的接收</w:t>
      </w:r>
    </w:p>
    <w:p>
      <w:pPr>
        <w:pStyle w:val="4"/>
      </w:pPr>
      <w:r>
        <w:t>6.2.1荷载收资</w:t>
      </w:r>
    </w:p>
    <w:p/>
    <w:p>
      <w:pPr>
        <w:pStyle w:val="5"/>
      </w:pPr>
      <w:r>
        <w:t>功能介绍</w:t>
      </w:r>
    </w:p>
    <w:p>
      <w:r>
        <w:rPr>
          <w:b w:val="off"/>
        </w:rPr>
        <w:t>该功能用于工艺专业发布包含荷载信息的提资条件后，结构专业收取提资信息，并自动创建这些荷载至结构模型中的梁、板、柱等结构构件上。</w:t>
      </w:r>
    </w:p>
    <w:p/>
    <w:p>
      <w:pPr>
        <w:pStyle w:val="5"/>
      </w:pPr>
      <w:r>
        <w:t>使用说明</w:t>
      </w:r>
    </w:p>
    <w:p>
      <w:r>
        <w:rPr>
          <w:b w:val="off"/>
        </w:rPr>
        <w:t>目前荷载收资仅能通过数据收资的方式，且仅支持管道点荷载提资。</w:t>
      </w:r>
    </w:p>
    <w:p>
      <w:r>
        <w:rPr>
          <w:b w:val="on"/>
        </w:rPr>
        <w:t>(1) 操作步骤</w:t>
      </w:r>
    </w:p>
    <w:p>
      <w:r>
        <w:rPr>
          <w:b w:val="off"/>
        </w:rPr>
        <w:t xml:space="preserve">  通过【协同】-【荷载收资】打开荷载收资对话框</w:t>
      </w:r>
    </w:p>
    <w:p>
      <w:r>
        <w:rPr>
          <w:b w:val="off"/>
        </w:rPr>
        <w:t xml:space="preserve"> </w:t>
        <w:drawing>
          <wp:inline distT="0" distR="0" distB="0" distL="0">
            <wp:extent cx="5191125" cy="9001125"/>
            <wp:docPr id="411" name="Drawing 411" descr=""/>
            <a:graphic xmlns:a="http://schemas.openxmlformats.org/drawingml/2006/main">
              <a:graphicData uri="http://schemas.openxmlformats.org/drawingml/2006/picture">
                <pic:pic xmlns:pic="http://schemas.openxmlformats.org/drawingml/2006/picture">
                  <pic:nvPicPr>
                    <pic:cNvPr id="0" name="Picture 411" descr=""/>
                    <pic:cNvPicPr>
                      <a:picLocks noChangeAspect="true"/>
                    </pic:cNvPicPr>
                  </pic:nvPicPr>
                  <pic:blipFill>
                    <a:blip r:embed="rId401"/>
                    <a:stretch>
                      <a:fillRect/>
                    </a:stretch>
                  </pic:blipFill>
                  <pic:spPr>
                    <a:xfrm>
                      <a:off x="0" y="0"/>
                      <a:ext cx="5191125" cy="9001125"/>
                    </a:xfrm>
                    <a:prstGeom prst="rect">
                      <a:avLst/>
                    </a:prstGeom>
                  </pic:spPr>
                </pic:pic>
              </a:graphicData>
            </a:graphic>
          </wp:inline>
        </w:drawing>
      </w:r>
    </w:p>
    <w:p>
      <w:r>
        <w:rPr>
          <w:b w:val="off"/>
        </w:rPr>
        <w:t xml:space="preserve"> 荷载收资界面</w:t>
      </w:r>
    </w:p>
    <w:p>
      <w:r>
        <w:rPr>
          <w:b w:val="off"/>
        </w:rPr>
        <w:t xml:space="preserve">  点击【获取数据版本】，弹出【获取版本】功能操作界面，如下图：</w:t>
        <w:br/>
        <w:t xml:space="preserve"> 荷载创建后用户可根据具体情况，最终确认提资项是否【接受】、【拒绝】或【待定】，并将处理结果【发布版本】。</w:t>
      </w:r>
    </w:p>
    <w:p>
      <w:r>
        <w:rPr>
          <w:b w:val="off"/>
        </w:rPr>
        <w:t xml:space="preserve"> </w:t>
        <w:drawing>
          <wp:inline distT="0" distR="0" distB="0" distL="0">
            <wp:extent cx="5238750" cy="2152650"/>
            <wp:docPr id="412" name="Drawing 412" descr="获取数据版本对话框"/>
            <a:graphic xmlns:a="http://schemas.openxmlformats.org/drawingml/2006/main">
              <a:graphicData uri="http://schemas.openxmlformats.org/drawingml/2006/picture">
                <pic:pic xmlns:pic="http://schemas.openxmlformats.org/drawingml/2006/picture">
                  <pic:nvPicPr>
                    <pic:cNvPr id="0" name="Picture 412" descr="获取数据版本对话框"/>
                    <pic:cNvPicPr>
                      <a:picLocks noChangeAspect="true"/>
                    </pic:cNvPicPr>
                  </pic:nvPicPr>
                  <pic:blipFill>
                    <a:blip r:embed="rId402"/>
                    <a:stretch>
                      <a:fillRect/>
                    </a:stretch>
                  </pic:blipFill>
                  <pic:spPr>
                    <a:xfrm>
                      <a:off x="0" y="0"/>
                      <a:ext cx="5238750" cy="2152650"/>
                    </a:xfrm>
                    <a:prstGeom prst="rect">
                      <a:avLst/>
                    </a:prstGeom>
                  </pic:spPr>
                </pic:pic>
              </a:graphicData>
            </a:graphic>
          </wp:inline>
        </w:drawing>
      </w:r>
    </w:p>
    <w:p>
      <w:r>
        <w:rPr>
          <w:b w:val="off"/>
        </w:rPr>
        <w:t xml:space="preserve"> 获取数据版本对话框</w:t>
      </w:r>
    </w:p>
    <w:p>
      <w:r>
        <w:rPr>
          <w:b w:val="off"/>
        </w:rPr>
        <w:t>获取工艺提资的荷载数据后，可根据【自动创建】旁边的参数设置按钮进入【关联设置】界面，根据用户工程自身情况，设置自动关联的参数。然后点击【自动创建】在模型中创建荷载到结构构件上。</w:t>
      </w:r>
    </w:p>
    <w:p/>
    <w:p>
      <w:r>
        <w:t xml:space="preserve">●  </w:t>
        <w:br/>
      </w:r>
      <w:r>
        <w:t xml:space="preserve">●  </w:t>
        <w:br/>
      </w:r>
      <w:r>
        <w:t xml:space="preserve">●  </w:t>
        <w:br/>
      </w:r>
      <w:r>
        <w:t xml:space="preserve">●  </w:t>
        <w:br/>
      </w:r>
      <w:r>
        <w:t xml:space="preserve">●  </w:t>
        <w:br/>
      </w:r>
    </w:p>
    <w:p>
      <w:pPr>
        <w:pStyle w:val="4"/>
      </w:pPr>
      <w:r>
        <w:t>6.2.2洞口收资</w:t>
      </w:r>
    </w:p>
    <w:p/>
    <w:p>
      <w:pPr>
        <w:pStyle w:val="5"/>
      </w:pPr>
      <w:r>
        <w:t>功能介绍</w:t>
      </w:r>
    </w:p>
    <w:p>
      <w:r>
        <w:rPr>
          <w:b w:val="off"/>
        </w:rPr>
        <w:t>该功能用于工艺专业发布包含开洞信息的提资条件后，结构专业收取洞口提资信息，并在结构模型中楼板或墙的相应位置创建洞口。</w:t>
      </w:r>
    </w:p>
    <w:p/>
    <w:p>
      <w:pPr>
        <w:pStyle w:val="5"/>
      </w:pPr>
      <w:r>
        <w:t>使用说明</w:t>
      </w:r>
    </w:p>
    <w:p>
      <w:r>
        <w:rPr>
          <w:b w:val="off"/>
        </w:rPr>
        <w:t>提资信息的传递方式可以是基于协同平台的数据信息方式，也可以为CAD形式的图纸提资形式。</w:t>
      </w:r>
    </w:p>
    <w:p>
      <w:r>
        <w:rPr>
          <w:b w:val="on"/>
        </w:rPr>
        <w:t>(1) 操作步骤</w:t>
      </w:r>
    </w:p>
    <w:p>
      <w:r>
        <w:rPr>
          <w:b w:val="off"/>
        </w:rPr>
        <w:t xml:space="preserve">    </w:t>
        <w:br/>
        <w:t xml:space="preserve"> 通过【协同】-【洞口收资】打开洞口收资对话框</w:t>
        <w:br/>
        <w:t xml:space="preserve">  </w:t>
        <w:br/>
        <w:t xml:space="preserve"> </w:t>
        <w:drawing>
          <wp:inline distT="0" distR="0" distB="0" distL="0">
            <wp:extent cx="5238750" cy="8896350"/>
            <wp:docPr id="413" name="Drawing 413" descr=""/>
            <a:graphic xmlns:a="http://schemas.openxmlformats.org/drawingml/2006/main">
              <a:graphicData uri="http://schemas.openxmlformats.org/drawingml/2006/picture">
                <pic:pic xmlns:pic="http://schemas.openxmlformats.org/drawingml/2006/picture">
                  <pic:nvPicPr>
                    <pic:cNvPr id="0" name="Picture 413" descr=""/>
                    <pic:cNvPicPr>
                      <a:picLocks noChangeAspect="true"/>
                    </pic:cNvPicPr>
                  </pic:nvPicPr>
                  <pic:blipFill>
                    <a:blip r:embed="rId403"/>
                    <a:stretch>
                      <a:fillRect/>
                    </a:stretch>
                  </pic:blipFill>
                  <pic:spPr>
                    <a:xfrm>
                      <a:off x="0" y="0"/>
                      <a:ext cx="5238750" cy="8896350"/>
                    </a:xfrm>
                    <a:prstGeom prst="rect">
                      <a:avLst/>
                    </a:prstGeom>
                  </pic:spPr>
                </pic:pic>
              </a:graphicData>
            </a:graphic>
          </wp:inline>
        </w:drawing>
      </w:r>
    </w:p>
    <w:p/>
    <w:p>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p>
    <w:p>
      <w:pPr>
        <w:pStyle w:val="4"/>
      </w:pPr>
      <w:r>
        <w:t>6.2.3埋件收资</w:t>
      </w:r>
    </w:p>
    <w:p/>
    <w:p>
      <w:pPr>
        <w:pStyle w:val="5"/>
      </w:pPr>
      <w:r>
        <w:t>功能介绍</w:t>
      </w:r>
    </w:p>
    <w:p>
      <w:r>
        <w:rPr>
          <w:b w:val="off"/>
        </w:rPr>
        <w:t>该功能用于工艺专业发布包含埋件及荷载信息的提资条件后，结构专业收取埋件及对应荷载的提资信息，在结构模型中找到可依附的结构构件后，遵循原则创建埋件。</w:t>
      </w:r>
    </w:p>
    <w:p/>
    <w:p>
      <w:pPr>
        <w:pStyle w:val="5"/>
      </w:pPr>
      <w:r>
        <w:t>使用说明</w:t>
      </w:r>
    </w:p>
    <w:p>
      <w:r>
        <w:rPr>
          <w:b w:val="off"/>
        </w:rPr>
        <w:t>提资信息的传递方式可以是基于协同平台的数据信息方式，也可以为CAD形式的图纸提资形式。</w:t>
      </w:r>
    </w:p>
    <w:p>
      <w:r>
        <w:rPr>
          <w:b w:val="on"/>
        </w:rPr>
        <w:t>(1) 操作步骤</w:t>
      </w:r>
    </w:p>
    <w:p>
      <w:r>
        <w:rPr>
          <w:b w:val="off"/>
        </w:rPr>
        <w:t xml:space="preserve">    </w:t>
        <w:br/>
        <w:t xml:space="preserve"> 通过【协同】-【埋件收资】打开洞口收资对话框</w:t>
      </w:r>
    </w:p>
    <w:p>
      <w:r>
        <w:rPr>
          <w:b w:val="off"/>
        </w:rPr>
        <w:t xml:space="preserve">  </w:t>
        <w:drawing>
          <wp:inline distT="0" distR="0" distB="0" distL="0">
            <wp:extent cx="5238750" cy="8905875"/>
            <wp:docPr id="414" name="Drawing 414" descr=""/>
            <a:graphic xmlns:a="http://schemas.openxmlformats.org/drawingml/2006/main">
              <a:graphicData uri="http://schemas.openxmlformats.org/drawingml/2006/picture">
                <pic:pic xmlns:pic="http://schemas.openxmlformats.org/drawingml/2006/picture">
                  <pic:nvPicPr>
                    <pic:cNvPr id="0" name="Picture 414" descr=""/>
                    <pic:cNvPicPr>
                      <a:picLocks noChangeAspect="true"/>
                    </pic:cNvPicPr>
                  </pic:nvPicPr>
                  <pic:blipFill>
                    <a:blip r:embed="rId404"/>
                    <a:stretch>
                      <a:fillRect/>
                    </a:stretch>
                  </pic:blipFill>
                  <pic:spPr>
                    <a:xfrm>
                      <a:off x="0" y="0"/>
                      <a:ext cx="5238750" cy="8905875"/>
                    </a:xfrm>
                    <a:prstGeom prst="rect">
                      <a:avLst/>
                    </a:prstGeom>
                  </pic:spPr>
                </pic:pic>
              </a:graphicData>
            </a:graphic>
          </wp:inline>
        </w:drawing>
      </w:r>
    </w:p>
    <w:p/>
    <w:p>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r>
        <w:t xml:space="preserve">●  </w:t>
        <w:br/>
      </w:r>
    </w:p>
    <w:p>
      <w:pPr>
        <w:pStyle w:val="3"/>
      </w:pPr>
      <w:r>
        <w:t>6.3智能生成</w:t>
      </w:r>
    </w:p>
    <w:p>
      <w:pPr>
        <w:pStyle w:val="4"/>
      </w:pPr>
      <w:r>
        <w:t>6.3.1自动布梁</w:t>
      </w:r>
    </w:p>
    <w:p/>
    <w:p>
      <w:pPr>
        <w:pStyle w:val="5"/>
      </w:pPr>
      <w:r>
        <w:t>功能介绍</w:t>
      </w:r>
    </w:p>
    <w:p>
      <w:r>
        <w:rPr>
          <w:b w:val="off"/>
        </w:rPr>
        <w:t>该功能用于结构专业收取其他各提资专业的提资条件，包括洞口、埋件、设备支架以及管道支架等条件信息。依据这些条件信息的特点，在结构模型中智能结构次梁，以方便快捷的自动生成满足提资条件的次梁布置。</w:t>
      </w:r>
    </w:p>
    <w:p/>
    <w:p>
      <w:pPr>
        <w:pStyle w:val="5"/>
      </w:pPr>
      <w:r>
        <w:t>使用说明</w:t>
      </w:r>
    </w:p>
    <w:p>
      <w:r>
        <w:rPr>
          <w:b w:val="off"/>
        </w:rPr>
        <w:t>提资信息的传递方式可以是基于协同平台的数据信息方式，也可以为CAD形式的图纸提资形式。</w:t>
      </w:r>
    </w:p>
    <w:p>
      <w:r>
        <w:rPr>
          <w:b w:val="off"/>
        </w:rPr>
        <w:t>次梁的自动布置依赖于主框架和提资条件的相对关系，用户可以全平面或全楼自动生成次梁，也可根据需要，手动选择要布置次梁的区域。建议用户手动选择区域，因为不同区域的布置原则可能不尽相同，分区域布置可能更符合用户的布置意图。</w:t>
      </w:r>
    </w:p>
    <w:p>
      <w:r>
        <w:rPr>
          <w:b w:val="on"/>
        </w:rPr>
        <w:t>(1) 操作步骤</w:t>
      </w:r>
    </w:p>
    <w:p>
      <w:r>
        <w:rPr>
          <w:b w:val="off"/>
        </w:rPr>
        <w:t xml:space="preserve">    </w:t>
        <w:br/>
        <w:t xml:space="preserve"> 通过【智能生成】-【自动布梁】打开自动布梁对话框</w:t>
      </w:r>
    </w:p>
    <w:p>
      <w:r>
        <w:drawing>
          <wp:inline distT="0" distR="0" distB="0" distL="0">
            <wp:extent cx="5238750" cy="1143000"/>
            <wp:docPr id="415" name="Drawing 415" descr=""/>
            <a:graphic xmlns:a="http://schemas.openxmlformats.org/drawingml/2006/main">
              <a:graphicData uri="http://schemas.openxmlformats.org/drawingml/2006/picture">
                <pic:pic xmlns:pic="http://schemas.openxmlformats.org/drawingml/2006/picture">
                  <pic:nvPicPr>
                    <pic:cNvPr id="0" name="Picture 415" descr=""/>
                    <pic:cNvPicPr>
                      <a:picLocks noChangeAspect="true"/>
                    </pic:cNvPicPr>
                  </pic:nvPicPr>
                  <pic:blipFill>
                    <a:blip r:embed="rId405"/>
                    <a:stretch>
                      <a:fillRect/>
                    </a:stretch>
                  </pic:blipFill>
                  <pic:spPr>
                    <a:xfrm>
                      <a:off x="0" y="0"/>
                      <a:ext cx="5238750" cy="1143000"/>
                    </a:xfrm>
                    <a:prstGeom prst="rect">
                      <a:avLst/>
                    </a:prstGeom>
                  </pic:spPr>
                </pic:pic>
              </a:graphicData>
            </a:graphic>
          </wp:inline>
        </w:drawing>
      </w:r>
    </w:p>
    <w:p>
      <w:r>
        <w:rPr>
          <w:b w:val="off"/>
        </w:rPr>
        <w:t>自动布梁的菜单位置</w:t>
      </w:r>
    </w:p>
    <w:p>
      <w:r>
        <w:drawing>
          <wp:inline distT="0" distR="0" distB="0" distL="0">
            <wp:extent cx="5238750" cy="5257800"/>
            <wp:docPr id="416" name="Drawing 416" descr=""/>
            <a:graphic xmlns:a="http://schemas.openxmlformats.org/drawingml/2006/main">
              <a:graphicData uri="http://schemas.openxmlformats.org/drawingml/2006/picture">
                <pic:pic xmlns:pic="http://schemas.openxmlformats.org/drawingml/2006/picture">
                  <pic:nvPicPr>
                    <pic:cNvPr id="0" name="Picture 416" descr=""/>
                    <pic:cNvPicPr>
                      <a:picLocks noChangeAspect="true"/>
                    </pic:cNvPicPr>
                  </pic:nvPicPr>
                  <pic:blipFill>
                    <a:blip r:embed="rId406"/>
                    <a:stretch>
                      <a:fillRect/>
                    </a:stretch>
                  </pic:blipFill>
                  <pic:spPr>
                    <a:xfrm>
                      <a:off x="0" y="0"/>
                      <a:ext cx="5238750" cy="5257800"/>
                    </a:xfrm>
                    <a:prstGeom prst="rect">
                      <a:avLst/>
                    </a:prstGeom>
                  </pic:spPr>
                </pic:pic>
              </a:graphicData>
            </a:graphic>
          </wp:inline>
        </w:drawing>
      </w:r>
    </w:p>
    <w:p>
      <w:r>
        <w:rPr>
          <w:b w:val="off"/>
        </w:rPr>
        <w:t>AI布梁参数对话框</w:t>
      </w:r>
    </w:p>
    <w:p/>
    <w:p>
      <w:r>
        <w:t>● 洞口自动布置次梁时，用户可根据自己的工程习惯设置需布置次梁的最小洞口尺寸，小于此值的洞口不自动布梁。洞口布梁可根据自身的具体情况考虑布置次梁是否自动偏移，也就是会自动偏移半个梁宽，把洞口让出来，以保证洞口的尺寸。</w:t>
        <w:br/>
      </w:r>
      <w:r>
        <w:t>● 埋件和管墩支架布梁一般默认按梁格内短跨方向布置次梁，以保证良好的经济性和有效性。</w:t>
        <w:br/>
      </w:r>
      <w:r>
        <w:t>● 设备支架布梁，是根据设备条件中需要楼板开洞，并在洞边有较大的分布式的集中荷载，自动生成满足这些条件的次梁布置。用户可根据对话框中提供的参数具体设置。</w:t>
        <w:br/>
      </w:r>
      <w:r>
        <w:t>● 在以上的各类型自动布梁场景中，用户还可以自由的选择次梁布置方向、一级次梁及二级次梁的控制间距。同时，用户可手动设置次梁截面，也可通过程序优选截面。</w:t>
        <w:br/>
      </w:r>
      <w:r>
        <w:t>● 用户可以全平面或全楼自动生成次梁，也可根据需要，手动选择要布置次梁的区域。建议用户手动选择区域，因为不同区域的布置原则可能不尽相同，分区域布置可能更符合用户的布置意图。</w:t>
        <w:br/>
      </w:r>
    </w:p>
    <w:p>
      <w:pPr>
        <w:pStyle w:val="3"/>
      </w:pPr>
      <w:r>
        <w:t>6.4专业协同</w:t>
      </w:r>
    </w:p>
    <w:p>
      <w:pPr>
        <w:pStyle w:val="4"/>
      </w:pPr>
      <w:r>
        <w:t>6.4.1发布设置</w:t>
      </w:r>
    </w:p>
    <w:p/>
    <w:p>
      <w:pPr>
        <w:pStyle w:val="5"/>
      </w:pPr>
      <w:r>
        <w:t>功能介绍</w:t>
      </w:r>
    </w:p>
    <w:p>
      <w:r>
        <w:rPr>
          <w:b w:val="off"/>
        </w:rPr>
        <w:t>该功能用于结构工程师发布自己的结构设计模型，以便于工艺或其他专业参照查看结构模型。使其他专业的工程师对结构模型直观形象的查看，对结构构件具体位置的进行实时参照和碰撞检查。</w:t>
      </w:r>
    </w:p>
    <w:p/>
    <w:p>
      <w:pPr>
        <w:pStyle w:val="5"/>
      </w:pPr>
      <w:r>
        <w:t>使用说明</w:t>
      </w:r>
    </w:p>
    <w:p/>
    <w:p>
      <w:r>
        <w:t>● 工艺工程师在工艺模型树中设定结构模型的发布目标节点；结构专业只有选择权限，不能自己创建。</w:t>
        <w:br/>
      </w:r>
      <w:r>
        <w:t>● 结构工程师选择其有权限的模型发布节点位置，无权限的节点会灰显，无法选择。</w:t>
        <w:br/>
      </w:r>
      <w:r>
        <w:t>● 每次打开时自动获取服务器最新树列表。</w:t>
        <w:br/>
      </w:r>
    </w:p>
    <w:p>
      <w:r>
        <w:rPr>
          <w:b w:val="on"/>
        </w:rPr>
        <w:t>(1) 操作步骤</w:t>
      </w:r>
    </w:p>
    <w:p>
      <w:r>
        <w:rPr>
          <w:b w:val="off"/>
        </w:rPr>
        <w:t>点击【专业协同】-【发布设置】，弹出发布设置对话框</w:t>
        <w:br/>
        <w:t>点击 &gt; 按钮，弹出【选择节点】对话框，选择与工艺专业约定给出的模型节点位置，并确定。</w:t>
        <w:br/>
        <w:t>再次确定，完成发布功能的插入节点设置。</w:t>
      </w:r>
    </w:p>
    <w:p>
      <w:r>
        <w:drawing>
          <wp:inline distT="0" distR="0" distB="0" distL="0">
            <wp:extent cx="3895725" cy="1390650"/>
            <wp:docPr id="417" name="Drawing 417" descr=""/>
            <a:graphic xmlns:a="http://schemas.openxmlformats.org/drawingml/2006/main">
              <a:graphicData uri="http://schemas.openxmlformats.org/drawingml/2006/picture">
                <pic:pic xmlns:pic="http://schemas.openxmlformats.org/drawingml/2006/picture">
                  <pic:nvPicPr>
                    <pic:cNvPr id="0" name="Picture 417" descr=""/>
                    <pic:cNvPicPr>
                      <a:picLocks noChangeAspect="true"/>
                    </pic:cNvPicPr>
                  </pic:nvPicPr>
                  <pic:blipFill>
                    <a:blip r:embed="rId407"/>
                    <a:stretch>
                      <a:fillRect/>
                    </a:stretch>
                  </pic:blipFill>
                  <pic:spPr>
                    <a:xfrm>
                      <a:off x="0" y="0"/>
                      <a:ext cx="3895725" cy="1390650"/>
                    </a:xfrm>
                    <a:prstGeom prst="rect">
                      <a:avLst/>
                    </a:prstGeom>
                  </pic:spPr>
                </pic:pic>
              </a:graphicData>
            </a:graphic>
          </wp:inline>
        </w:drawing>
      </w:r>
    </w:p>
    <w:p>
      <w:r>
        <w:drawing>
          <wp:inline distT="0" distR="0" distB="0" distL="0">
            <wp:extent cx="2552700" cy="4886325"/>
            <wp:docPr id="418" name="Drawing 418" descr=""/>
            <a:graphic xmlns:a="http://schemas.openxmlformats.org/drawingml/2006/main">
              <a:graphicData uri="http://schemas.openxmlformats.org/drawingml/2006/picture">
                <pic:pic xmlns:pic="http://schemas.openxmlformats.org/drawingml/2006/picture">
                  <pic:nvPicPr>
                    <pic:cNvPr id="0" name="Picture 418" descr=""/>
                    <pic:cNvPicPr>
                      <a:picLocks noChangeAspect="true"/>
                    </pic:cNvPicPr>
                  </pic:nvPicPr>
                  <pic:blipFill>
                    <a:blip r:embed="rId408"/>
                    <a:stretch>
                      <a:fillRect/>
                    </a:stretch>
                  </pic:blipFill>
                  <pic:spPr>
                    <a:xfrm>
                      <a:off x="0" y="0"/>
                      <a:ext cx="2552700" cy="4886325"/>
                    </a:xfrm>
                    <a:prstGeom prst="rect">
                      <a:avLst/>
                    </a:prstGeom>
                  </pic:spPr>
                </pic:pic>
              </a:graphicData>
            </a:graphic>
          </wp:inline>
        </w:drawing>
      </w:r>
    </w:p>
    <w:p>
      <w:pPr>
        <w:pStyle w:val="4"/>
      </w:pPr>
      <w:r>
        <w:t>6.4.2发布版本</w:t>
      </w:r>
    </w:p>
    <w:p/>
    <w:p>
      <w:pPr>
        <w:pStyle w:val="5"/>
      </w:pPr>
      <w:r>
        <w:t>功能介绍</w:t>
      </w:r>
    </w:p>
    <w:p>
      <w:r>
        <w:rPr>
          <w:b w:val="off"/>
        </w:rPr>
        <w:t>使用[发布]功能发出的本地结构模型，在服务器中独立存储为发布模型。</w:t>
        <w:br/>
        <w:t>用户可对发布的结构模型进行版次管理。</w:t>
      </w:r>
    </w:p>
    <w:p/>
    <w:p>
      <w:pPr>
        <w:pStyle w:val="5"/>
      </w:pPr>
      <w:r>
        <w:t>使用说明</w:t>
      </w:r>
    </w:p>
    <w:p/>
    <w:p>
      <w:r>
        <w:t>● 选择版本发布时，可输入版本名称，字符串格式；</w:t>
        <w:br/>
      </w:r>
      <w:r>
        <w:t>● 选择更新时，版本名称灰显，显示当前上次发布成功的版本名称；</w:t>
        <w:br/>
      </w:r>
      <w:r>
        <w:t>● 内置逻辑：设置内置版本号，对于每个P3D每次无论是版本发布还是更新，版本号均会自动+1；由模型名称及版本号共同控制模型唯一性</w:t>
        <w:br/>
      </w:r>
      <w:r>
        <w:t>● 版本以P3D为单位，独立发布；</w:t>
        <w:br/>
      </w:r>
    </w:p>
    <w:p>
      <w:r>
        <w:rPr>
          <w:b w:val="on"/>
        </w:rPr>
        <w:t>(1) 操作步骤</w:t>
      </w:r>
    </w:p>
    <w:p/>
    <w:p>
      <w:r>
        <w:t>● 点击【专业协同】-【发布版本】，弹出版本发布对话框；</w:t>
        <w:br/>
      </w:r>
      <w:r>
        <w:t>● 可选择【版本发布】Radio按钮，并填写版本号后，确定发布版本；</w:t>
        <w:br/>
      </w:r>
      <w:r>
        <w:t>● 也可选择【更新】Radio按钮，更新之前发布版本中的模型。</w:t>
        <w:br/>
      </w:r>
    </w:p>
    <w:p>
      <w:r>
        <w:drawing>
          <wp:inline distT="0" distR="0" distB="0" distL="0">
            <wp:extent cx="2743200" cy="2047875"/>
            <wp:docPr id="419" name="Drawing 419" descr=""/>
            <a:graphic xmlns:a="http://schemas.openxmlformats.org/drawingml/2006/main">
              <a:graphicData uri="http://schemas.openxmlformats.org/drawingml/2006/picture">
                <pic:pic xmlns:pic="http://schemas.openxmlformats.org/drawingml/2006/picture">
                  <pic:nvPicPr>
                    <pic:cNvPr id="0" name="Picture 419" descr=""/>
                    <pic:cNvPicPr>
                      <a:picLocks noChangeAspect="true"/>
                    </pic:cNvPicPr>
                  </pic:nvPicPr>
                  <pic:blipFill>
                    <a:blip r:embed="rId409"/>
                    <a:stretch>
                      <a:fillRect/>
                    </a:stretch>
                  </pic:blipFill>
                  <pic:spPr>
                    <a:xfrm>
                      <a:off x="0" y="0"/>
                      <a:ext cx="2743200" cy="2047875"/>
                    </a:xfrm>
                    <a:prstGeom prst="rect">
                      <a:avLst/>
                    </a:prstGeom>
                  </pic:spPr>
                </pic:pic>
              </a:graphicData>
            </a:graphic>
          </wp:inline>
        </w:drawing>
      </w:r>
    </w:p>
    <w:p>
      <w:pPr>
        <w:pStyle w:val="4"/>
      </w:pPr>
      <w:r>
        <w:t>6.4.3参照</w:t>
      </w:r>
    </w:p>
    <w:p/>
    <w:p>
      <w:pPr>
        <w:pStyle w:val="5"/>
      </w:pPr>
      <w:r>
        <w:t>功能介绍</w:t>
      </w:r>
    </w:p>
    <w:p>
      <w:r>
        <w:rPr>
          <w:b w:val="off"/>
        </w:rPr>
        <w:t>该功能用于作为结构设计师，在设计过程中需要查看工艺专业的模型，用于设备、管道定位等条件信息查看等应用；</w:t>
        <w:br/>
        <w:t>且可以对工艺模型进行版次的读取管理；</w:t>
      </w:r>
    </w:p>
    <w:p/>
    <w:p>
      <w:pPr>
        <w:pStyle w:val="5"/>
      </w:pPr>
      <w:r>
        <w:t>使用说明</w:t>
      </w:r>
    </w:p>
    <w:p>
      <w:r>
        <w:rPr>
          <w:b w:val="off"/>
        </w:rPr>
        <w:t>提资信息的传递方式可以是基于协同平台的数据信息方式，也可以为CAD形式的图纸提资形式。</w:t>
      </w:r>
    </w:p>
    <w:p/>
    <w:p>
      <w:r>
        <w:t>● 每发布一次都做为一个版次存储，分为大小版本，自动生成版本号；</w:t>
        <w:br/>
      </w:r>
      <w:r>
        <w:t>● 工艺模型无需参照，点击下载（ctrl+d）即完成更新；</w:t>
        <w:br/>
      </w:r>
      <w:r>
        <w:t>● 参照进的构件节点为只读状态，不可编辑；</w:t>
        <w:br/>
      </w:r>
    </w:p>
    <w:p>
      <w:r>
        <w:rPr>
          <w:b w:val="on"/>
        </w:rPr>
        <w:t>(1) 操作步骤</w:t>
      </w:r>
    </w:p>
    <w:p/>
    <w:p>
      <w:r>
        <w:t>● 点击【专业协同】-【参照】，弹出云链接对话框；</w:t>
        <w:br/>
      </w:r>
      <w:r>
        <w:t>● 点击【刷新】按钮，程序会自动刷新列出服务器上可链接的工艺等其他专业模型；</w:t>
        <w:br/>
      </w:r>
      <w:r>
        <w:t>● 选择列表中的模型后，点击【链接】按钮，即可将服务器上的工艺专业模型链接显示到本地结构模型中；</w:t>
        <w:br/>
      </w:r>
      <w:r>
        <w:t>● 【卸载】按钮可卸载已链接的工艺等其他专业模型；</w:t>
        <w:br/>
      </w:r>
      <w:r>
        <w:t>● 【更新】按钮可更新本地链接模型至服务器上的最新版模型。</w:t>
        <w:br/>
      </w:r>
    </w:p>
    <w:p>
      <w:r>
        <w:drawing>
          <wp:inline distT="0" distR="0" distB="0" distL="0">
            <wp:extent cx="5238750" cy="3086100"/>
            <wp:docPr id="420" name="Drawing 420" descr=""/>
            <a:graphic xmlns:a="http://schemas.openxmlformats.org/drawingml/2006/main">
              <a:graphicData uri="http://schemas.openxmlformats.org/drawingml/2006/picture">
                <pic:pic xmlns:pic="http://schemas.openxmlformats.org/drawingml/2006/picture">
                  <pic:nvPicPr>
                    <pic:cNvPr id="0" name="Picture 420" descr=""/>
                    <pic:cNvPicPr>
                      <a:picLocks noChangeAspect="true"/>
                    </pic:cNvPicPr>
                  </pic:nvPicPr>
                  <pic:blipFill>
                    <a:blip r:embed="rId410"/>
                    <a:stretch>
                      <a:fillRect/>
                    </a:stretch>
                  </pic:blipFill>
                  <pic:spPr>
                    <a:xfrm>
                      <a:off x="0" y="0"/>
                      <a:ext cx="5238750" cy="3086100"/>
                    </a:xfrm>
                    <a:prstGeom prst="rect">
                      <a:avLst/>
                    </a:prstGeom>
                  </pic:spPr>
                </pic:pic>
              </a:graphicData>
            </a:graphic>
          </wp:inline>
        </w:drawing>
      </w:r>
    </w:p>
    <w:p>
      <w:r>
        <w:drawing>
          <wp:inline distT="0" distR="0" distB="0" distL="0">
            <wp:extent cx="5238750" cy="2809875"/>
            <wp:docPr id="421" name="Drawing 421" descr=""/>
            <a:graphic xmlns:a="http://schemas.openxmlformats.org/drawingml/2006/main">
              <a:graphicData uri="http://schemas.openxmlformats.org/drawingml/2006/picture">
                <pic:pic xmlns:pic="http://schemas.openxmlformats.org/drawingml/2006/picture">
                  <pic:nvPicPr>
                    <pic:cNvPr id="0" name="Picture 421" descr=""/>
                    <pic:cNvPicPr>
                      <a:picLocks noChangeAspect="true"/>
                    </pic:cNvPicPr>
                  </pic:nvPicPr>
                  <pic:blipFill>
                    <a:blip r:embed="rId411"/>
                    <a:stretch>
                      <a:fillRect/>
                    </a:stretch>
                  </pic:blipFill>
                  <pic:spPr>
                    <a:xfrm>
                      <a:off x="0" y="0"/>
                      <a:ext cx="5238750" cy="2809875"/>
                    </a:xfrm>
                    <a:prstGeom prst="rect">
                      <a:avLst/>
                    </a:prstGeom>
                  </pic:spPr>
                </pic:pic>
              </a:graphicData>
            </a:graphic>
          </wp:inline>
        </w:drawing>
      </w:r>
    </w:p>
    <w:p>
      <w:pPr>
        <w:pStyle w:val="3"/>
      </w:pPr>
      <w:r>
        <w:t>6.5链接模型</w:t>
      </w:r>
    </w:p>
    <w:p>
      <w:pPr>
        <w:pStyle w:val="4"/>
      </w:pPr>
      <w:r>
        <w:t>6.5.1链接P3D</w:t>
      </w:r>
    </w:p>
    <w:p/>
    <w:p>
      <w:pPr>
        <w:pStyle w:val="5"/>
      </w:pPr>
      <w:r>
        <w:t>功能介绍</w:t>
      </w:r>
    </w:p>
    <w:p>
      <w:r>
        <w:rPr>
          <w:b w:val="off"/>
        </w:rPr>
        <w:t>该功能既可以将同一专业的模型进行链接，也可以将各专业数据链接到指定的专业，形成全专业模型。</w:t>
      </w:r>
    </w:p>
    <w:p/>
    <w:p>
      <w:pPr>
        <w:pStyle w:val="5"/>
      </w:pPr>
      <w:r>
        <w:t>功能说明</w:t>
      </w:r>
    </w:p>
    <w:p>
      <w:r>
        <w:rPr>
          <w:b w:val="off"/>
        </w:rPr>
        <w:t>合并工程和链接P3D的功能区别在于，通过合并工程导入的模型会完全转换成当前项目源文件，可对构件进行修改、删除、复制等编辑工作；而链接P3D导入的模型仅作为链接参照，只能对链接工程的构件进行拾取参照，而不能进行编辑。</w:t>
      </w:r>
    </w:p>
    <w:p/>
    <w:p>
      <w:pPr>
        <w:pStyle w:val="5"/>
      </w:pPr>
      <w:r>
        <w:t>使用说明</w:t>
      </w:r>
    </w:p>
    <w:p>
      <w:r>
        <w:rPr>
          <w:b w:val="on"/>
        </w:rPr>
        <w:t>(1) 操作步骤</w:t>
      </w:r>
    </w:p>
    <w:p/>
    <w:p>
      <w:r>
        <w:t>● 点击【协同】-【链接P3D】工具，弹出功能操作界面，</w:t>
        <w:br/>
      </w:r>
      <w:r>
        <w:t>● 选择需要链接的工程文件，</w:t>
        <w:br/>
      </w:r>
      <w:r>
        <w:t>● 点击【确定】按钮完成工程链接。</w:t>
        <w:br/>
      </w:r>
    </w:p>
    <w:p>
      <w:r>
        <w:drawing>
          <wp:inline distT="0" distR="0" distB="0" distL="0">
            <wp:extent cx="4333875" cy="1876425"/>
            <wp:docPr id="422" name="Drawing 422" descr=""/>
            <a:graphic xmlns:a="http://schemas.openxmlformats.org/drawingml/2006/main">
              <a:graphicData uri="http://schemas.openxmlformats.org/drawingml/2006/picture">
                <pic:pic xmlns:pic="http://schemas.openxmlformats.org/drawingml/2006/picture">
                  <pic:nvPicPr>
                    <pic:cNvPr id="0" name="Picture 422" descr=""/>
                    <pic:cNvPicPr>
                      <a:picLocks noChangeAspect="true"/>
                    </pic:cNvPicPr>
                  </pic:nvPicPr>
                  <pic:blipFill>
                    <a:blip r:embed="rId412"/>
                    <a:stretch>
                      <a:fillRect/>
                    </a:stretch>
                  </pic:blipFill>
                  <pic:spPr>
                    <a:xfrm>
                      <a:off x="0" y="0"/>
                      <a:ext cx="4333875" cy="1876425"/>
                    </a:xfrm>
                    <a:prstGeom prst="rect">
                      <a:avLst/>
                    </a:prstGeom>
                  </pic:spPr>
                </pic:pic>
              </a:graphicData>
            </a:graphic>
          </wp:inline>
        </w:drawing>
      </w:r>
    </w:p>
    <w:p>
      <w:r>
        <w:rPr>
          <w:b w:val="on"/>
        </w:rPr>
        <w:t>(2) 操作界面</w:t>
      </w:r>
    </w:p>
    <w:p>
      <w:r>
        <w:rPr>
          <w:b w:val="off"/>
        </w:rPr>
        <w:t xml:space="preserve"> &lt;浏览&gt;：点击浏览，弹出本地文件路径选择对话框，可选择本地p3d工程文件；</w:t>
        <w:br/>
        <w:t xml:space="preserve"> &lt;模型自动参照&gt;：勾选此项时，模型链接后自动参照进当前视图；取消勾选则仅链接模型；</w:t>
        <w:br/>
        <w:t xml:space="preserve"> &lt;确定&gt;：点击【确定】完成P3D链接，自动弹出链接管理页面，即工程链接成功。</w:t>
      </w:r>
    </w:p>
    <w:p>
      <w:r>
        <w:rPr>
          <w:b w:val="off"/>
        </w:rPr>
        <w:t xml:space="preserve"> </w:t>
        <w:drawing>
          <wp:inline distT="0" distR="0" distB="0" distL="0">
            <wp:extent cx="5238750" cy="2990850"/>
            <wp:docPr id="423" name="Drawing 423" descr=""/>
            <a:graphic xmlns:a="http://schemas.openxmlformats.org/drawingml/2006/main">
              <a:graphicData uri="http://schemas.openxmlformats.org/drawingml/2006/picture">
                <pic:pic xmlns:pic="http://schemas.openxmlformats.org/drawingml/2006/picture">
                  <pic:nvPicPr>
                    <pic:cNvPr id="0" name="Picture 423" descr=""/>
                    <pic:cNvPicPr>
                      <a:picLocks noChangeAspect="true"/>
                    </pic:cNvPicPr>
                  </pic:nvPicPr>
                  <pic:blipFill>
                    <a:blip r:embed="rId413"/>
                    <a:stretch>
                      <a:fillRect/>
                    </a:stretch>
                  </pic:blipFill>
                  <pic:spPr>
                    <a:xfrm>
                      <a:off x="0" y="0"/>
                      <a:ext cx="5238750" cy="2990850"/>
                    </a:xfrm>
                    <a:prstGeom prst="rect">
                      <a:avLst/>
                    </a:prstGeom>
                  </pic:spPr>
                </pic:pic>
              </a:graphicData>
            </a:graphic>
          </wp:inline>
        </w:drawing>
      </w:r>
    </w:p>
    <w:p>
      <w:r/>
    </w:p>
    <w:p>
      <w:pPr>
        <w:pStyle w:val="4"/>
      </w:pPr>
      <w:r>
        <w:t>6.5.2链接管理</w:t>
      </w:r>
    </w:p>
    <w:p/>
    <w:p>
      <w:pPr>
        <w:pStyle w:val="5"/>
      </w:pPr>
      <w:r>
        <w:t>功能介绍</w:t>
      </w:r>
    </w:p>
    <w:p>
      <w:r>
        <w:rPr>
          <w:b w:val="off"/>
        </w:rPr>
        <w:t>该功能可对链接进来的P3D文件进行统一管理。</w:t>
      </w:r>
    </w:p>
    <w:p/>
    <w:p>
      <w:pPr>
        <w:pStyle w:val="5"/>
      </w:pPr>
      <w:r>
        <w:t>使用说明</w:t>
      </w:r>
    </w:p>
    <w:p>
      <w:r>
        <w:rPr>
          <w:b w:val="on"/>
        </w:rPr>
        <w:t>(1) 操作步骤</w:t>
      </w:r>
    </w:p>
    <w:p>
      <w:r>
        <w:rPr>
          <w:b w:val="off"/>
        </w:rPr>
        <w:t xml:space="preserve">  点击【协同】-【链接管理】工具，弹出功能操作界面，</w:t>
        <w:br/>
        <w:t xml:space="preserve">  界面表格中显示当前工程链接的所有P3D文件，</w:t>
        <w:br/>
        <w:t xml:space="preserve">  选中需要编辑的文件，可通过界面下方的按钮对文件进行相应操作。</w:t>
      </w:r>
    </w:p>
    <w:p>
      <w:r>
        <w:rPr>
          <w:b w:val="off"/>
        </w:rPr>
        <w:t xml:space="preserve"> </w:t>
        <w:drawing>
          <wp:inline distT="0" distR="0" distB="0" distL="0">
            <wp:extent cx="5238750" cy="2695575"/>
            <wp:docPr id="424" name="Drawing 424" descr=""/>
            <a:graphic xmlns:a="http://schemas.openxmlformats.org/drawingml/2006/main">
              <a:graphicData uri="http://schemas.openxmlformats.org/drawingml/2006/picture">
                <pic:pic xmlns:pic="http://schemas.openxmlformats.org/drawingml/2006/picture">
                  <pic:nvPicPr>
                    <pic:cNvPr id="0" name="Picture 424" descr=""/>
                    <pic:cNvPicPr>
                      <a:picLocks noChangeAspect="true"/>
                    </pic:cNvPicPr>
                  </pic:nvPicPr>
                  <pic:blipFill>
                    <a:blip r:embed="rId414"/>
                    <a:stretch>
                      <a:fillRect/>
                    </a:stretch>
                  </pic:blipFill>
                  <pic:spPr>
                    <a:xfrm>
                      <a:off x="0" y="0"/>
                      <a:ext cx="5238750" cy="2695575"/>
                    </a:xfrm>
                    <a:prstGeom prst="rect">
                      <a:avLst/>
                    </a:prstGeom>
                  </pic:spPr>
                </pic:pic>
              </a:graphicData>
            </a:graphic>
          </wp:inline>
        </w:drawing>
      </w:r>
    </w:p>
    <w:p>
      <w:r>
        <w:rPr>
          <w:b w:val="on"/>
        </w:rPr>
        <w:t>(2) 操作界面</w:t>
      </w:r>
    </w:p>
    <w:p>
      <w:r>
        <w:rPr>
          <w:b w:val="off"/>
        </w:rPr>
        <w:t xml:space="preserve"> &lt;添加&gt;：点击添加，弹出链接P3D功能界面，可链接新的P3D文件；</w:t>
        <w:br/>
        <w:t xml:space="preserve"> &lt;删除&gt;：删除选中的链接文件；</w:t>
        <w:br/>
        <w:t xml:space="preserve"> &lt;卸载&gt;：卸载链接模型，卸载后模型链接状态为已卸载；</w:t>
        <w:br/>
        <w:t xml:space="preserve"> &lt;重载&gt;：将已卸载链接模型重新加载，加载后模型链接状态为已加载。当链接文件有更新时，链接状态会提示“文件有更新”，此时点击【重载】可重新载入更新后的链接模型；</w:t>
        <w:br/>
        <w:t xml:space="preserve"> &lt;链接参照&gt;：点击链接参照对话框跳转至视图参照并选择参照的专业和楼层，如图2。</w:t>
      </w:r>
    </w:p>
    <w:p>
      <w:pPr>
        <w:pStyle w:val="2"/>
      </w:pPr>
      <w:r>
        <w:t>7.荷载</w:t>
      </w:r>
    </w:p>
    <w:p>
      <w:r>
        <w:rPr>
          <w:b w:val="off"/>
        </w:rPr>
        <w:t>通过【荷载】模块可进行工况的设置与管理，导荷方式的显示和修改，各类型荷载的布置、显示与修改编辑以及结构约束条件的定义。</w:t>
        <w:br/>
        <w:t>点击菜单栏中的【荷载】，打开其所属的各子功能菜单，见下图。</w:t>
      </w:r>
    </w:p>
    <w:p>
      <w:r>
        <w:drawing>
          <wp:inline distT="0" distR="0" distB="0" distL="0">
            <wp:extent cx="5238750" cy="600075"/>
            <wp:docPr id="425" name="Drawing 425" descr=""/>
            <a:graphic xmlns:a="http://schemas.openxmlformats.org/drawingml/2006/main">
              <a:graphicData uri="http://schemas.openxmlformats.org/drawingml/2006/picture">
                <pic:pic xmlns:pic="http://schemas.openxmlformats.org/drawingml/2006/picture">
                  <pic:nvPicPr>
                    <pic:cNvPr id="0" name="Picture 425" descr=""/>
                    <pic:cNvPicPr>
                      <a:picLocks noChangeAspect="true"/>
                    </pic:cNvPicPr>
                  </pic:nvPicPr>
                  <pic:blipFill>
                    <a:blip r:embed="rId415"/>
                    <a:stretch>
                      <a:fillRect/>
                    </a:stretch>
                  </pic:blipFill>
                  <pic:spPr>
                    <a:xfrm>
                      <a:off x="0" y="0"/>
                      <a:ext cx="5238750" cy="600075"/>
                    </a:xfrm>
                    <a:prstGeom prst="rect">
                      <a:avLst/>
                    </a:prstGeom>
                  </pic:spPr>
                </pic:pic>
              </a:graphicData>
            </a:graphic>
          </wp:inline>
        </w:drawing>
      </w:r>
    </w:p>
    <w:p>
      <w:pPr>
        <w:pStyle w:val="3"/>
      </w:pPr>
      <w:r>
        <w:t>7.1荷载设置</w:t>
      </w:r>
    </w:p>
    <w:p>
      <w:pPr>
        <w:pStyle w:val="4"/>
      </w:pPr>
      <w:r>
        <w:t>7.1.1工况管理</w:t>
      </w:r>
    </w:p>
    <w:p>
      <w:r>
        <w:rPr>
          <w:b w:val="off"/>
        </w:rPr>
        <w:t>通过工况管理功能，可进行荷载类型的增加、修改、删除、复制等编辑，同时可进行各工况下的荷载分项系数的设置、修改以及组合列表的管理操作。</w:t>
        <w:br/>
        <w:t>点击菜单中【工况管理】图标后弹出工况管理对话框，见下图。</w:t>
      </w:r>
    </w:p>
    <w:p>
      <w:r>
        <w:drawing>
          <wp:inline distT="0" distR="0" distB="0" distL="0">
            <wp:extent cx="5238750" cy="3429000"/>
            <wp:docPr id="426" name="Drawing 426" descr=""/>
            <a:graphic xmlns:a="http://schemas.openxmlformats.org/drawingml/2006/main">
              <a:graphicData uri="http://schemas.openxmlformats.org/drawingml/2006/picture">
                <pic:pic xmlns:pic="http://schemas.openxmlformats.org/drawingml/2006/picture">
                  <pic:nvPicPr>
                    <pic:cNvPr id="0" name="Picture 426" descr=""/>
                    <pic:cNvPicPr>
                      <a:picLocks noChangeAspect="true"/>
                    </pic:cNvPicPr>
                  </pic:nvPicPr>
                  <pic:blipFill>
                    <a:blip r:embed="rId416"/>
                    <a:stretch>
                      <a:fillRect/>
                    </a:stretch>
                  </pic:blipFill>
                  <pic:spPr>
                    <a:xfrm>
                      <a:off x="0" y="0"/>
                      <a:ext cx="5238750" cy="3429000"/>
                    </a:xfrm>
                    <a:prstGeom prst="rect">
                      <a:avLst/>
                    </a:prstGeom>
                  </pic:spPr>
                </pic:pic>
              </a:graphicData>
            </a:graphic>
          </wp:inline>
        </w:drawing>
      </w:r>
    </w:p>
    <w:p/>
    <w:p>
      <w:pPr>
        <w:pStyle w:val="4"/>
      </w:pPr>
      <w:r>
        <w:t>工况组合</w:t>
      </w:r>
    </w:p>
    <w:p>
      <w:r>
        <w:rPr>
          <w:b w:val="off"/>
        </w:rPr>
        <w:t>进入工况管理功能后，默认打开“工况组合”标签，工况信息中按照默认参数定义展示“恒载”、“活载”、“水平风”、“水平地震”四个工况，组合信息中展示默认工况的组合。</w:t>
        <w:br/>
        <w:t>右上角，点击“增加”或“修改”，弹出自定义工况定义界面，如下图所示，在该参数框中选择需要新增的荷载类型并设置相应的分项系数，点击“确定”或“连续添加”，自定义工况新建成功。点击“删除”或“复制”，可对选中的工况进行删除或复制操作。</w:t>
      </w:r>
    </w:p>
    <w:p>
      <w:r>
        <w:drawing>
          <wp:inline distT="0" distR="0" distB="0" distL="0">
            <wp:extent cx="5238750" cy="4533900"/>
            <wp:docPr id="427" name="Drawing 427" descr=""/>
            <a:graphic xmlns:a="http://schemas.openxmlformats.org/drawingml/2006/main">
              <a:graphicData uri="http://schemas.openxmlformats.org/drawingml/2006/picture">
                <pic:pic xmlns:pic="http://schemas.openxmlformats.org/drawingml/2006/picture">
                  <pic:nvPicPr>
                    <pic:cNvPr id="0" name="Picture 427" descr=""/>
                    <pic:cNvPicPr>
                      <a:picLocks noChangeAspect="true"/>
                    </pic:cNvPicPr>
                  </pic:nvPicPr>
                  <pic:blipFill>
                    <a:blip r:embed="rId417"/>
                    <a:stretch>
                      <a:fillRect/>
                    </a:stretch>
                  </pic:blipFill>
                  <pic:spPr>
                    <a:xfrm>
                      <a:off x="0" y="0"/>
                      <a:ext cx="5238750" cy="4533900"/>
                    </a:xfrm>
                    <a:prstGeom prst="rect">
                      <a:avLst/>
                    </a:prstGeom>
                  </pic:spPr>
                </pic:pic>
              </a:graphicData>
            </a:graphic>
          </wp:inline>
        </w:drawing>
      </w:r>
    </w:p>
    <w:p/>
    <w:p>
      <w:pPr>
        <w:pStyle w:val="4"/>
      </w:pPr>
      <w:r>
        <w:t>参数定义</w:t>
      </w:r>
    </w:p>
    <w:p>
      <w:r>
        <w:rPr>
          <w:b w:val="off"/>
        </w:rPr>
        <w:t>打开“参数定义”标签，如下图，可进行分析和设计参数的补充定义，此部分内容详见《多层及高层建筑结构分析与设计软件 SATWE使用指南》。</w:t>
      </w:r>
    </w:p>
    <w:p>
      <w:r>
        <w:drawing>
          <wp:inline distT="0" distR="0" distB="0" distL="0">
            <wp:extent cx="5238750" cy="3895725"/>
            <wp:docPr id="428" name="Drawing 428" descr=""/>
            <a:graphic xmlns:a="http://schemas.openxmlformats.org/drawingml/2006/main">
              <a:graphicData uri="http://schemas.openxmlformats.org/drawingml/2006/picture">
                <pic:pic xmlns:pic="http://schemas.openxmlformats.org/drawingml/2006/picture">
                  <pic:nvPicPr>
                    <pic:cNvPr id="0" name="Picture 428" descr=""/>
                    <pic:cNvPicPr>
                      <a:picLocks noChangeAspect="true"/>
                    </pic:cNvPicPr>
                  </pic:nvPicPr>
                  <pic:blipFill>
                    <a:blip r:embed="rId418"/>
                    <a:stretch>
                      <a:fillRect/>
                    </a:stretch>
                  </pic:blipFill>
                  <pic:spPr>
                    <a:xfrm>
                      <a:off x="0" y="0"/>
                      <a:ext cx="5238750" cy="3895725"/>
                    </a:xfrm>
                    <a:prstGeom prst="rect">
                      <a:avLst/>
                    </a:prstGeom>
                  </pic:spPr>
                </pic:pic>
              </a:graphicData>
            </a:graphic>
          </wp:inline>
        </w:drawing>
      </w:r>
    </w:p>
    <w:p>
      <w:pPr>
        <w:pStyle w:val="4"/>
      </w:pPr>
      <w:r>
        <w:t>7.1.2导荷方式</w:t>
      </w:r>
    </w:p>
    <w:p>
      <w:r>
        <w:rPr>
          <w:b w:val="off"/>
        </w:rPr>
        <w:t>本功能可查看程序自动设定的楼面荷载传导方向并对其进行修改调整。</w:t>
        <w:br/>
        <w:t>点击菜单中【导荷方式】图标后在屏幕左侧弹出板导荷对话框，见下图。</w:t>
      </w:r>
    </w:p>
    <w:p>
      <w:r>
        <w:drawing>
          <wp:inline distT="0" distR="0" distB="0" distL="0">
            <wp:extent cx="1600200" cy="2552700"/>
            <wp:docPr id="429" name="Drawing 429" descr=""/>
            <a:graphic xmlns:a="http://schemas.openxmlformats.org/drawingml/2006/main">
              <a:graphicData uri="http://schemas.openxmlformats.org/drawingml/2006/picture">
                <pic:pic xmlns:pic="http://schemas.openxmlformats.org/drawingml/2006/picture">
                  <pic:nvPicPr>
                    <pic:cNvPr id="0" name="Picture 429" descr=""/>
                    <pic:cNvPicPr>
                      <a:picLocks noChangeAspect="true"/>
                    </pic:cNvPicPr>
                  </pic:nvPicPr>
                  <pic:blipFill>
                    <a:blip r:embed="rId419"/>
                    <a:stretch>
                      <a:fillRect/>
                    </a:stretch>
                  </pic:blipFill>
                  <pic:spPr>
                    <a:xfrm>
                      <a:off x="0" y="0"/>
                      <a:ext cx="1600200" cy="2552700"/>
                    </a:xfrm>
                    <a:prstGeom prst="rect">
                      <a:avLst/>
                    </a:prstGeom>
                  </pic:spPr>
                </pic:pic>
              </a:graphicData>
            </a:graphic>
          </wp:inline>
        </w:drawing>
      </w:r>
    </w:p>
    <w:p/>
    <w:p>
      <w:pPr>
        <w:pStyle w:val="4"/>
      </w:pPr>
      <w:r>
        <w:t>对边传导</w:t>
      </w:r>
    </w:p>
    <w:p>
      <w:r>
        <w:rPr>
          <w:b w:val="off"/>
        </w:rPr>
        <w:t>对边传导方式：只将荷载向房间两对边传导，在矩形房间上铺预制板时，程序按板的布置方向自动取用这种荷载传导方式。使用这种方式时，需指定房间某边为受力边。</w:t>
      </w:r>
    </w:p>
    <w:p/>
    <w:p>
      <w:pPr>
        <w:pStyle w:val="4"/>
      </w:pPr>
      <w:r>
        <w:t>梯形三角形传导</w:t>
      </w:r>
    </w:p>
    <w:p>
      <w:r>
        <w:rPr>
          <w:b w:val="off"/>
        </w:rPr>
        <w:t>梯形三角形方式：对现浇混凝土楼板且房间为矩形的情况下程序采用这种方式。</w:t>
      </w:r>
    </w:p>
    <w:p/>
    <w:p>
      <w:pPr>
        <w:pStyle w:val="4"/>
      </w:pPr>
      <w:r>
        <w:t>周边布置</w:t>
      </w:r>
    </w:p>
    <w:p>
      <w:r>
        <w:rPr>
          <w:b w:val="off"/>
        </w:rPr>
        <w:t>沿周边布置方式：将房间内的总荷载沿房间周长等分成均布荷载布置，对于非矩形房间程序选用这种传到方式。使用这种方式时，可以指定房间的某些边为不受力边。</w:t>
      </w:r>
    </w:p>
    <w:p>
      <w:pPr>
        <w:pStyle w:val="4"/>
      </w:pPr>
      <w:r>
        <w:t>7.1.3荷载显示</w:t>
      </w:r>
    </w:p>
    <w:p>
      <w:r>
        <w:rPr>
          <w:b w:val="off"/>
        </w:rPr>
        <w:t>通过此功能可查看各构件类型的各类工况的荷载。</w:t>
        <w:br/>
        <w:t>点击菜单中【荷载显示】图标后在屏幕左侧弹出荷载显示对话框，见下图。</w:t>
      </w:r>
    </w:p>
    <w:p>
      <w:r>
        <w:drawing>
          <wp:inline distT="0" distR="0" distB="0" distL="0">
            <wp:extent cx="2514600" cy="3190875"/>
            <wp:docPr id="430" name="Drawing 430" descr=""/>
            <a:graphic xmlns:a="http://schemas.openxmlformats.org/drawingml/2006/main">
              <a:graphicData uri="http://schemas.openxmlformats.org/drawingml/2006/picture">
                <pic:pic xmlns:pic="http://schemas.openxmlformats.org/drawingml/2006/picture">
                  <pic:nvPicPr>
                    <pic:cNvPr id="0" name="Picture 430" descr=""/>
                    <pic:cNvPicPr>
                      <a:picLocks noChangeAspect="true"/>
                    </pic:cNvPicPr>
                  </pic:nvPicPr>
                  <pic:blipFill>
                    <a:blip r:embed="rId420"/>
                    <a:stretch>
                      <a:fillRect/>
                    </a:stretch>
                  </pic:blipFill>
                  <pic:spPr>
                    <a:xfrm>
                      <a:off x="0" y="0"/>
                      <a:ext cx="2514600" cy="3190875"/>
                    </a:xfrm>
                    <a:prstGeom prst="rect">
                      <a:avLst/>
                    </a:prstGeom>
                  </pic:spPr>
                </pic:pic>
              </a:graphicData>
            </a:graphic>
          </wp:inline>
        </w:drawing>
      </w:r>
    </w:p>
    <w:p>
      <w:r>
        <w:rPr>
          <w:b w:val="off"/>
        </w:rPr>
        <w:t>勾选需要查看的构件类型以及相应的工况，图面显示该构件类型上布置的相应工况的荷载。</w:t>
      </w:r>
    </w:p>
    <w:p>
      <w:pPr>
        <w:pStyle w:val="3"/>
      </w:pPr>
      <w:r>
        <w:t>7.2荷载布置</w:t>
      </w:r>
    </w:p>
    <w:p>
      <w:pPr>
        <w:pStyle w:val="4"/>
      </w:pPr>
      <w:r>
        <w:t>7.2.1梁荷载</w:t>
      </w:r>
    </w:p>
    <w:p>
      <w:r>
        <w:rPr>
          <w:b w:val="off"/>
        </w:rPr>
        <w:t>点击荷载布置菜单中【梁荷载】图标后在屏幕左侧弹出梁荷载布置面板，布置面板由三部分组成：荷载参数、荷载列表和布置参数mini框。</w:t>
      </w:r>
    </w:p>
    <w:p>
      <w:r>
        <w:drawing>
          <wp:inline distT="0" distR="0" distB="0" distL="0">
            <wp:extent cx="4114800" cy="3733800"/>
            <wp:docPr id="431" name="Drawing 431" descr=""/>
            <a:graphic xmlns:a="http://schemas.openxmlformats.org/drawingml/2006/main">
              <a:graphicData uri="http://schemas.openxmlformats.org/drawingml/2006/picture">
                <pic:pic xmlns:pic="http://schemas.openxmlformats.org/drawingml/2006/picture">
                  <pic:nvPicPr>
                    <pic:cNvPr id="0" name="Picture 431" descr=""/>
                    <pic:cNvPicPr>
                      <a:picLocks noChangeAspect="true"/>
                    </pic:cNvPicPr>
                  </pic:nvPicPr>
                  <pic:blipFill>
                    <a:blip r:embed="rId421"/>
                    <a:stretch>
                      <a:fillRect/>
                    </a:stretch>
                  </pic:blipFill>
                  <pic:spPr>
                    <a:xfrm>
                      <a:off x="0" y="0"/>
                      <a:ext cx="4114800" cy="3733800"/>
                    </a:xfrm>
                    <a:prstGeom prst="rect">
                      <a:avLst/>
                    </a:prstGeom>
                  </pic:spPr>
                </pic:pic>
              </a:graphicData>
            </a:graphic>
          </wp:inline>
        </w:drawing>
      </w:r>
    </w:p>
    <w:p/>
    <w:p>
      <w:pPr>
        <w:pStyle w:val="4"/>
      </w:pPr>
      <w:r>
        <w:t>荷载参数</w:t>
      </w:r>
    </w:p>
    <w:p>
      <w:r>
        <w:rPr>
          <w:b w:val="off"/>
        </w:rPr>
        <w:t>【荷载参数】面板包括选定荷载的【特性展示】及创建荷载的【增加】按钮。</w:t>
        <w:br/>
        <w:t>点击【增加】按钮，弹出的【梁荷载定义】对话框，可定义梁荷载的类型、名称及具体大小数值，其中荷载名称可不输入。</w:t>
      </w:r>
    </w:p>
    <w:p>
      <w:r>
        <w:drawing>
          <wp:inline distT="0" distR="0" distB="0" distL="0">
            <wp:extent cx="5238750" cy="5362575"/>
            <wp:docPr id="432" name="Drawing 432" descr=""/>
            <a:graphic xmlns:a="http://schemas.openxmlformats.org/drawingml/2006/main">
              <a:graphicData uri="http://schemas.openxmlformats.org/drawingml/2006/picture">
                <pic:pic xmlns:pic="http://schemas.openxmlformats.org/drawingml/2006/picture">
                  <pic:nvPicPr>
                    <pic:cNvPr id="0" name="Picture 432" descr=""/>
                    <pic:cNvPicPr>
                      <a:picLocks noChangeAspect="true"/>
                    </pic:cNvPicPr>
                  </pic:nvPicPr>
                  <pic:blipFill>
                    <a:blip r:embed="rId422"/>
                    <a:stretch>
                      <a:fillRect/>
                    </a:stretch>
                  </pic:blipFill>
                  <pic:spPr>
                    <a:xfrm>
                      <a:off x="0" y="0"/>
                      <a:ext cx="5238750" cy="5362575"/>
                    </a:xfrm>
                    <a:prstGeom prst="rect">
                      <a:avLst/>
                    </a:prstGeom>
                  </pic:spPr>
                </pic:pic>
              </a:graphicData>
            </a:graphic>
          </wp:inline>
        </w:drawing>
      </w:r>
    </w:p>
    <w:p/>
    <w:p>
      <w:pPr>
        <w:pStyle w:val="4"/>
      </w:pPr>
      <w:r>
        <w:t>荷载列表</w:t>
      </w:r>
    </w:p>
    <w:p>
      <w:r>
        <w:rPr>
          <w:b w:val="off"/>
        </w:rPr>
        <w:t>荷载列表中的荷载排列方式可选择“布置优先”或“大小优先”，前者会优先显示已布置荷载，后者会根据定义的荷载大小进行排列。</w:t>
        <w:br/>
        <w:t>高亮功能，可对选中的荷载进行高亮显示。</w:t>
        <w:br/>
        <w:t>通过荷载列表，可对选中的荷载进行删除、修改、复制、合并等操作；“清理”功能对荷载列表中未布置荷载类型进行清理删除操作；“去重”功能对荷载列表中相同类型及大小的荷载进行去重操作。</w:t>
      </w:r>
    </w:p>
    <w:p/>
    <w:p>
      <w:pPr>
        <w:pStyle w:val="4"/>
      </w:pPr>
      <w:r>
        <w:t>布置参数mini框</w:t>
      </w:r>
    </w:p>
    <w:p>
      <w:r>
        <w:rPr>
          <w:b w:val="off"/>
        </w:rPr>
        <w:t>【布置工况】：切换需要布置的工况类型。</w:t>
        <w:br/>
        <w:t>【布置选择】：选择当前布置的荷载为叠加还是替换，前者为当前布置荷载会和构件已布置的荷载叠加作用；后者为当前布置的荷载会替换构件上已布置的荷载。</w:t>
        <w:br/>
        <w:t>【布置方式】：</w:t>
        <w:br/>
        <w:t>“点带窗选”是通过单次点选、多次点选、正窗选、反窗选等选择方式，在工作空间中，通过鼠标拾取构件进行荷载的布置。</w:t>
      </w:r>
    </w:p>
    <w:p>
      <w:pPr>
        <w:pStyle w:val="4"/>
      </w:pPr>
      <w:r>
        <w:t>7.2.2柱荷载</w:t>
      </w:r>
    </w:p>
    <w:p>
      <w:r>
        <w:rPr>
          <w:b w:val="off"/>
        </w:rPr>
        <w:t>点击荷载布置菜单中【柱荷载】图标后在屏幕左侧弹出柱荷载布置面板，布置面板由三部分组成：荷载参数、荷载列表和布置参数mini框。</w:t>
      </w:r>
    </w:p>
    <w:p>
      <w:r>
        <w:drawing>
          <wp:inline distT="0" distR="0" distB="0" distL="0">
            <wp:extent cx="4210050" cy="3752850"/>
            <wp:docPr id="433" name="Drawing 433" descr=""/>
            <a:graphic xmlns:a="http://schemas.openxmlformats.org/drawingml/2006/main">
              <a:graphicData uri="http://schemas.openxmlformats.org/drawingml/2006/picture">
                <pic:pic xmlns:pic="http://schemas.openxmlformats.org/drawingml/2006/picture">
                  <pic:nvPicPr>
                    <pic:cNvPr id="0" name="Picture 433" descr=""/>
                    <pic:cNvPicPr>
                      <a:picLocks noChangeAspect="true"/>
                    </pic:cNvPicPr>
                  </pic:nvPicPr>
                  <pic:blipFill>
                    <a:blip r:embed="rId423"/>
                    <a:stretch>
                      <a:fillRect/>
                    </a:stretch>
                  </pic:blipFill>
                  <pic:spPr>
                    <a:xfrm>
                      <a:off x="0" y="0"/>
                      <a:ext cx="4210050" cy="3752850"/>
                    </a:xfrm>
                    <a:prstGeom prst="rect">
                      <a:avLst/>
                    </a:prstGeom>
                  </pic:spPr>
                </pic:pic>
              </a:graphicData>
            </a:graphic>
          </wp:inline>
        </w:drawing>
      </w:r>
    </w:p>
    <w:p/>
    <w:p>
      <w:pPr>
        <w:pStyle w:val="4"/>
      </w:pPr>
      <w:r>
        <w:t>荷载参数</w:t>
      </w:r>
    </w:p>
    <w:p>
      <w:r>
        <w:rPr>
          <w:b w:val="off"/>
        </w:rPr>
        <w:t>【荷载参数】面板包括选定荷载的【特性展示】及创建荷载的【增加】按钮。</w:t>
        <w:br/>
        <w:t>点击【增加】按钮，弹出的【柱荷载定义】对话框，可定义柱荷载的类型、名称及具体大小数值，其中荷载名称可不输入。</w:t>
      </w:r>
    </w:p>
    <w:p>
      <w:r>
        <w:drawing>
          <wp:inline distT="0" distR="0" distB="0" distL="0">
            <wp:extent cx="5238750" cy="4714875"/>
            <wp:docPr id="434" name="Drawing 434" descr=""/>
            <a:graphic xmlns:a="http://schemas.openxmlformats.org/drawingml/2006/main">
              <a:graphicData uri="http://schemas.openxmlformats.org/drawingml/2006/picture">
                <pic:pic xmlns:pic="http://schemas.openxmlformats.org/drawingml/2006/picture">
                  <pic:nvPicPr>
                    <pic:cNvPr id="0" name="Picture 434" descr=""/>
                    <pic:cNvPicPr>
                      <a:picLocks noChangeAspect="true"/>
                    </pic:cNvPicPr>
                  </pic:nvPicPr>
                  <pic:blipFill>
                    <a:blip r:embed="rId424"/>
                    <a:stretch>
                      <a:fillRect/>
                    </a:stretch>
                  </pic:blipFill>
                  <pic:spPr>
                    <a:xfrm>
                      <a:off x="0" y="0"/>
                      <a:ext cx="5238750" cy="4714875"/>
                    </a:xfrm>
                    <a:prstGeom prst="rect">
                      <a:avLst/>
                    </a:prstGeom>
                  </pic:spPr>
                </pic:pic>
              </a:graphicData>
            </a:graphic>
          </wp:inline>
        </w:drawing>
      </w:r>
    </w:p>
    <w:p/>
    <w:p>
      <w:pPr>
        <w:pStyle w:val="4"/>
      </w:pPr>
      <w:r>
        <w:t>荷载列表</w:t>
      </w:r>
    </w:p>
    <w:p>
      <w:r>
        <w:rPr>
          <w:b w:val="off"/>
        </w:rPr>
        <w:t>荷载列表中的荷载排列方式可选择“布置优先”或“大小优先”，前者会优先显示已布置荷载，后者会根据定义的荷载大小进行排列。</w:t>
        <w:br/>
        <w:t>高亮功能，可对选中的荷载进行高亮显示。</w:t>
        <w:br/>
        <w:t>通过荷载列表，可对选中的荷载进行删除、修改、复制、合并等操作；“清理”功能对荷载列表中未布置荷载类型进行清理删除操作；“去重”功能对荷载列表中相同类型及大小的荷载进行去重操作。</w:t>
      </w:r>
    </w:p>
    <w:p/>
    <w:p>
      <w:pPr>
        <w:pStyle w:val="4"/>
      </w:pPr>
      <w:r>
        <w:t>布置参数mini框</w:t>
      </w:r>
    </w:p>
    <w:p>
      <w:r>
        <w:rPr>
          <w:b w:val="off"/>
        </w:rPr>
        <w:t>【布置工况】：切换需要布置的工况类型。</w:t>
        <w:br/>
        <w:t>【布置选择】：选择当前布置的荷载为叠加还是替换，前者为当前布置荷载会和构件已布置的荷载叠加作用；后者为当前布置的荷载会替换构件上已布置的荷载。</w:t>
        <w:br/>
        <w:t>【布置方向】：指定荷载布置在X轴还是Y轴方向。</w:t>
        <w:br/>
        <w:t>【布置方式】：</w:t>
        <w:br/>
        <w:t>“点带窗选”是通过单次点选、多次点选、正窗选、反窗选等选择方式，在工作空间中，通过鼠标拾取构件进行荷载的布置。</w:t>
      </w:r>
    </w:p>
    <w:p>
      <w:pPr>
        <w:pStyle w:val="4"/>
      </w:pPr>
      <w:r>
        <w:t>7.2.3板均布荷载</w:t>
      </w:r>
    </w:p>
    <w:p>
      <w:r>
        <w:rPr>
          <w:b w:val="off"/>
        </w:rPr>
        <w:t>点击荷载布置菜单中【板均布荷载】图标后在屏幕左侧弹出板均布荷载布置面板，布置面板由三部分组成：荷载参数、荷载列表和布置参数mini框。</w:t>
      </w:r>
    </w:p>
    <w:p>
      <w:r>
        <w:drawing>
          <wp:inline distT="0" distR="0" distB="0" distL="0">
            <wp:extent cx="4295775" cy="3952875"/>
            <wp:docPr id="435" name="Drawing 435" descr=""/>
            <a:graphic xmlns:a="http://schemas.openxmlformats.org/drawingml/2006/main">
              <a:graphicData uri="http://schemas.openxmlformats.org/drawingml/2006/picture">
                <pic:pic xmlns:pic="http://schemas.openxmlformats.org/drawingml/2006/picture">
                  <pic:nvPicPr>
                    <pic:cNvPr id="0" name="Picture 435" descr=""/>
                    <pic:cNvPicPr>
                      <a:picLocks noChangeAspect="true"/>
                    </pic:cNvPicPr>
                  </pic:nvPicPr>
                  <pic:blipFill>
                    <a:blip r:embed="rId425"/>
                    <a:stretch>
                      <a:fillRect/>
                    </a:stretch>
                  </pic:blipFill>
                  <pic:spPr>
                    <a:xfrm>
                      <a:off x="0" y="0"/>
                      <a:ext cx="4295775" cy="3952875"/>
                    </a:xfrm>
                    <a:prstGeom prst="rect">
                      <a:avLst/>
                    </a:prstGeom>
                  </pic:spPr>
                </pic:pic>
              </a:graphicData>
            </a:graphic>
          </wp:inline>
        </w:drawing>
      </w:r>
    </w:p>
    <w:p/>
    <w:p>
      <w:pPr>
        <w:pStyle w:val="4"/>
      </w:pPr>
      <w:r>
        <w:t>荷载参数</w:t>
      </w:r>
    </w:p>
    <w:p>
      <w:r>
        <w:rPr>
          <w:b w:val="off"/>
        </w:rPr>
        <w:t>【荷载参数】面板包括选定荷载的【特性展示】及创建荷载的【增加】按钮。</w:t>
        <w:br/>
        <w:t>点击【增加】按钮，弹出的【板均布荷载定义】对话框，可定义板均布荷载的名称及具体大小数值，其中荷载名称可不输入。</w:t>
      </w:r>
    </w:p>
    <w:p>
      <w:r>
        <w:drawing>
          <wp:inline distT="0" distR="0" distB="0" distL="0">
            <wp:extent cx="2705100" cy="1743075"/>
            <wp:docPr id="436" name="Drawing 436" descr=""/>
            <a:graphic xmlns:a="http://schemas.openxmlformats.org/drawingml/2006/main">
              <a:graphicData uri="http://schemas.openxmlformats.org/drawingml/2006/picture">
                <pic:pic xmlns:pic="http://schemas.openxmlformats.org/drawingml/2006/picture">
                  <pic:nvPicPr>
                    <pic:cNvPr id="0" name="Picture 436" descr=""/>
                    <pic:cNvPicPr>
                      <a:picLocks noChangeAspect="true"/>
                    </pic:cNvPicPr>
                  </pic:nvPicPr>
                  <pic:blipFill>
                    <a:blip r:embed="rId426"/>
                    <a:stretch>
                      <a:fillRect/>
                    </a:stretch>
                  </pic:blipFill>
                  <pic:spPr>
                    <a:xfrm>
                      <a:off x="0" y="0"/>
                      <a:ext cx="2705100" cy="1743075"/>
                    </a:xfrm>
                    <a:prstGeom prst="rect">
                      <a:avLst/>
                    </a:prstGeom>
                  </pic:spPr>
                </pic:pic>
              </a:graphicData>
            </a:graphic>
          </wp:inline>
        </w:drawing>
      </w:r>
    </w:p>
    <w:p/>
    <w:p>
      <w:pPr>
        <w:pStyle w:val="4"/>
      </w:pPr>
      <w:r>
        <w:t>荷载列表</w:t>
      </w:r>
    </w:p>
    <w:p>
      <w:r>
        <w:rPr>
          <w:b w:val="off"/>
        </w:rPr>
        <w:t>荷载列表中的荷载排列方式可选择“布置优先”或“大小优先”，前者会优先显示已布置荷载，后者会根据定义的荷载大小进行排列。</w:t>
        <w:br/>
        <w:t>高亮功能，可对选中的荷载进行高亮显示。</w:t>
        <w:br/>
        <w:t>通过荷载列表，可对选中的荷载进行删除、修改、复制、合并等操作；“清理”功能对荷载列表中未布置荷载类型进行清理删除操作；“去重”功能对荷载列表中相同类型及大小的荷载进行去重操作。</w:t>
      </w:r>
    </w:p>
    <w:p/>
    <w:p>
      <w:pPr>
        <w:pStyle w:val="4"/>
      </w:pPr>
      <w:r>
        <w:t>布置参数mini框</w:t>
      </w:r>
    </w:p>
    <w:p>
      <w:r>
        <w:rPr>
          <w:b w:val="off"/>
        </w:rPr>
        <w:t>【布置工况】：切换需要布置的工况类型。</w:t>
        <w:br/>
        <w:t>【板填充】：勾选后，布置该荷载的楼板会填充显示。</w:t>
        <w:br/>
        <w:t>【布置方式】：</w:t>
        <w:br/>
        <w:t>“点带窗选”是通过单次点选、多次点选、正窗选、反窗选等选择方式，在工作空间中，通过鼠标拾取构件进行荷载的布置。</w:t>
      </w:r>
    </w:p>
    <w:p>
      <w:pPr>
        <w:pStyle w:val="4"/>
      </w:pPr>
      <w:r>
        <w:t>7.2.4板局部荷载</w:t>
      </w:r>
    </w:p>
    <w:p>
      <w:r>
        <w:rPr>
          <w:b w:val="off"/>
        </w:rPr>
        <w:t>点击荷载布置菜单中【板局部荷载】图标后在屏幕左侧弹出板局部荷载布置面板，布置面板由三部分组成：荷载参数、荷载列表和布置参数mini框。</w:t>
      </w:r>
    </w:p>
    <w:p>
      <w:r>
        <w:drawing>
          <wp:inline distT="0" distR="0" distB="0" distL="0">
            <wp:extent cx="4124325" cy="3733800"/>
            <wp:docPr id="437" name="Drawing 437" descr=""/>
            <a:graphic xmlns:a="http://schemas.openxmlformats.org/drawingml/2006/main">
              <a:graphicData uri="http://schemas.openxmlformats.org/drawingml/2006/picture">
                <pic:pic xmlns:pic="http://schemas.openxmlformats.org/drawingml/2006/picture">
                  <pic:nvPicPr>
                    <pic:cNvPr id="0" name="Picture 437" descr=""/>
                    <pic:cNvPicPr>
                      <a:picLocks noChangeAspect="true"/>
                    </pic:cNvPicPr>
                  </pic:nvPicPr>
                  <pic:blipFill>
                    <a:blip r:embed="rId427"/>
                    <a:stretch>
                      <a:fillRect/>
                    </a:stretch>
                  </pic:blipFill>
                  <pic:spPr>
                    <a:xfrm>
                      <a:off x="0" y="0"/>
                      <a:ext cx="4124325" cy="3733800"/>
                    </a:xfrm>
                    <a:prstGeom prst="rect">
                      <a:avLst/>
                    </a:prstGeom>
                  </pic:spPr>
                </pic:pic>
              </a:graphicData>
            </a:graphic>
          </wp:inline>
        </w:drawing>
      </w:r>
    </w:p>
    <w:p/>
    <w:p>
      <w:pPr>
        <w:pStyle w:val="4"/>
      </w:pPr>
      <w:r>
        <w:t>荷载参数</w:t>
      </w:r>
    </w:p>
    <w:p>
      <w:r>
        <w:rPr>
          <w:b w:val="off"/>
        </w:rPr>
        <w:t>【荷载参数】面板包括选定荷载的【特性展示】及创建荷载的【增加】按钮。</w:t>
        <w:br/>
        <w:t>点击【增加】按钮，弹出的【板局部荷载定义】对话框，可定义板局部荷载的名称及具体大小数值，其中荷载名称可不输入。</w:t>
      </w:r>
    </w:p>
    <w:p>
      <w:r>
        <w:drawing>
          <wp:inline distT="0" distR="0" distB="0" distL="0">
            <wp:extent cx="5238750" cy="4714875"/>
            <wp:docPr id="438" name="Drawing 438" descr=""/>
            <a:graphic xmlns:a="http://schemas.openxmlformats.org/drawingml/2006/main">
              <a:graphicData uri="http://schemas.openxmlformats.org/drawingml/2006/picture">
                <pic:pic xmlns:pic="http://schemas.openxmlformats.org/drawingml/2006/picture">
                  <pic:nvPicPr>
                    <pic:cNvPr id="0" name="Picture 438" descr=""/>
                    <pic:cNvPicPr>
                      <a:picLocks noChangeAspect="true"/>
                    </pic:cNvPicPr>
                  </pic:nvPicPr>
                  <pic:blipFill>
                    <a:blip r:embed="rId428"/>
                    <a:stretch>
                      <a:fillRect/>
                    </a:stretch>
                  </pic:blipFill>
                  <pic:spPr>
                    <a:xfrm>
                      <a:off x="0" y="0"/>
                      <a:ext cx="5238750" cy="4714875"/>
                    </a:xfrm>
                    <a:prstGeom prst="rect">
                      <a:avLst/>
                    </a:prstGeom>
                  </pic:spPr>
                </pic:pic>
              </a:graphicData>
            </a:graphic>
          </wp:inline>
        </w:drawing>
      </w:r>
    </w:p>
    <w:p/>
    <w:p>
      <w:pPr>
        <w:pStyle w:val="4"/>
      </w:pPr>
      <w:r>
        <w:t>荷载列表</w:t>
      </w:r>
    </w:p>
    <w:p>
      <w:r>
        <w:rPr>
          <w:b w:val="off"/>
        </w:rPr>
        <w:t>荷载列表中的荷载排列方式可选择“布置优先”或“大小优先”，前者会优先显示已布置荷载，后者会根据定义的荷载大小进行排列。</w:t>
        <w:br/>
        <w:t>高亮功能，可对选中的荷载进行高亮显示。</w:t>
        <w:br/>
        <w:t>通过荷载列表，可对选中的荷载进行删除、修改、复制、合并等操作；“清理”功能对荷载列表中未布置荷载类型进行清理删除操作；“去重”功能对荷载列表中相同类型及大小的荷载进行去重操作。</w:t>
      </w:r>
    </w:p>
    <w:p/>
    <w:p>
      <w:pPr>
        <w:pStyle w:val="4"/>
      </w:pPr>
      <w:r>
        <w:t>布置参数mini框</w:t>
      </w:r>
    </w:p>
    <w:p>
      <w:r>
        <w:rPr>
          <w:b w:val="off"/>
        </w:rPr>
        <w:t>【布置工况】：切换需要布置的工况类型。</w:t>
        <w:br/>
        <w:t>【布置选择】：选择当前布置的荷载为叠加还是替换，前者为当前布置荷载会和构件已布置的荷载叠加作用；后者为当前布置的荷载会替换构件上已布置的荷载。</w:t>
        <w:br/>
        <w:t>【沿轴偏心】：设置X轴方向的偏心距离，以毫米计。</w:t>
        <w:br/>
        <w:t>【偏轴偏心】：设置Y轴方向的偏心距离，以毫米计。</w:t>
        <w:br/>
        <w:t>【轴转角】：设置局部均布面荷载的转角，注意该参数仅对局部面荷载起作用。</w:t>
        <w:br/>
        <w:t>【布置方式】：</w:t>
        <w:br/>
        <w:t>“点带窗选”是通过单次点选、多次点选、正窗选、反窗选等选择方式，在工作空间中，通过鼠标拾取构件进行荷载的布置；</w:t>
        <w:br/>
        <w:t>“自由点选”：支持在空间中任意点选或按TAB键输入坐标值定位进行柱布置；切换至此布置方式时自动打开标高设置勾选项，且不可取消。</w:t>
      </w:r>
    </w:p>
    <w:p>
      <w:pPr>
        <w:pStyle w:val="4"/>
      </w:pPr>
      <w:r>
        <w:t>7.2.5节点荷载</w:t>
      </w:r>
    </w:p>
    <w:p>
      <w:r>
        <w:rPr>
          <w:b w:val="off"/>
        </w:rPr>
        <w:t>点击荷载布置菜单中【节点荷载】图标后在屏幕左侧弹出节点荷载布置面板，布置面板由三部分组成：荷载参数、荷载列表和布置参数mini框。</w:t>
      </w:r>
    </w:p>
    <w:p>
      <w:r>
        <w:drawing>
          <wp:inline distT="0" distR="0" distB="0" distL="0">
            <wp:extent cx="4143375" cy="3724275"/>
            <wp:docPr id="439" name="Drawing 439" descr=""/>
            <a:graphic xmlns:a="http://schemas.openxmlformats.org/drawingml/2006/main">
              <a:graphicData uri="http://schemas.openxmlformats.org/drawingml/2006/picture">
                <pic:pic xmlns:pic="http://schemas.openxmlformats.org/drawingml/2006/picture">
                  <pic:nvPicPr>
                    <pic:cNvPr id="0" name="Picture 439" descr=""/>
                    <pic:cNvPicPr>
                      <a:picLocks noChangeAspect="true"/>
                    </pic:cNvPicPr>
                  </pic:nvPicPr>
                  <pic:blipFill>
                    <a:blip r:embed="rId429"/>
                    <a:stretch>
                      <a:fillRect/>
                    </a:stretch>
                  </pic:blipFill>
                  <pic:spPr>
                    <a:xfrm>
                      <a:off x="0" y="0"/>
                      <a:ext cx="4143375" cy="3724275"/>
                    </a:xfrm>
                    <a:prstGeom prst="rect">
                      <a:avLst/>
                    </a:prstGeom>
                  </pic:spPr>
                </pic:pic>
              </a:graphicData>
            </a:graphic>
          </wp:inline>
        </w:drawing>
      </w:r>
    </w:p>
    <w:p/>
    <w:p>
      <w:pPr>
        <w:pStyle w:val="4"/>
      </w:pPr>
      <w:r>
        <w:t>荷载参数</w:t>
      </w:r>
    </w:p>
    <w:p>
      <w:r>
        <w:rPr>
          <w:b w:val="off"/>
        </w:rPr>
        <w:t>【荷载参数】面板包括选定荷载的【特性展示】及创建荷载的【增加】按钮。</w:t>
        <w:br/>
        <w:t>点击【增加】按钮，弹出的【节点荷载定义】对话框，可定义节点荷载的名称及具体大小数值，其中荷载名称可不输入。</w:t>
      </w:r>
    </w:p>
    <w:p>
      <w:r>
        <w:drawing>
          <wp:inline distT="0" distR="0" distB="0" distL="0">
            <wp:extent cx="3895725" cy="2781300"/>
            <wp:docPr id="440" name="Drawing 440" descr=""/>
            <a:graphic xmlns:a="http://schemas.openxmlformats.org/drawingml/2006/main">
              <a:graphicData uri="http://schemas.openxmlformats.org/drawingml/2006/picture">
                <pic:pic xmlns:pic="http://schemas.openxmlformats.org/drawingml/2006/picture">
                  <pic:nvPicPr>
                    <pic:cNvPr id="0" name="Picture 440" descr=""/>
                    <pic:cNvPicPr>
                      <a:picLocks noChangeAspect="true"/>
                    </pic:cNvPicPr>
                  </pic:nvPicPr>
                  <pic:blipFill>
                    <a:blip r:embed="rId430"/>
                    <a:stretch>
                      <a:fillRect/>
                    </a:stretch>
                  </pic:blipFill>
                  <pic:spPr>
                    <a:xfrm>
                      <a:off x="0" y="0"/>
                      <a:ext cx="3895725" cy="2781300"/>
                    </a:xfrm>
                    <a:prstGeom prst="rect">
                      <a:avLst/>
                    </a:prstGeom>
                  </pic:spPr>
                </pic:pic>
              </a:graphicData>
            </a:graphic>
          </wp:inline>
        </w:drawing>
      </w:r>
    </w:p>
    <w:p/>
    <w:p>
      <w:pPr>
        <w:pStyle w:val="4"/>
      </w:pPr>
      <w:r>
        <w:t>荷载列表</w:t>
      </w:r>
    </w:p>
    <w:p>
      <w:r>
        <w:rPr>
          <w:b w:val="off"/>
        </w:rPr>
        <w:t>荷载列表中的荷载排列方式可选择“布置优先”或“大小优先”，前者会优先显示已布置荷载，后者会根据定义的荷载大小进行排列。</w:t>
        <w:br/>
        <w:t>高亮功能，可对选中的荷载进行高亮显示。</w:t>
        <w:br/>
        <w:t>通过荷载列表，可对选中的荷载进行删除、修改、复制、合并等操作；“清理”功能对荷载列表中未布置荷载类型进行清理删除操作；“去重”功能对荷载列表中相同类型及大小的荷载进行去重操作。</w:t>
      </w:r>
    </w:p>
    <w:p/>
    <w:p>
      <w:pPr>
        <w:pStyle w:val="4"/>
      </w:pPr>
      <w:r>
        <w:t>布置参数mini框</w:t>
      </w:r>
    </w:p>
    <w:p>
      <w:r>
        <w:rPr>
          <w:b w:val="off"/>
        </w:rPr>
        <w:t>【布置工况】：切换需要布置的工况类型。</w:t>
        <w:br/>
        <w:t>【布置选择】：选择当前布置的荷载为叠加还是替换，前者为当前布置荷载会和构件已布置的荷载叠加作用；后者为当前布置的荷载会替换构件上已布置的荷载。</w:t>
        <w:br/>
        <w:t>【布置方式】：</w:t>
        <w:br/>
        <w:t>“点带窗选”是通过单次点选、多次点选、正窗选、反窗选等选择方式，在工作空间中，通过鼠标拾取构件进行荷载的布置。</w:t>
      </w:r>
    </w:p>
    <w:p>
      <w:pPr>
        <w:pStyle w:val="3"/>
      </w:pPr>
      <w:r>
        <w:t>7.3荷载快速布置</w:t>
      </w:r>
    </w:p>
    <w:p>
      <w:pPr>
        <w:pStyle w:val="4"/>
      </w:pPr>
      <w:r>
        <w:t>7.3.1快速布置点荷载</w:t>
      </w:r>
    </w:p>
    <w:p>
      <w:r>
        <w:rPr>
          <w:b w:val="off"/>
        </w:rPr>
        <w:t>点击快速布置菜单中【点荷载】图标后在屏幕左侧弹出快速布置点荷载布置面板，布置面板由两部分组成：荷载定义及列表和布置参数mini框。</w:t>
      </w:r>
    </w:p>
    <w:p>
      <w:r>
        <w:drawing>
          <wp:inline distT="0" distR="0" distB="0" distL="0">
            <wp:extent cx="5238750" cy="2514600"/>
            <wp:docPr id="441" name="Drawing 441" descr=""/>
            <a:graphic xmlns:a="http://schemas.openxmlformats.org/drawingml/2006/main">
              <a:graphicData uri="http://schemas.openxmlformats.org/drawingml/2006/picture">
                <pic:pic xmlns:pic="http://schemas.openxmlformats.org/drawingml/2006/picture">
                  <pic:nvPicPr>
                    <pic:cNvPr id="0" name="Picture 441" descr=""/>
                    <pic:cNvPicPr>
                      <a:picLocks noChangeAspect="true"/>
                    </pic:cNvPicPr>
                  </pic:nvPicPr>
                  <pic:blipFill>
                    <a:blip r:embed="rId431"/>
                    <a:stretch>
                      <a:fillRect/>
                    </a:stretch>
                  </pic:blipFill>
                  <pic:spPr>
                    <a:xfrm>
                      <a:off x="0" y="0"/>
                      <a:ext cx="5238750" cy="2514600"/>
                    </a:xfrm>
                    <a:prstGeom prst="rect">
                      <a:avLst/>
                    </a:prstGeom>
                  </pic:spPr>
                </pic:pic>
              </a:graphicData>
            </a:graphic>
          </wp:inline>
        </w:drawing>
      </w:r>
    </w:p>
    <w:p/>
    <w:p>
      <w:pPr>
        <w:pStyle w:val="4"/>
      </w:pPr>
      <w:r>
        <w:t>荷载定义及列表</w:t>
      </w:r>
    </w:p>
    <w:p>
      <w:r>
        <w:rPr>
          <w:b w:val="off"/>
        </w:rPr>
        <w:t>【编辑荷载的构件类型】指定需要布置点荷载的构件类型。</w:t>
        <w:br/>
        <w:t>在【工况选择】列表中勾选需要布置的工况，并设置其名称、点荷载数值。</w:t>
        <w:br/>
        <w:t>注意：梁构件支持竖向及面外水平向集中力及绕梁轴线的扭矩；板构件仅支持竖向集中荷载；节点支持沿X、Y、Z轴3个方向的集中力及绕3个轴的扭矩。</w:t>
      </w:r>
    </w:p>
    <w:p/>
    <w:p>
      <w:pPr>
        <w:pStyle w:val="4"/>
      </w:pPr>
      <w:r>
        <w:t>布置参数mini框</w:t>
      </w:r>
    </w:p>
    <w:p>
      <w:r>
        <w:rPr>
          <w:b w:val="off"/>
        </w:rPr>
        <w:t>【布置选择】：选择当前布置的荷载为叠加还是替换，前者为当前布置荷载会和构件已布置的荷载叠加作用；后者为当前布置的荷载会替换构件上已布置的荷载。</w:t>
        <w:br/>
        <w:t>【布置方式】：</w:t>
        <w:br/>
        <w:t>“自由点选”：支持在空间中任意点选或按TAB键输入坐标值定位进行柱布置；切换至此布置方式时自动打开标高设置勾选项，且不可取消。</w:t>
      </w:r>
    </w:p>
    <w:p>
      <w:pPr>
        <w:pStyle w:val="4"/>
      </w:pPr>
      <w:r>
        <w:t>7.3.2快速布置线荷载</w:t>
      </w:r>
    </w:p>
    <w:p>
      <w:r>
        <w:rPr>
          <w:b w:val="off"/>
        </w:rPr>
        <w:t>点击快速布置菜单中【线荷载】图标后在屏幕左侧弹出快速布置线荷载布置面板，布置面板由两部分组成：荷载定义及列表和布置参数mini框。</w:t>
      </w:r>
    </w:p>
    <w:p>
      <w:r>
        <w:drawing>
          <wp:inline distT="0" distR="0" distB="0" distL="0">
            <wp:extent cx="5238750" cy="2800350"/>
            <wp:docPr id="442" name="Drawing 442" descr=""/>
            <a:graphic xmlns:a="http://schemas.openxmlformats.org/drawingml/2006/main">
              <a:graphicData uri="http://schemas.openxmlformats.org/drawingml/2006/picture">
                <pic:pic xmlns:pic="http://schemas.openxmlformats.org/drawingml/2006/picture">
                  <pic:nvPicPr>
                    <pic:cNvPr id="0" name="Picture 442" descr=""/>
                    <pic:cNvPicPr>
                      <a:picLocks noChangeAspect="true"/>
                    </pic:cNvPicPr>
                  </pic:nvPicPr>
                  <pic:blipFill>
                    <a:blip r:embed="rId432"/>
                    <a:stretch>
                      <a:fillRect/>
                    </a:stretch>
                  </pic:blipFill>
                  <pic:spPr>
                    <a:xfrm>
                      <a:off x="0" y="0"/>
                      <a:ext cx="5238750" cy="2800350"/>
                    </a:xfrm>
                    <a:prstGeom prst="rect">
                      <a:avLst/>
                    </a:prstGeom>
                  </pic:spPr>
                </pic:pic>
              </a:graphicData>
            </a:graphic>
          </wp:inline>
        </w:drawing>
      </w:r>
    </w:p>
    <w:p/>
    <w:p>
      <w:pPr>
        <w:pStyle w:val="4"/>
      </w:pPr>
      <w:r>
        <w:t>荷载定义及列表</w:t>
      </w:r>
    </w:p>
    <w:p>
      <w:r>
        <w:rPr>
          <w:b w:val="off"/>
        </w:rPr>
        <w:t>【编辑荷载的构件类型】指定需要布置线荷载的构件类型。支持梁、板构件。</w:t>
        <w:br/>
        <w:t>在【工况选择】列表中勾选需要布置的工况，并设置其名称、线荷载数值。</w:t>
        <w:br/>
        <w:t>注意：梁构件支持竖向线荷载；板构件支持局部线荷载。</w:t>
      </w:r>
    </w:p>
    <w:p/>
    <w:p>
      <w:pPr>
        <w:pStyle w:val="4"/>
      </w:pPr>
      <w:r>
        <w:t>布置参数mini框</w:t>
      </w:r>
    </w:p>
    <w:p>
      <w:r>
        <w:rPr>
          <w:b w:val="off"/>
        </w:rPr>
        <w:t>【布置选择】：选择当前布置的荷载为叠加还是替换，前者为当前布置荷载会和构件已布置的荷载叠加作用；后者为当前布置的荷载会替换构件上已布置的荷载。</w:t>
        <w:br/>
        <w:t>【布置方式】：</w:t>
        <w:br/>
        <w:t>“两次单点”：该功能可在任意两点之间布置竖向线荷载，不依赖轴线定位。点击【两点单次】按钮，鼠标左键点击确定第一点，此时移动光标可看到线荷载预览。然后可在动态面板中输入距离或角度以确定第二点，或使用鼠标左键点击选择第二点，左键点击后生成竖向线荷载，完成两点单次布置构件。</w:t>
      </w:r>
    </w:p>
    <w:p>
      <w:pPr>
        <w:pStyle w:val="4"/>
      </w:pPr>
      <w:r>
        <w:t>7.3.3快速布置面荷载</w:t>
      </w:r>
    </w:p>
    <w:p>
      <w:r>
        <w:rPr>
          <w:b w:val="off"/>
        </w:rPr>
        <w:t>点击快速布置菜单中【面荷载】图标后在屏幕左侧弹出快速布置面荷载布置面板，布置面板由两部分组成：荷载定义及列表和布置参数mini框。</w:t>
      </w:r>
    </w:p>
    <w:p>
      <w:r>
        <w:drawing>
          <wp:inline distT="0" distR="0" distB="0" distL="0">
            <wp:extent cx="3829050" cy="2952750"/>
            <wp:docPr id="443" name="Drawing 443" descr=""/>
            <a:graphic xmlns:a="http://schemas.openxmlformats.org/drawingml/2006/main">
              <a:graphicData uri="http://schemas.openxmlformats.org/drawingml/2006/picture">
                <pic:pic xmlns:pic="http://schemas.openxmlformats.org/drawingml/2006/picture">
                  <pic:nvPicPr>
                    <pic:cNvPr id="0" name="Picture 443" descr=""/>
                    <pic:cNvPicPr>
                      <a:picLocks noChangeAspect="true"/>
                    </pic:cNvPicPr>
                  </pic:nvPicPr>
                  <pic:blipFill>
                    <a:blip r:embed="rId433"/>
                    <a:stretch>
                      <a:fillRect/>
                    </a:stretch>
                  </pic:blipFill>
                  <pic:spPr>
                    <a:xfrm>
                      <a:off x="0" y="0"/>
                      <a:ext cx="3829050" cy="2952750"/>
                    </a:xfrm>
                    <a:prstGeom prst="rect">
                      <a:avLst/>
                    </a:prstGeom>
                  </pic:spPr>
                </pic:pic>
              </a:graphicData>
            </a:graphic>
          </wp:inline>
        </w:drawing>
      </w:r>
    </w:p>
    <w:p/>
    <w:p>
      <w:pPr>
        <w:pStyle w:val="4"/>
      </w:pPr>
      <w:r>
        <w:t>荷载定义及列表</w:t>
      </w:r>
    </w:p>
    <w:p>
      <w:r>
        <w:rPr>
          <w:b w:val="off"/>
        </w:rPr>
        <w:t>在【工况选择】列表中勾选需要布置的工况，并设置其名称、面荷载数值。</w:t>
        <w:br/>
        <w:t>注意：该功能为板面荷载的快速布置。</w:t>
        <w:br/>
        <w:t>【荷载处理方式】：判断所定义面荷载的单位是按面荷载处理为kn/m2,还是视为所布置范围内的总值，需要除以布置面积换算为均布荷载。</w:t>
      </w:r>
    </w:p>
    <w:p/>
    <w:p>
      <w:pPr>
        <w:pStyle w:val="4"/>
      </w:pPr>
      <w:r>
        <w:t>布置参数mini框</w:t>
      </w:r>
    </w:p>
    <w:p>
      <w:r>
        <w:rPr>
          <w:b w:val="off"/>
        </w:rPr>
        <w:t>【布置选择】：选择当前布置的荷载为叠加还是替换，前者为当前布置荷载会和构件已布置的荷载叠加作用；后者为当前布置的荷载会替换构件上已布置的荷载。</w:t>
        <w:br/>
        <w:t>【布置参数】：在使用“自由点选”布置方式时起作用，各参数含义如下：</w:t>
        <w:br/>
        <w:t>“荷载布置长度”：设置所布面荷载的长度，单位米。</w:t>
        <w:br/>
        <w:t>“荷载布置宽度”：设置所布面荷载的宽度，单位米。</w:t>
        <w:br/>
        <w:t>“沿轴偏心”：设置X轴方向的偏心距离，以毫米计。</w:t>
        <w:br/>
        <w:t>“偏轴偏心”：设置Y轴方向的偏心距离，以毫米计。</w:t>
        <w:br/>
        <w:t>“轴转角”：设置所布面荷载的转角。</w:t>
        <w:br/>
        <w:t>【布置方式】：</w:t>
        <w:br/>
        <w:t>“点带窗选”是通过单次点选、多次点选、正窗选、反窗选等选择方式，在工作空间中，通过鼠标拾取构件进行荷载的布置。</w:t>
        <w:br/>
        <w:t>“自由点选”：支持在空间中任意点选或按TAB键输入坐标值定位进行柱布置；切换至此布置方式时自动打开标高设置勾选项，且不可取消。</w:t>
      </w:r>
    </w:p>
    <w:p>
      <w:pPr>
        <w:pStyle w:val="3"/>
      </w:pPr>
      <w:r>
        <w:t>7.4荷载编辑</w:t>
      </w:r>
    </w:p>
    <w:p>
      <w:pPr>
        <w:pStyle w:val="4"/>
      </w:pPr>
      <w:r>
        <w:t>7.4.1荷载修改</w:t>
      </w:r>
    </w:p>
    <w:p>
      <w:r>
        <w:rPr>
          <w:b w:val="off"/>
        </w:rPr>
        <w:t>荷载修改可以快捷的对已布置所有类型荷载进行修改操作。</w:t>
        <w:br/>
        <w:t>点击荷载编辑菜单中【荷载修改】图标后在屏幕左侧弹出荷载修改面板。</w:t>
      </w:r>
    </w:p>
    <w:p>
      <w:r>
        <w:drawing>
          <wp:inline distT="0" distR="0" distB="0" distL="0">
            <wp:extent cx="2514600" cy="3190875"/>
            <wp:docPr id="444" name="Drawing 444" descr=""/>
            <a:graphic xmlns:a="http://schemas.openxmlformats.org/drawingml/2006/main">
              <a:graphicData uri="http://schemas.openxmlformats.org/drawingml/2006/picture">
                <pic:pic xmlns:pic="http://schemas.openxmlformats.org/drawingml/2006/picture">
                  <pic:nvPicPr>
                    <pic:cNvPr id="0" name="Picture 444" descr=""/>
                    <pic:cNvPicPr>
                      <a:picLocks noChangeAspect="true"/>
                    </pic:cNvPicPr>
                  </pic:nvPicPr>
                  <pic:blipFill>
                    <a:blip r:embed="rId434"/>
                    <a:stretch>
                      <a:fillRect/>
                    </a:stretch>
                  </pic:blipFill>
                  <pic:spPr>
                    <a:xfrm>
                      <a:off x="0" y="0"/>
                      <a:ext cx="2514600" cy="3190875"/>
                    </a:xfrm>
                    <a:prstGeom prst="rect">
                      <a:avLst/>
                    </a:prstGeom>
                  </pic:spPr>
                </pic:pic>
              </a:graphicData>
            </a:graphic>
          </wp:inline>
        </w:drawing>
      </w:r>
    </w:p>
    <w:p/>
    <w:p>
      <w:pPr>
        <w:pStyle w:val="4"/>
      </w:pPr>
      <w:r>
        <w:t>操作方法</w:t>
      </w:r>
    </w:p>
    <w:p>
      <w:r>
        <w:rPr>
          <w:b w:val="off"/>
        </w:rPr>
        <w:t>在荷载修改面板中勾选所要修改荷载的布置构件类型及工况，图面会显示符合以上条件的荷载；左键单击所要修改的荷载数值，弹出“荷载定义”参数框，如下图，在此荷载定义框内修改荷载数值，点击确定，完成相应荷载的修改。</w:t>
        <w:br/>
        <w:t>注意，其他荷载类型会绘制不允许修改。</w:t>
      </w:r>
    </w:p>
    <w:p>
      <w:r>
        <w:drawing>
          <wp:inline distT="0" distR="0" distB="0" distL="0">
            <wp:extent cx="5238750" cy="5343525"/>
            <wp:docPr id="445" name="Drawing 445" descr=""/>
            <a:graphic xmlns:a="http://schemas.openxmlformats.org/drawingml/2006/main">
              <a:graphicData uri="http://schemas.openxmlformats.org/drawingml/2006/picture">
                <pic:pic xmlns:pic="http://schemas.openxmlformats.org/drawingml/2006/picture">
                  <pic:nvPicPr>
                    <pic:cNvPr id="0" name="Picture 445" descr=""/>
                    <pic:cNvPicPr>
                      <a:picLocks noChangeAspect="true"/>
                    </pic:cNvPicPr>
                  </pic:nvPicPr>
                  <pic:blipFill>
                    <a:blip r:embed="rId435"/>
                    <a:stretch>
                      <a:fillRect/>
                    </a:stretch>
                  </pic:blipFill>
                  <pic:spPr>
                    <a:xfrm>
                      <a:off x="0" y="0"/>
                      <a:ext cx="5238750" cy="5343525"/>
                    </a:xfrm>
                    <a:prstGeom prst="rect">
                      <a:avLst/>
                    </a:prstGeom>
                  </pic:spPr>
                </pic:pic>
              </a:graphicData>
            </a:graphic>
          </wp:inline>
        </w:drawing>
      </w:r>
    </w:p>
    <w:p>
      <w:pPr>
        <w:pStyle w:val="4"/>
      </w:pPr>
      <w:r>
        <w:t>7.4.2荷载删除</w:t>
      </w:r>
    </w:p>
    <w:p>
      <w:r>
        <w:rPr>
          <w:b w:val="off"/>
        </w:rPr>
        <w:t>荷载删除可以快捷批量的对已布置所有类型荷载进行删除操作。</w:t>
        <w:br/>
        <w:t>点击荷载编辑菜单中【荷载删除】图标后在屏幕左侧弹出荷载删除面板。</w:t>
      </w:r>
    </w:p>
    <w:p>
      <w:r>
        <w:drawing>
          <wp:inline distT="0" distR="0" distB="0" distL="0">
            <wp:extent cx="2514600" cy="3190875"/>
            <wp:docPr id="446" name="Drawing 446" descr=""/>
            <a:graphic xmlns:a="http://schemas.openxmlformats.org/drawingml/2006/main">
              <a:graphicData uri="http://schemas.openxmlformats.org/drawingml/2006/picture">
                <pic:pic xmlns:pic="http://schemas.openxmlformats.org/drawingml/2006/picture">
                  <pic:nvPicPr>
                    <pic:cNvPr id="0" name="Picture 446" descr=""/>
                    <pic:cNvPicPr>
                      <a:picLocks noChangeAspect="true"/>
                    </pic:cNvPicPr>
                  </pic:nvPicPr>
                  <pic:blipFill>
                    <a:blip r:embed="rId436"/>
                    <a:stretch>
                      <a:fillRect/>
                    </a:stretch>
                  </pic:blipFill>
                  <pic:spPr>
                    <a:xfrm>
                      <a:off x="0" y="0"/>
                      <a:ext cx="2514600" cy="3190875"/>
                    </a:xfrm>
                    <a:prstGeom prst="rect">
                      <a:avLst/>
                    </a:prstGeom>
                  </pic:spPr>
                </pic:pic>
              </a:graphicData>
            </a:graphic>
          </wp:inline>
        </w:drawing>
      </w:r>
    </w:p>
    <w:p/>
    <w:p>
      <w:pPr>
        <w:pStyle w:val="4"/>
      </w:pPr>
      <w:r>
        <w:t>操作方法</w:t>
      </w:r>
    </w:p>
    <w:p>
      <w:r>
        <w:rPr>
          <w:b w:val="off"/>
        </w:rPr>
        <w:t>在荷载删除面板中勾选所要删除荷载的布置构件类型及工况，图面会显示符合以上条件的荷载；左键单击所要删除的荷载，右键确定即可对已选荷载进行删除。注意，支持框选批量删除。</w:t>
      </w:r>
    </w:p>
    <w:p>
      <w:pPr>
        <w:pStyle w:val="4"/>
      </w:pPr>
      <w:r>
        <w:t>7.4.3荷载清理</w:t>
      </w:r>
    </w:p>
    <w:p>
      <w:r>
        <w:rPr>
          <w:b w:val="off"/>
        </w:rPr>
        <w:t>荷载清理可以快捷的对所有未布置的已定义荷载进行删除清理操作。</w:t>
        <w:br/>
        <w:t>点击荷载编辑菜单中【荷载清理】图标后在屏幕中间弹出荷载清理提示面板。点击“确定”，可进行荷载的清理操作。</w:t>
      </w:r>
    </w:p>
    <w:p>
      <w:r>
        <w:drawing>
          <wp:inline distT="0" distR="0" distB="0" distL="0">
            <wp:extent cx="2514600" cy="1724025"/>
            <wp:docPr id="447" name="Drawing 447" descr=""/>
            <a:graphic xmlns:a="http://schemas.openxmlformats.org/drawingml/2006/main">
              <a:graphicData uri="http://schemas.openxmlformats.org/drawingml/2006/picture">
                <pic:pic xmlns:pic="http://schemas.openxmlformats.org/drawingml/2006/picture">
                  <pic:nvPicPr>
                    <pic:cNvPr id="0" name="Picture 447" descr=""/>
                    <pic:cNvPicPr>
                      <a:picLocks noChangeAspect="true"/>
                    </pic:cNvPicPr>
                  </pic:nvPicPr>
                  <pic:blipFill>
                    <a:blip r:embed="rId437"/>
                    <a:stretch>
                      <a:fillRect/>
                    </a:stretch>
                  </pic:blipFill>
                  <pic:spPr>
                    <a:xfrm>
                      <a:off x="0" y="0"/>
                      <a:ext cx="2514600" cy="1724025"/>
                    </a:xfrm>
                    <a:prstGeom prst="rect">
                      <a:avLst/>
                    </a:prstGeom>
                  </pic:spPr>
                </pic:pic>
              </a:graphicData>
            </a:graphic>
          </wp:inline>
        </w:drawing>
      </w:r>
    </w:p>
    <w:p>
      <w:pPr>
        <w:pStyle w:val="4"/>
      </w:pPr>
      <w:r>
        <w:t>7.4.4拾取布置</w:t>
      </w:r>
    </w:p>
    <w:p>
      <w:r>
        <w:rPr>
          <w:b w:val="off"/>
        </w:rPr>
        <w:t>荷载拾取布置可以拾取已布置的荷载并进行直接布置。</w:t>
        <w:br/>
        <w:t>点击荷载编辑菜单中【拾取布置】图标后在屏幕左侧弹出荷载拾取布置面板。</w:t>
      </w:r>
    </w:p>
    <w:p>
      <w:r>
        <w:drawing>
          <wp:inline distT="0" distR="0" distB="0" distL="0">
            <wp:extent cx="2514600" cy="3190875"/>
            <wp:docPr id="448" name="Drawing 448" descr=""/>
            <a:graphic xmlns:a="http://schemas.openxmlformats.org/drawingml/2006/main">
              <a:graphicData uri="http://schemas.openxmlformats.org/drawingml/2006/picture">
                <pic:pic xmlns:pic="http://schemas.openxmlformats.org/drawingml/2006/picture">
                  <pic:nvPicPr>
                    <pic:cNvPr id="0" name="Picture 448" descr=""/>
                    <pic:cNvPicPr>
                      <a:picLocks noChangeAspect="true"/>
                    </pic:cNvPicPr>
                  </pic:nvPicPr>
                  <pic:blipFill>
                    <a:blip r:embed="rId438"/>
                    <a:stretch>
                      <a:fillRect/>
                    </a:stretch>
                  </pic:blipFill>
                  <pic:spPr>
                    <a:xfrm>
                      <a:off x="0" y="0"/>
                      <a:ext cx="2514600" cy="3190875"/>
                    </a:xfrm>
                    <a:prstGeom prst="rect">
                      <a:avLst/>
                    </a:prstGeom>
                  </pic:spPr>
                </pic:pic>
              </a:graphicData>
            </a:graphic>
          </wp:inline>
        </w:drawing>
      </w:r>
    </w:p>
    <w:p/>
    <w:p>
      <w:pPr>
        <w:pStyle w:val="4"/>
      </w:pPr>
      <w:r>
        <w:t>操作方法</w:t>
      </w:r>
    </w:p>
    <w:p>
      <w:r>
        <w:rPr>
          <w:b w:val="off"/>
        </w:rPr>
        <w:t>在荷载拾取布置面板中勾选所要拾取荷载的布置构件类型及工况，图面会显示符合以上条件的荷载；左键单击所要拾取的荷载，程序会直接打开所拾取荷载的布置框，且该荷载处于选中状态，此时可直接进行所拾取荷载类型及数值的布置操作。</w:t>
      </w:r>
    </w:p>
    <w:p>
      <w:pPr>
        <w:pStyle w:val="3"/>
      </w:pPr>
      <w:r>
        <w:t>7.5约束指定</w:t>
      </w:r>
    </w:p>
    <w:p>
      <w:pPr>
        <w:pStyle w:val="4"/>
      </w:pPr>
      <w:r>
        <w:t>7.5.1支座约束</w:t>
      </w:r>
    </w:p>
    <w:p>
      <w:r>
        <w:rPr>
          <w:b w:val="off"/>
        </w:rPr>
        <w:t>点击约束指定菜单中【支座约束】图标后在屏幕左侧弹出约束节点布置面板，布置面板由两部分组成：约束定义列表和布置参数mini框。</w:t>
      </w:r>
    </w:p>
    <w:p>
      <w:r>
        <w:drawing>
          <wp:inline distT="0" distR="0" distB="0" distL="0">
            <wp:extent cx="5057775" cy="2219325"/>
            <wp:docPr id="449" name="Drawing 449" descr=""/>
            <a:graphic xmlns:a="http://schemas.openxmlformats.org/drawingml/2006/main">
              <a:graphicData uri="http://schemas.openxmlformats.org/drawingml/2006/picture">
                <pic:pic xmlns:pic="http://schemas.openxmlformats.org/drawingml/2006/picture">
                  <pic:nvPicPr>
                    <pic:cNvPr id="0" name="Picture 449" descr=""/>
                    <pic:cNvPicPr>
                      <a:picLocks noChangeAspect="true"/>
                    </pic:cNvPicPr>
                  </pic:nvPicPr>
                  <pic:blipFill>
                    <a:blip r:embed="rId439"/>
                    <a:stretch>
                      <a:fillRect/>
                    </a:stretch>
                  </pic:blipFill>
                  <pic:spPr>
                    <a:xfrm>
                      <a:off x="0" y="0"/>
                      <a:ext cx="5057775" cy="2219325"/>
                    </a:xfrm>
                    <a:prstGeom prst="rect">
                      <a:avLst/>
                    </a:prstGeom>
                  </pic:spPr>
                </pic:pic>
              </a:graphicData>
            </a:graphic>
          </wp:inline>
        </w:drawing>
      </w:r>
    </w:p>
    <w:p/>
    <w:p>
      <w:pPr>
        <w:pStyle w:val="4"/>
      </w:pPr>
      <w:r>
        <w:t>约束定义列表</w:t>
      </w:r>
    </w:p>
    <w:p>
      <w:r>
        <w:rPr>
          <w:b w:val="off"/>
        </w:rPr>
        <w:t>【约束定义列表】面板可完成约束的增加、修改、删除、显示、清理等操作。程序预设给出了“固接”、“铰接”、“X平动”、“Y平动”等4种约束形式。</w:t>
        <w:br/>
        <w:t>点击“增加”按钮，可打开“支座约束参数定义”对话框，设置各分量的连接属性或刚度值，点击“确定”可完成自定义约束的定义。注意，可通过程序给出的预设类型，快速实现该类型约束的快速定义。</w:t>
      </w:r>
    </w:p>
    <w:p>
      <w:r>
        <w:drawing>
          <wp:inline distT="0" distR="0" distB="0" distL="0">
            <wp:extent cx="2886075" cy="3409950"/>
            <wp:docPr id="450" name="Drawing 450" descr=""/>
            <a:graphic xmlns:a="http://schemas.openxmlformats.org/drawingml/2006/main">
              <a:graphicData uri="http://schemas.openxmlformats.org/drawingml/2006/picture">
                <pic:pic xmlns:pic="http://schemas.openxmlformats.org/drawingml/2006/picture">
                  <pic:nvPicPr>
                    <pic:cNvPr id="0" name="Picture 450" descr=""/>
                    <pic:cNvPicPr>
                      <a:picLocks noChangeAspect="true"/>
                    </pic:cNvPicPr>
                  </pic:nvPicPr>
                  <pic:blipFill>
                    <a:blip r:embed="rId440"/>
                    <a:stretch>
                      <a:fillRect/>
                    </a:stretch>
                  </pic:blipFill>
                  <pic:spPr>
                    <a:xfrm>
                      <a:off x="0" y="0"/>
                      <a:ext cx="2886075" cy="3409950"/>
                    </a:xfrm>
                    <a:prstGeom prst="rect">
                      <a:avLst/>
                    </a:prstGeom>
                  </pic:spPr>
                </pic:pic>
              </a:graphicData>
            </a:graphic>
          </wp:inline>
        </w:drawing>
      </w:r>
    </w:p>
    <w:p/>
    <w:p>
      <w:pPr>
        <w:pStyle w:val="4"/>
      </w:pPr>
      <w:r>
        <w:t>布置参数mini框</w:t>
      </w:r>
    </w:p>
    <w:p>
      <w:r>
        <w:rPr>
          <w:b w:val="off"/>
        </w:rPr>
        <w:t>【构件类型】：可筛选需要布置的构件类型，避免误操作。</w:t>
        <w:br/>
        <w:t>【标高】：设定一个标高，该标高以下所选类型构件快捷指定布置刚接支座。</w:t>
        <w:br/>
        <w:t>【布置方式】：</w:t>
        <w:br/>
        <w:t>“点带窗选”是通过单次点选、多次点选、正窗选、反窗选等选择方式，在工作空间中，通过鼠标拾取构件进行荷载的布置。</w:t>
        <w:br/>
        <w:t>“轴选”：仅支持选择或框选平行于XOY平面的辅助线；点击辅助线时，在该条辅助线上所有的交点处生成约束；正框选时需要框选完整的一条辅助线才能在其交点处生成，反框选时仅需要碰到辅助线的一部分即可在该条辅助线上生成。</w:t>
      </w:r>
    </w:p>
    <w:p>
      <w:pPr>
        <w:pStyle w:val="4"/>
      </w:pPr>
      <w:r>
        <w:t>7.5.2杆端约束</w:t>
      </w:r>
    </w:p>
    <w:p>
      <w:r>
        <w:rPr>
          <w:b w:val="off"/>
        </w:rPr>
        <w:t>点击约束指定菜单中【杆端约束】图标后在屏幕左侧弹出约束节点布置面板，布置面板由两部分组成：约束定义列表和布置参数mini框。</w:t>
      </w:r>
    </w:p>
    <w:p>
      <w:r>
        <w:drawing>
          <wp:inline distT="0" distR="0" distB="0" distL="0">
            <wp:extent cx="4762500" cy="2495550"/>
            <wp:docPr id="451" name="Drawing 451" descr=""/>
            <a:graphic xmlns:a="http://schemas.openxmlformats.org/drawingml/2006/main">
              <a:graphicData uri="http://schemas.openxmlformats.org/drawingml/2006/picture">
                <pic:pic xmlns:pic="http://schemas.openxmlformats.org/drawingml/2006/picture">
                  <pic:nvPicPr>
                    <pic:cNvPr id="0" name="Picture 451" descr=""/>
                    <pic:cNvPicPr>
                      <a:picLocks noChangeAspect="true"/>
                    </pic:cNvPicPr>
                  </pic:nvPicPr>
                  <pic:blipFill>
                    <a:blip r:embed="rId441"/>
                    <a:stretch>
                      <a:fillRect/>
                    </a:stretch>
                  </pic:blipFill>
                  <pic:spPr>
                    <a:xfrm>
                      <a:off x="0" y="0"/>
                      <a:ext cx="4762500" cy="2495550"/>
                    </a:xfrm>
                    <a:prstGeom prst="rect">
                      <a:avLst/>
                    </a:prstGeom>
                  </pic:spPr>
                </pic:pic>
              </a:graphicData>
            </a:graphic>
          </wp:inline>
        </w:drawing>
      </w:r>
    </w:p>
    <w:p/>
    <w:p>
      <w:pPr>
        <w:pStyle w:val="4"/>
      </w:pPr>
      <w:r>
        <w:t>约束定义列表</w:t>
      </w:r>
    </w:p>
    <w:p>
      <w:r>
        <w:rPr>
          <w:b w:val="off"/>
        </w:rPr>
        <w:t>【约束定义列表】面板可完成约束的增加、修改、删除、显示、清理等操作。程序预设给出了“固接”、“铰接”、“滑动”、“轴向滑动”等4种约束形式。</w:t>
        <w:br/>
        <w:t>点击“增加”按钮，可打开“支座约束参数定义”对话框，设置各分量的连接属性或刚度值，点击“确定”可完成自定义约束的定义。注意，可通过程序给出的预设类型，快速实现该类型约束的快速定义。</w:t>
      </w:r>
    </w:p>
    <w:p>
      <w:r>
        <w:drawing>
          <wp:inline distT="0" distR="0" distB="0" distL="0">
            <wp:extent cx="2886075" cy="3286125"/>
            <wp:docPr id="452" name="Drawing 452" descr=""/>
            <a:graphic xmlns:a="http://schemas.openxmlformats.org/drawingml/2006/main">
              <a:graphicData uri="http://schemas.openxmlformats.org/drawingml/2006/picture">
                <pic:pic xmlns:pic="http://schemas.openxmlformats.org/drawingml/2006/picture">
                  <pic:nvPicPr>
                    <pic:cNvPr id="0" name="Picture 452" descr=""/>
                    <pic:cNvPicPr>
                      <a:picLocks noChangeAspect="true"/>
                    </pic:cNvPicPr>
                  </pic:nvPicPr>
                  <pic:blipFill>
                    <a:blip r:embed="rId442"/>
                    <a:stretch>
                      <a:fillRect/>
                    </a:stretch>
                  </pic:blipFill>
                  <pic:spPr>
                    <a:xfrm>
                      <a:off x="0" y="0"/>
                      <a:ext cx="2886075" cy="3286125"/>
                    </a:xfrm>
                    <a:prstGeom prst="rect">
                      <a:avLst/>
                    </a:prstGeom>
                  </pic:spPr>
                </pic:pic>
              </a:graphicData>
            </a:graphic>
          </wp:inline>
        </w:drawing>
      </w:r>
    </w:p>
    <w:p/>
    <w:p>
      <w:pPr>
        <w:pStyle w:val="4"/>
      </w:pPr>
      <w:r>
        <w:t>布置参数mini框</w:t>
      </w:r>
    </w:p>
    <w:p>
      <w:r>
        <w:rPr>
          <w:b w:val="off"/>
        </w:rPr>
        <w:t>【构件类型】：可筛选需要布置的构件类型，避免误操作。</w:t>
        <w:br/>
        <w:t>【布置位置】：指定布置杆件的一端还是两端同时布置。</w:t>
        <w:br/>
        <w:t>【布置方式】：</w:t>
        <w:br/>
        <w:t>“点带窗选”是通过单次点选、多次点选、正窗选、反窗选等选择方式，在工作空间中，通过鼠标拾取构件进行荷载的布置。</w:t>
        <w:br/>
        <w:t>“轴选”：仅支持选择或框选平行于XOY平面的辅助线；点击辅助线时，在该条辅助线上所有的交点处生成约束；正框选时需要框选完整的一条辅助线才能在其交点处生成，反框选时仅需要碰到辅助线的一部分即可在该条辅助线上生成。</w:t>
      </w:r>
    </w:p>
    <w:p>
      <w:pPr>
        <w:pStyle w:val="4"/>
      </w:pPr>
      <w:r>
        <w:t>7.5.3支座约束删除</w:t>
      </w:r>
    </w:p>
    <w:p>
      <w:r>
        <w:rPr>
          <w:b w:val="off"/>
        </w:rPr>
        <w:t>该命令可将已布置的约束条件进行删除操作。</w:t>
      </w:r>
    </w:p>
    <w:p/>
    <w:p>
      <w:pPr>
        <w:pStyle w:val="4"/>
      </w:pPr>
      <w:r>
        <w:t>操作方法</w:t>
      </w:r>
    </w:p>
    <w:p>
      <w:r>
        <w:rPr>
          <w:b w:val="off"/>
        </w:rPr>
        <w:t>单击“支座约束删除”菜单，启动命令，选择需要删除的约束条件，右键单击确定，已选约束条件删除。注意，支持框选批量删除。</w:t>
      </w:r>
    </w:p>
    <w:p>
      <w:pPr>
        <w:pStyle w:val="2"/>
      </w:pPr>
      <w:r>
        <w:t>8.计算分析</w:t>
      </w:r>
    </w:p>
    <w:p>
      <w:r>
        <w:rPr>
          <w:b w:val="off"/>
        </w:rPr>
        <w:t>【计算分析】模块主要包括以下功能：模型检查、划分设计层、生成分析模型、计算参数、计算、数检定位以及结果查看等，实现BIM模型导入SATWE模块，进行结构计算与分析的过程。</w:t>
      </w:r>
    </w:p>
    <w:p>
      <w:r>
        <w:drawing>
          <wp:inline distT="0" distR="0" distB="0" distL="0">
            <wp:extent cx="5238750" cy="1047750"/>
            <wp:docPr id="453" name="Drawing 453" descr=""/>
            <a:graphic xmlns:a="http://schemas.openxmlformats.org/drawingml/2006/main">
              <a:graphicData uri="http://schemas.openxmlformats.org/drawingml/2006/picture">
                <pic:pic xmlns:pic="http://schemas.openxmlformats.org/drawingml/2006/picture">
                  <pic:nvPicPr>
                    <pic:cNvPr id="0" name="Picture 453" descr=""/>
                    <pic:cNvPicPr>
                      <a:picLocks noChangeAspect="true"/>
                    </pic:cNvPicPr>
                  </pic:nvPicPr>
                  <pic:blipFill>
                    <a:blip r:embed="rId443"/>
                    <a:stretch>
                      <a:fillRect/>
                    </a:stretch>
                  </pic:blipFill>
                  <pic:spPr>
                    <a:xfrm>
                      <a:off x="0" y="0"/>
                      <a:ext cx="5238750" cy="1047750"/>
                    </a:xfrm>
                    <a:prstGeom prst="rect">
                      <a:avLst/>
                    </a:prstGeom>
                  </pic:spPr>
                </pic:pic>
              </a:graphicData>
            </a:graphic>
          </wp:inline>
        </w:drawing>
      </w:r>
    </w:p>
    <w:p>
      <w:pPr>
        <w:pStyle w:val="3"/>
      </w:pPr>
      <w:r>
        <w:t>8.1设计层</w:t>
      </w:r>
    </w:p>
    <w:p>
      <w:pPr>
        <w:pStyle w:val="4"/>
      </w:pPr>
      <w:r>
        <w:t>8.1.1模型检查</w:t>
      </w:r>
    </w:p>
    <w:p/>
    <w:p>
      <w:pPr>
        <w:pStyle w:val="5"/>
      </w:pPr>
      <w:r>
        <w:t>功能介绍</w:t>
      </w:r>
    </w:p>
    <w:p>
      <w:r>
        <w:rPr>
          <w:b w:val="off"/>
        </w:rPr>
        <w:t>【模型检查】程序对模型中可能存在的不合理之处进行检查并给出提示，协助用户降低建模过程中的误差影响，确保模型计算的精确性。用户可根据提示内容选择进行核对和修改，或忽略继续进行下一步计算。</w:t>
      </w:r>
    </w:p>
    <w:p>
      <w:r>
        <w:drawing>
          <wp:inline distT="0" distR="0" distB="0" distL="0">
            <wp:extent cx="5238750" cy="4400550"/>
            <wp:docPr id="454" name="Drawing 454" descr=""/>
            <a:graphic xmlns:a="http://schemas.openxmlformats.org/drawingml/2006/main">
              <a:graphicData uri="http://schemas.openxmlformats.org/drawingml/2006/picture">
                <pic:pic xmlns:pic="http://schemas.openxmlformats.org/drawingml/2006/picture">
                  <pic:nvPicPr>
                    <pic:cNvPr id="0" name="Picture 454" descr=""/>
                    <pic:cNvPicPr>
                      <a:picLocks noChangeAspect="true"/>
                    </pic:cNvPicPr>
                  </pic:nvPicPr>
                  <pic:blipFill>
                    <a:blip r:embed="rId444"/>
                    <a:stretch>
                      <a:fillRect/>
                    </a:stretch>
                  </pic:blipFill>
                  <pic:spPr>
                    <a:xfrm>
                      <a:off x="0" y="0"/>
                      <a:ext cx="5238750" cy="4400550"/>
                    </a:xfrm>
                    <a:prstGeom prst="rect">
                      <a:avLst/>
                    </a:prstGeom>
                  </pic:spPr>
                </pic:pic>
              </a:graphicData>
            </a:graphic>
          </wp:inline>
        </w:drawing>
      </w:r>
    </w:p>
    <w:p>
      <w:pPr>
        <w:pStyle w:val="4"/>
      </w:pPr>
      <w:r>
        <w:t>8.1.2划分设计层</w:t>
      </w:r>
    </w:p>
    <w:p/>
    <w:p>
      <w:pPr>
        <w:pStyle w:val="5"/>
      </w:pPr>
      <w:r>
        <w:t>功能介绍</w:t>
      </w:r>
    </w:p>
    <w:p>
      <w:r>
        <w:rPr>
          <w:b w:val="off"/>
        </w:rPr>
        <w:t>【划分设计层】旨在对模型的楼层关系进行编辑，以便后续在SATWE计算中明确构件的楼层归属。用户可通过此功能，将相邻标高的楼层合并为一个计算楼层，或调整单一构件的楼层归属关系。</w:t>
      </w:r>
    </w:p>
    <w:p>
      <w:r>
        <w:rPr>
          <w:b w:val="off"/>
        </w:rPr>
        <w:drawing>
          <wp:inline distT="0" distR="0" distB="0" distL="0">
            <wp:extent cx="5238750" cy="3771900"/>
            <wp:docPr id="455" name="Drawing 455" descr=""/>
            <a:graphic xmlns:a="http://schemas.openxmlformats.org/drawingml/2006/main">
              <a:graphicData uri="http://schemas.openxmlformats.org/drawingml/2006/picture">
                <pic:pic xmlns:pic="http://schemas.openxmlformats.org/drawingml/2006/picture">
                  <pic:nvPicPr>
                    <pic:cNvPr id="0" name="Picture 455" descr=""/>
                    <pic:cNvPicPr>
                      <a:picLocks noChangeAspect="true"/>
                    </pic:cNvPicPr>
                  </pic:nvPicPr>
                  <pic:blipFill>
                    <a:blip r:embed="rId445"/>
                    <a:stretch>
                      <a:fillRect/>
                    </a:stretch>
                  </pic:blipFill>
                  <pic:spPr>
                    <a:xfrm>
                      <a:off x="0" y="0"/>
                      <a:ext cx="5238750" cy="3771900"/>
                    </a:xfrm>
                    <a:prstGeom prst="rect">
                      <a:avLst/>
                    </a:prstGeom>
                  </pic:spPr>
                </pic:pic>
              </a:graphicData>
            </a:graphic>
          </wp:inline>
        </w:drawing>
        <w:br/>
        <w:t>需要注意的是，划分设计层是进行计算前必须完成的步骤。在新建工程中，初始的“计算”功能显示为灰色且不可用，只有在执行“划分设计层”功能之后，“计算”功能才会被激活。</w:t>
      </w:r>
    </w:p>
    <w:p>
      <w:r>
        <w:drawing>
          <wp:inline distT="0" distR="0" distB="0" distL="0">
            <wp:extent cx="3838575" cy="1219200"/>
            <wp:docPr id="456" name="Drawing 456" descr=""/>
            <a:graphic xmlns:a="http://schemas.openxmlformats.org/drawingml/2006/main">
              <a:graphicData uri="http://schemas.openxmlformats.org/drawingml/2006/picture">
                <pic:pic xmlns:pic="http://schemas.openxmlformats.org/drawingml/2006/picture">
                  <pic:nvPicPr>
                    <pic:cNvPr id="0" name="Picture 456" descr=""/>
                    <pic:cNvPicPr>
                      <a:picLocks noChangeAspect="true"/>
                    </pic:cNvPicPr>
                  </pic:nvPicPr>
                  <pic:blipFill>
                    <a:blip r:embed="rId446"/>
                    <a:stretch>
                      <a:fillRect/>
                    </a:stretch>
                  </pic:blipFill>
                  <pic:spPr>
                    <a:xfrm>
                      <a:off x="0" y="0"/>
                      <a:ext cx="3838575" cy="1219200"/>
                    </a:xfrm>
                    <a:prstGeom prst="rect">
                      <a:avLst/>
                    </a:prstGeom>
                  </pic:spPr>
                </pic:pic>
              </a:graphicData>
            </a:graphic>
          </wp:inline>
        </w:drawing>
      </w:r>
    </w:p>
    <w:p/>
    <w:p>
      <w:pPr>
        <w:pStyle w:val="5"/>
      </w:pPr>
      <w:r>
        <w:t>设计层划分对话框功能介绍：</w:t>
      </w:r>
    </w:p>
    <w:p>
      <w:r>
        <w:rPr>
          <w:b w:val="on"/>
        </w:rPr>
        <w:t>(1) 1.楼层的切换和查看</w:t>
      </w:r>
    </w:p>
    <w:p>
      <w:r>
        <w:rPr>
          <w:b w:val="off"/>
        </w:rPr>
        <w:t>（1）切换楼层：在对话框中选择特定楼层后，该楼层将以高亮形式展示，其余楼层则呈暗显状态。</w:t>
      </w:r>
    </w:p>
    <w:p>
      <w:r>
        <w:rPr>
          <w:b w:val="off"/>
        </w:rPr>
        <w:t>（2）显示/隐藏：勾选复选框以展示所选楼层，取消勾选则隐藏所选楼层。</w:t>
      </w:r>
    </w:p>
    <w:p>
      <w:r>
        <w:rPr>
          <w:b w:val="off"/>
        </w:rPr>
        <w:t>（3）全部亮显：点击后，所有楼层将全部显示，并且同步高亮显示。</w:t>
      </w:r>
    </w:p>
    <w:p>
      <w:r>
        <w:rPr>
          <w:b w:val="off"/>
        </w:rPr>
        <w:t>（4）单线显示：支持切换至单线显示模式，方便进行模型构件关系核对。</w:t>
      </w:r>
    </w:p>
    <w:p>
      <w:r>
        <w:rPr>
          <w:b w:val="off"/>
        </w:rPr>
        <w:t>（5）楼层名称：支持自定义楼层名称，并同步至导出的JWS文件。</w:t>
      </w:r>
    </w:p>
    <w:p>
      <w:r>
        <w:rPr>
          <w:b w:val="off"/>
        </w:rPr>
        <w:t>（6）修改层标高：调整设计层的顶底标高范围。</w:t>
      </w:r>
    </w:p>
    <w:p>
      <w:r>
        <w:rPr>
          <w:b w:val="off"/>
        </w:rPr>
        <w:t>注意：对楼层标高范围进行调整后，须执行“自动生成”操作，构件才能依据调整后的楼层标高范围重新进行楼层归属划分。（“自动生成”功能详见下文）</w:t>
      </w:r>
    </w:p>
    <w:p>
      <w:r>
        <w:rPr>
          <w:b w:val="off"/>
        </w:rPr>
        <w:t>（7）未分层构件：未归属至任何楼层的构件将分配在此处，默认设置为隐藏。</w:t>
      </w:r>
    </w:p>
    <w:p>
      <w:r>
        <w:rPr>
          <w:b w:val="off"/>
        </w:rPr>
        <w:t>注意：未分层的构件将不会导出计算，也不会写入JWS文件。</w:t>
      </w:r>
    </w:p>
    <w:p>
      <w:r>
        <w:rPr>
          <w:b w:val="off"/>
        </w:rPr>
        <w:drawing>
          <wp:inline distT="0" distR="0" distB="0" distL="0">
            <wp:extent cx="5238750" cy="3390900"/>
            <wp:docPr id="457" name="Drawing 457" descr=""/>
            <a:graphic xmlns:a="http://schemas.openxmlformats.org/drawingml/2006/main">
              <a:graphicData uri="http://schemas.openxmlformats.org/drawingml/2006/picture">
                <pic:pic xmlns:pic="http://schemas.openxmlformats.org/drawingml/2006/picture">
                  <pic:nvPicPr>
                    <pic:cNvPr id="0" name="Picture 457" descr=""/>
                    <pic:cNvPicPr>
                      <a:picLocks noChangeAspect="true"/>
                    </pic:cNvPicPr>
                  </pic:nvPicPr>
                  <pic:blipFill>
                    <a:blip r:embed="rId447"/>
                    <a:stretch>
                      <a:fillRect/>
                    </a:stretch>
                  </pic:blipFill>
                  <pic:spPr>
                    <a:xfrm>
                      <a:off x="0" y="0"/>
                      <a:ext cx="5238750" cy="3390900"/>
                    </a:xfrm>
                    <a:prstGeom prst="rect">
                      <a:avLst/>
                    </a:prstGeom>
                  </pic:spPr>
                </pic:pic>
              </a:graphicData>
            </a:graphic>
          </wp:inline>
        </w:drawing>
        <w:t xml:space="preserve"> </w:t>
      </w:r>
    </w:p>
    <w:p>
      <w:r>
        <w:rPr>
          <w:b w:val="on"/>
        </w:rPr>
        <w:t>(2) 2.楼层编辑</w:t>
      </w:r>
    </w:p>
    <w:p>
      <w:r>
        <w:rPr>
          <w:b w:val="off"/>
        </w:rPr>
        <w:t>（1）支持功能：新增楼层、插入楼层、单层删除、自动生成、全部删除、恢复默认</w:t>
      </w:r>
    </w:p>
    <w:p>
      <w:r>
        <w:rPr>
          <w:b w:val="off"/>
        </w:rPr>
        <w:t>（2）自动生成：依据当前楼层标高范围的设定，重新将所有构件分配至相应楼层。</w:t>
      </w:r>
    </w:p>
    <w:p>
      <w:r>
        <w:rPr>
          <w:b w:val="off"/>
        </w:rPr>
        <w:t>（3）恢复默认：清空楼层列表及构件归属关系，并重新设置楼层列表与构件归属楼层关系。</w:t>
      </w:r>
    </w:p>
    <w:p>
      <w:r>
        <w:drawing>
          <wp:inline distT="0" distR="0" distB="0" distL="0">
            <wp:extent cx="5238750" cy="3057525"/>
            <wp:docPr id="458" name="Drawing 458" descr=""/>
            <a:graphic xmlns:a="http://schemas.openxmlformats.org/drawingml/2006/main">
              <a:graphicData uri="http://schemas.openxmlformats.org/drawingml/2006/picture">
                <pic:pic xmlns:pic="http://schemas.openxmlformats.org/drawingml/2006/picture">
                  <pic:nvPicPr>
                    <pic:cNvPr id="0" name="Picture 458" descr=""/>
                    <pic:cNvPicPr>
                      <a:picLocks noChangeAspect="true"/>
                    </pic:cNvPicPr>
                  </pic:nvPicPr>
                  <pic:blipFill>
                    <a:blip r:embed="rId448"/>
                    <a:stretch>
                      <a:fillRect/>
                    </a:stretch>
                  </pic:blipFill>
                  <pic:spPr>
                    <a:xfrm>
                      <a:off x="0" y="0"/>
                      <a:ext cx="5238750" cy="3057525"/>
                    </a:xfrm>
                    <a:prstGeom prst="rect">
                      <a:avLst/>
                    </a:prstGeom>
                  </pic:spPr>
                </pic:pic>
              </a:graphicData>
            </a:graphic>
          </wp:inline>
        </w:drawing>
      </w:r>
    </w:p>
    <w:p>
      <w:r>
        <w:rPr>
          <w:b w:val="on"/>
        </w:rPr>
        <w:t>(3) 3.单构件调整：</w:t>
      </w:r>
    </w:p>
    <w:p>
      <w:r>
        <w:rPr>
          <w:b w:val="off"/>
        </w:rPr>
        <w:t>支持调整单构件楼层归属关系。通过点击某一层“点击”按钮，弹出交互对话框。</w:t>
      </w:r>
    </w:p>
    <w:p>
      <w:r>
        <w:rPr>
          <w:b w:val="off"/>
        </w:rPr>
        <w:t>（1）加入本层：选择此选项后，模型中选定的构件将被归属至当前层。</w:t>
      </w:r>
    </w:p>
    <w:p>
      <w:r>
        <w:rPr>
          <w:b w:val="off"/>
        </w:rPr>
        <w:t>（2）自动归层：选择此选项后，模型中所选的构件将重置楼层划分。</w:t>
      </w:r>
    </w:p>
    <w:p>
      <w:r>
        <w:rPr>
          <w:b w:val="off"/>
        </w:rPr>
        <w:t>（3）构件复选框：支持区分梁、柱、撑、板，便于构件选择。</w:t>
      </w:r>
    </w:p>
    <w:p>
      <w:r>
        <w:drawing>
          <wp:inline distT="0" distR="0" distB="0" distL="0">
            <wp:extent cx="5238750" cy="4019550"/>
            <wp:docPr id="459" name="Drawing 459" descr=""/>
            <a:graphic xmlns:a="http://schemas.openxmlformats.org/drawingml/2006/main">
              <a:graphicData uri="http://schemas.openxmlformats.org/drawingml/2006/picture">
                <pic:pic xmlns:pic="http://schemas.openxmlformats.org/drawingml/2006/picture">
                  <pic:nvPicPr>
                    <pic:cNvPr id="0" name="Picture 459" descr=""/>
                    <pic:cNvPicPr>
                      <a:picLocks noChangeAspect="true"/>
                    </pic:cNvPicPr>
                  </pic:nvPicPr>
                  <pic:blipFill>
                    <a:blip r:embed="rId449"/>
                    <a:stretch>
                      <a:fillRect/>
                    </a:stretch>
                  </pic:blipFill>
                  <pic:spPr>
                    <a:xfrm>
                      <a:off x="0" y="0"/>
                      <a:ext cx="5238750" cy="4019550"/>
                    </a:xfrm>
                    <a:prstGeom prst="rect">
                      <a:avLst/>
                    </a:prstGeom>
                  </pic:spPr>
                </pic:pic>
              </a:graphicData>
            </a:graphic>
          </wp:inline>
        </w:drawing>
      </w:r>
    </w:p>
    <w:p>
      <w:r>
        <w:rPr>
          <w:b w:val="on"/>
        </w:rPr>
        <w:t>(4) 4.重新检查：</w:t>
      </w:r>
    </w:p>
    <w:p>
      <w:r>
        <w:rPr>
          <w:b w:val="off"/>
        </w:rPr>
        <w:t>对划分楼层后的模型进行检查，并支持错误定位，检查内容包括：</w:t>
      </w:r>
    </w:p>
    <w:p>
      <w:r>
        <w:rPr>
          <w:b w:val="off"/>
        </w:rPr>
        <w:t>（1）柱悬空：单根柱构件悬空。</w:t>
      </w:r>
    </w:p>
    <w:p>
      <w:r>
        <w:rPr>
          <w:b w:val="off"/>
        </w:rPr>
        <w:t>（2）楼层不连续：各楼层的标高范围之间存在不连续的情况。</w:t>
      </w:r>
    </w:p>
    <w:p>
      <w:r>
        <w:rPr>
          <w:b w:val="off"/>
        </w:rPr>
        <w:t>（3）楼板缺失：当围成楼板的周边梁构件分属不同楼层时，模型导出SATWE后，该楼板将会丢失。</w:t>
      </w:r>
    </w:p>
    <w:p>
      <w:r>
        <w:rPr>
          <w:b w:val="off"/>
        </w:rPr>
        <w:t>（4）构件未分层：提示有存在未分层的构件。未分层的构件将不会导出SATWE计算，也不会写入JWS文件中。</w:t>
      </w:r>
    </w:p>
    <w:p>
      <w:r>
        <w:drawing>
          <wp:inline distT="0" distR="0" distB="0" distL="0">
            <wp:extent cx="5238750" cy="3705225"/>
            <wp:docPr id="460" name="Drawing 460" descr=""/>
            <a:graphic xmlns:a="http://schemas.openxmlformats.org/drawingml/2006/main">
              <a:graphicData uri="http://schemas.openxmlformats.org/drawingml/2006/picture">
                <pic:pic xmlns:pic="http://schemas.openxmlformats.org/drawingml/2006/picture">
                  <pic:nvPicPr>
                    <pic:cNvPr id="0" name="Picture 460" descr=""/>
                    <pic:cNvPicPr>
                      <a:picLocks noChangeAspect="true"/>
                    </pic:cNvPicPr>
                  </pic:nvPicPr>
                  <pic:blipFill>
                    <a:blip r:embed="rId450"/>
                    <a:stretch>
                      <a:fillRect/>
                    </a:stretch>
                  </pic:blipFill>
                  <pic:spPr>
                    <a:xfrm>
                      <a:off x="0" y="0"/>
                      <a:ext cx="5238750" cy="3705225"/>
                    </a:xfrm>
                    <a:prstGeom prst="rect">
                      <a:avLst/>
                    </a:prstGeom>
                  </pic:spPr>
                </pic:pic>
              </a:graphicData>
            </a:graphic>
          </wp:inline>
        </w:drawing>
      </w:r>
    </w:p>
    <w:p>
      <w:pPr>
        <w:pStyle w:val="3"/>
      </w:pPr>
      <w:r>
        <w:t>8.2计算</w:t>
      </w:r>
    </w:p>
    <w:p>
      <w:pPr>
        <w:pStyle w:val="4"/>
      </w:pPr>
      <w:r>
        <w:t>8.2.1生成分析模型</w:t>
      </w:r>
    </w:p>
    <w:p/>
    <w:p>
      <w:pPr>
        <w:pStyle w:val="5"/>
      </w:pPr>
      <w:r>
        <w:t>功能介绍</w:t>
      </w:r>
    </w:p>
    <w:p>
      <w:r>
        <w:rPr>
          <w:b w:val="off"/>
        </w:rPr>
        <w:t>【生成分析模型】每次进入计算模块，程序将首先自动执行“生成分析模型”功能，用户可在右侧的“分析模型”菜单中进行查看和切换。</w:t>
      </w:r>
    </w:p>
    <w:p>
      <w:r>
        <w:rPr>
          <w:b w:val="off"/>
        </w:rPr>
        <w:t>生成分析模型的意义在于将三维BIM模型转换为计算模型，程序自动处理三维BIM模型中各构件间的连接关系，从而实现三维模型与计算模型的联动。</w:t>
      </w:r>
    </w:p>
    <w:p>
      <w:r>
        <w:drawing>
          <wp:inline distT="0" distR="0" distB="0" distL="0">
            <wp:extent cx="5238750" cy="2581275"/>
            <wp:docPr id="461" name="Drawing 461" descr=""/>
            <a:graphic xmlns:a="http://schemas.openxmlformats.org/drawingml/2006/main">
              <a:graphicData uri="http://schemas.openxmlformats.org/drawingml/2006/picture">
                <pic:pic xmlns:pic="http://schemas.openxmlformats.org/drawingml/2006/picture">
                  <pic:nvPicPr>
                    <pic:cNvPr id="0" name="Picture 461" descr=""/>
                    <pic:cNvPicPr>
                      <a:picLocks noChangeAspect="true"/>
                    </pic:cNvPicPr>
                  </pic:nvPicPr>
                  <pic:blipFill>
                    <a:blip r:embed="rId451"/>
                    <a:stretch>
                      <a:fillRect/>
                    </a:stretch>
                  </pic:blipFill>
                  <pic:spPr>
                    <a:xfrm>
                      <a:off x="0" y="0"/>
                      <a:ext cx="5238750" cy="2581275"/>
                    </a:xfrm>
                    <a:prstGeom prst="rect">
                      <a:avLst/>
                    </a:prstGeom>
                  </pic:spPr>
                </pic:pic>
              </a:graphicData>
            </a:graphic>
          </wp:inline>
        </w:drawing>
      </w:r>
    </w:p>
    <w:p/>
    <w:p>
      <w:pPr>
        <w:pStyle w:val="5"/>
      </w:pPr>
      <w:r>
        <w:t>生成分析模型的过程中包含几何协调和荷载协调两个主要环节。</w:t>
      </w:r>
    </w:p>
    <w:p>
      <w:r>
        <w:rPr>
          <w:b w:val="off"/>
        </w:rPr>
        <w:t>1.几何协调：相接触的三维构件，对其基线（计算分析线）做延伸、回退、打断等操作，生成共用的计算节点和连接关系；</w:t>
      </w:r>
    </w:p>
    <w:p>
      <w:r>
        <w:drawing>
          <wp:inline distT="0" distR="0" distB="0" distL="0">
            <wp:extent cx="5238750" cy="3400425"/>
            <wp:docPr id="462" name="Drawing 462" descr=""/>
            <a:graphic xmlns:a="http://schemas.openxmlformats.org/drawingml/2006/main">
              <a:graphicData uri="http://schemas.openxmlformats.org/drawingml/2006/picture">
                <pic:pic xmlns:pic="http://schemas.openxmlformats.org/drawingml/2006/picture">
                  <pic:nvPicPr>
                    <pic:cNvPr id="0" name="Picture 462" descr=""/>
                    <pic:cNvPicPr>
                      <a:picLocks noChangeAspect="true"/>
                    </pic:cNvPicPr>
                  </pic:nvPicPr>
                  <pic:blipFill>
                    <a:blip r:embed="rId452"/>
                    <a:stretch>
                      <a:fillRect/>
                    </a:stretch>
                  </pic:blipFill>
                  <pic:spPr>
                    <a:xfrm>
                      <a:off x="0" y="0"/>
                      <a:ext cx="5238750" cy="3400425"/>
                    </a:xfrm>
                    <a:prstGeom prst="rect">
                      <a:avLst/>
                    </a:prstGeom>
                  </pic:spPr>
                </pic:pic>
              </a:graphicData>
            </a:graphic>
          </wp:inline>
        </w:drawing>
      </w:r>
    </w:p>
    <w:p>
      <w:r>
        <w:rPr>
          <w:b w:val="off"/>
        </w:rPr>
        <w:t>2.荷载协调：针对几何协调后构件的变化，等效转换荷载，主要由数值等效和荷载拆分组成。</w:t>
      </w:r>
    </w:p>
    <w:p>
      <w:r>
        <w:drawing>
          <wp:inline distT="0" distR="0" distB="0" distL="0">
            <wp:extent cx="5238750" cy="3228975"/>
            <wp:docPr id="463" name="Drawing 463" descr=""/>
            <a:graphic xmlns:a="http://schemas.openxmlformats.org/drawingml/2006/main">
              <a:graphicData uri="http://schemas.openxmlformats.org/drawingml/2006/picture">
                <pic:pic xmlns:pic="http://schemas.openxmlformats.org/drawingml/2006/picture">
                  <pic:nvPicPr>
                    <pic:cNvPr id="0" name="Picture 463" descr=""/>
                    <pic:cNvPicPr>
                      <a:picLocks noChangeAspect="true"/>
                    </pic:cNvPicPr>
                  </pic:nvPicPr>
                  <pic:blipFill>
                    <a:blip r:embed="rId453"/>
                    <a:stretch>
                      <a:fillRect/>
                    </a:stretch>
                  </pic:blipFill>
                  <pic:spPr>
                    <a:xfrm>
                      <a:off x="0" y="0"/>
                      <a:ext cx="5238750" cy="3228975"/>
                    </a:xfrm>
                    <a:prstGeom prst="rect">
                      <a:avLst/>
                    </a:prstGeom>
                  </pic:spPr>
                </pic:pic>
              </a:graphicData>
            </a:graphic>
          </wp:inline>
        </w:drawing>
      </w:r>
    </w:p>
    <w:p>
      <w:r>
        <w:rPr>
          <w:b w:val="off"/>
        </w:rPr>
        <w:t>分析线补充定义功能旨在补充构件间的连接关系。例如，若构件因偏心等因素导致连接失效，可利用此功能进行修正。补充连接后，构件之间将通过一根红色线杆相连（刚接）。</w:t>
      </w:r>
    </w:p>
    <w:p>
      <w:r>
        <w:drawing>
          <wp:inline distT="0" distR="0" distB="0" distL="0">
            <wp:extent cx="5238750" cy="3086100"/>
            <wp:docPr id="464" name="Drawing 464" descr=""/>
            <a:graphic xmlns:a="http://schemas.openxmlformats.org/drawingml/2006/main">
              <a:graphicData uri="http://schemas.openxmlformats.org/drawingml/2006/picture">
                <pic:pic xmlns:pic="http://schemas.openxmlformats.org/drawingml/2006/picture">
                  <pic:nvPicPr>
                    <pic:cNvPr id="0" name="Picture 464" descr=""/>
                    <pic:cNvPicPr>
                      <a:picLocks noChangeAspect="true"/>
                    </pic:cNvPicPr>
                  </pic:nvPicPr>
                  <pic:blipFill>
                    <a:blip r:embed="rId454"/>
                    <a:stretch>
                      <a:fillRect/>
                    </a:stretch>
                  </pic:blipFill>
                  <pic:spPr>
                    <a:xfrm>
                      <a:off x="0" y="0"/>
                      <a:ext cx="5238750" cy="3086100"/>
                    </a:xfrm>
                    <a:prstGeom prst="rect">
                      <a:avLst/>
                    </a:prstGeom>
                  </pic:spPr>
                </pic:pic>
              </a:graphicData>
            </a:graphic>
          </wp:inline>
        </w:drawing>
      </w:r>
    </w:p>
    <w:p>
      <w:pPr>
        <w:pStyle w:val="4"/>
      </w:pPr>
      <w:r>
        <w:t>8.2.2计算参数</w:t>
      </w:r>
    </w:p>
    <w:p/>
    <w:p>
      <w:pPr>
        <w:pStyle w:val="5"/>
      </w:pPr>
      <w:r>
        <w:t>功能介绍</w:t>
      </w:r>
    </w:p>
    <w:p>
      <w:r>
        <w:rPr>
          <w:b w:val="off"/>
        </w:rPr>
        <w:t>【计算参数】沿用SATWE的计算参数对话框，与SATWE内容保持一致，同时支持SATWE参数的导入与导出。</w:t>
      </w:r>
    </w:p>
    <w:p>
      <w:r>
        <w:drawing>
          <wp:inline distT="0" distR="0" distB="0" distL="0">
            <wp:extent cx="5238750" cy="3695700"/>
            <wp:docPr id="465" name="Drawing 465" descr=""/>
            <a:graphic xmlns:a="http://schemas.openxmlformats.org/drawingml/2006/main">
              <a:graphicData uri="http://schemas.openxmlformats.org/drawingml/2006/picture">
                <pic:pic xmlns:pic="http://schemas.openxmlformats.org/drawingml/2006/picture">
                  <pic:nvPicPr>
                    <pic:cNvPr id="0" name="Picture 465" descr=""/>
                    <pic:cNvPicPr>
                      <a:picLocks noChangeAspect="true"/>
                    </pic:cNvPicPr>
                  </pic:nvPicPr>
                  <pic:blipFill>
                    <a:blip r:embed="rId455"/>
                    <a:stretch>
                      <a:fillRect/>
                    </a:stretch>
                  </pic:blipFill>
                  <pic:spPr>
                    <a:xfrm>
                      <a:off x="0" y="0"/>
                      <a:ext cx="5238750" cy="3695700"/>
                    </a:xfrm>
                    <a:prstGeom prst="rect">
                      <a:avLst/>
                    </a:prstGeom>
                  </pic:spPr>
                </pic:pic>
              </a:graphicData>
            </a:graphic>
          </wp:inline>
        </w:drawing>
      </w:r>
    </w:p>
    <w:p>
      <w:pPr>
        <w:pStyle w:val="4"/>
      </w:pPr>
      <w:r>
        <w:t>8.2.3计算</w:t>
      </w:r>
    </w:p>
    <w:p/>
    <w:p>
      <w:pPr>
        <w:pStyle w:val="5"/>
      </w:pPr>
      <w:r>
        <w:t>功能介绍</w:t>
      </w:r>
    </w:p>
    <w:p>
      <w:r>
        <w:rPr>
          <w:b w:val="off"/>
        </w:rPr>
        <w:t>点击【计算】按钮，程序将自动切换至SATWE前处理模块。此模块功能与PKPM主程序中的SATWE模块一致，可以在此进行特殊构件定义、荷载补充定义、施工次序定义、多塔定义、多模型定义等操作，随后生成数据并进行计算。</w:t>
      </w:r>
    </w:p>
    <w:p>
      <w:r>
        <w:drawing>
          <wp:inline distT="0" distR="0" distB="0" distL="0">
            <wp:extent cx="5238750" cy="2219325"/>
            <wp:docPr id="466" name="Drawing 466" descr=""/>
            <a:graphic xmlns:a="http://schemas.openxmlformats.org/drawingml/2006/main">
              <a:graphicData uri="http://schemas.openxmlformats.org/drawingml/2006/picture">
                <pic:pic xmlns:pic="http://schemas.openxmlformats.org/drawingml/2006/picture">
                  <pic:nvPicPr>
                    <pic:cNvPr id="0" name="Picture 466" descr=""/>
                    <pic:cNvPicPr>
                      <a:picLocks noChangeAspect="true"/>
                    </pic:cNvPicPr>
                  </pic:nvPicPr>
                  <pic:blipFill>
                    <a:blip r:embed="rId456"/>
                    <a:stretch>
                      <a:fillRect/>
                    </a:stretch>
                  </pic:blipFill>
                  <pic:spPr>
                    <a:xfrm>
                      <a:off x="0" y="0"/>
                      <a:ext cx="5238750" cy="2219325"/>
                    </a:xfrm>
                    <a:prstGeom prst="rect">
                      <a:avLst/>
                    </a:prstGeom>
                  </pic:spPr>
                </pic:pic>
              </a:graphicData>
            </a:graphic>
          </wp:inline>
        </w:drawing>
      </w:r>
    </w:p>
    <w:p>
      <w:pPr>
        <w:pStyle w:val="3"/>
      </w:pPr>
      <w:r>
        <w:t>8.3结果</w:t>
      </w:r>
    </w:p>
    <w:p>
      <w:pPr>
        <w:pStyle w:val="4"/>
      </w:pPr>
      <w:r>
        <w:t>8.3.1数检定位</w:t>
      </w:r>
    </w:p>
    <w:p/>
    <w:p>
      <w:pPr>
        <w:pStyle w:val="5"/>
      </w:pPr>
      <w:r>
        <w:t>功能介绍</w:t>
      </w:r>
    </w:p>
    <w:p>
      <w:r>
        <w:rPr>
          <w:b w:val="off"/>
        </w:rPr>
        <w:t>【数检定位】能够读取SATWE前处理的数据检查信息，此模块功能与PKPM主程序中的SATWE模块一致，在此程序内可查看和定位相关错误位置。点击“SATWE数检报告”则弹出check.out文件。</w:t>
      </w:r>
    </w:p>
    <w:p>
      <w:r>
        <w:drawing>
          <wp:inline distT="0" distR="0" distB="0" distL="0">
            <wp:extent cx="5238750" cy="2381250"/>
            <wp:docPr id="467" name="Drawing 467" descr=""/>
            <a:graphic xmlns:a="http://schemas.openxmlformats.org/drawingml/2006/main">
              <a:graphicData uri="http://schemas.openxmlformats.org/drawingml/2006/picture">
                <pic:pic xmlns:pic="http://schemas.openxmlformats.org/drawingml/2006/picture">
                  <pic:nvPicPr>
                    <pic:cNvPr id="0" name="Picture 467" descr=""/>
                    <pic:cNvPicPr>
                      <a:picLocks noChangeAspect="true"/>
                    </pic:cNvPicPr>
                  </pic:nvPicPr>
                  <pic:blipFill>
                    <a:blip r:embed="rId457"/>
                    <a:stretch>
                      <a:fillRect/>
                    </a:stretch>
                  </pic:blipFill>
                  <pic:spPr>
                    <a:xfrm>
                      <a:off x="0" y="0"/>
                      <a:ext cx="5238750" cy="2381250"/>
                    </a:xfrm>
                    <a:prstGeom prst="rect">
                      <a:avLst/>
                    </a:prstGeom>
                  </pic:spPr>
                </pic:pic>
              </a:graphicData>
            </a:graphic>
          </wp:inline>
        </w:drawing>
      </w:r>
    </w:p>
    <w:p>
      <w:pPr>
        <w:pStyle w:val="4"/>
      </w:pPr>
      <w:r>
        <w:t>8.3.2结果查看</w:t>
      </w:r>
    </w:p>
    <w:p/>
    <w:p>
      <w:pPr>
        <w:pStyle w:val="5"/>
      </w:pPr>
      <w:r>
        <w:t>功能介绍</w:t>
      </w:r>
    </w:p>
    <w:p>
      <w:r>
        <w:rPr>
          <w:b w:val="off"/>
        </w:rPr>
        <w:t>点击【结果查看】跳转至SATWE结果查看模块。该模块与PKPM主程序中的SATWE模块一致，允许用户查看包括模型振型、位移、内力、整体指标、应力/配筋等在内的各项计算结果。</w:t>
      </w:r>
    </w:p>
    <w:p>
      <w:r>
        <w:drawing>
          <wp:inline distT="0" distR="0" distB="0" distL="0">
            <wp:extent cx="5238750" cy="2762250"/>
            <wp:docPr id="468" name="Drawing 468" descr=""/>
            <a:graphic xmlns:a="http://schemas.openxmlformats.org/drawingml/2006/main">
              <a:graphicData uri="http://schemas.openxmlformats.org/drawingml/2006/picture">
                <pic:pic xmlns:pic="http://schemas.openxmlformats.org/drawingml/2006/picture">
                  <pic:nvPicPr>
                    <pic:cNvPr id="0" name="Picture 468" descr=""/>
                    <pic:cNvPicPr>
                      <a:picLocks noChangeAspect="true"/>
                    </pic:cNvPicPr>
                  </pic:nvPicPr>
                  <pic:blipFill>
                    <a:blip r:embed="rId458"/>
                    <a:stretch>
                      <a:fillRect/>
                    </a:stretch>
                  </pic:blipFill>
                  <pic:spPr>
                    <a:xfrm>
                      <a:off x="0" y="0"/>
                      <a:ext cx="5238750" cy="2762250"/>
                    </a:xfrm>
                    <a:prstGeom prst="rect">
                      <a:avLst/>
                    </a:prstGeom>
                  </pic:spPr>
                </pic:pic>
              </a:graphicData>
            </a:graphic>
          </wp:inline>
        </w:drawing>
      </w:r>
    </w:p>
    <w:p>
      <w:pPr>
        <w:pStyle w:val="2"/>
      </w:pPr>
      <w:r>
        <w:t>9.钢节点设计</w:t>
      </w:r>
    </w:p>
    <w:p>
      <w:pPr>
        <w:pStyle w:val="3"/>
      </w:pPr>
      <w:r>
        <w:t>9.1导入结果</w:t>
      </w:r>
    </w:p>
    <w:p>
      <w:r>
        <w:rPr>
          <w:b w:val="off"/>
        </w:rPr>
        <w:t>钢节点设计和验算所需要的内力，可以从两个途径获得。第一个途径是：可导入SATWE的计算结果，用于钢节点的设计和验算。第二个途径是：后续软件更新后，将支持直接接力PLANT-S的计算结果，无需导入其它软件的计算结果。</w:t>
      </w:r>
    </w:p>
    <w:p>
      <w:pPr>
        <w:pStyle w:val="4"/>
      </w:pPr>
      <w:r>
        <w:t>9.1.1读取计算</w:t>
      </w:r>
    </w:p>
    <w:p>
      <w:r>
        <w:drawing>
          <wp:inline distT="0" distR="0" distB="0" distL="0">
            <wp:extent cx="2867025" cy="1476375"/>
            <wp:docPr id="469" name="Drawing 469" descr=""/>
            <a:graphic xmlns:a="http://schemas.openxmlformats.org/drawingml/2006/main">
              <a:graphicData uri="http://schemas.openxmlformats.org/drawingml/2006/picture">
                <pic:pic xmlns:pic="http://schemas.openxmlformats.org/drawingml/2006/picture">
                  <pic:nvPicPr>
                    <pic:cNvPr id="0" name="Picture 469" descr=""/>
                    <pic:cNvPicPr>
                      <a:picLocks noChangeAspect="true"/>
                    </pic:cNvPicPr>
                  </pic:nvPicPr>
                  <pic:blipFill>
                    <a:blip r:embed="rId459"/>
                    <a:stretch>
                      <a:fillRect/>
                    </a:stretch>
                  </pic:blipFill>
                  <pic:spPr>
                    <a:xfrm>
                      <a:off x="0" y="0"/>
                      <a:ext cx="2867025" cy="1476375"/>
                    </a:xfrm>
                    <a:prstGeom prst="rect">
                      <a:avLst/>
                    </a:prstGeom>
                  </pic:spPr>
                </pic:pic>
              </a:graphicData>
            </a:graphic>
          </wp:inline>
        </w:drawing>
      </w:r>
    </w:p>
    <w:p>
      <w:r>
        <w:rPr>
          <w:b w:val="off"/>
        </w:rPr>
        <w:t>读取SATWE的计算结果时，请选择最大的PDB文件，如下图所示：</w:t>
        <w:br/>
        <w:drawing>
          <wp:inline distT="0" distR="0" distB="0" distL="0">
            <wp:extent cx="5238750" cy="1924050"/>
            <wp:docPr id="470" name="Drawing 470" descr=""/>
            <a:graphic xmlns:a="http://schemas.openxmlformats.org/drawingml/2006/main">
              <a:graphicData uri="http://schemas.openxmlformats.org/drawingml/2006/picture">
                <pic:pic xmlns:pic="http://schemas.openxmlformats.org/drawingml/2006/picture">
                  <pic:nvPicPr>
                    <pic:cNvPr id="0" name="Picture 470" descr=""/>
                    <pic:cNvPicPr>
                      <a:picLocks noChangeAspect="true"/>
                    </pic:cNvPicPr>
                  </pic:nvPicPr>
                  <pic:blipFill>
                    <a:blip r:embed="rId460"/>
                    <a:stretch>
                      <a:fillRect/>
                    </a:stretch>
                  </pic:blipFill>
                  <pic:spPr>
                    <a:xfrm>
                      <a:off x="0" y="0"/>
                      <a:ext cx="5238750" cy="1924050"/>
                    </a:xfrm>
                    <a:prstGeom prst="rect">
                      <a:avLst/>
                    </a:prstGeom>
                  </pic:spPr>
                </pic:pic>
              </a:graphicData>
            </a:graphic>
          </wp:inline>
        </w:drawing>
      </w:r>
    </w:p>
    <w:p>
      <w:r>
        <w:rPr>
          <w:b w:val="off"/>
        </w:rPr>
        <w:t>读取成功后会提示如下，点击确定即可。</w:t>
        <w:br/>
        <w:drawing>
          <wp:inline distT="0" distR="0" distB="0" distL="0">
            <wp:extent cx="2114550" cy="1819275"/>
            <wp:docPr id="471" name="Drawing 471" descr=""/>
            <a:graphic xmlns:a="http://schemas.openxmlformats.org/drawingml/2006/main">
              <a:graphicData uri="http://schemas.openxmlformats.org/drawingml/2006/picture">
                <pic:pic xmlns:pic="http://schemas.openxmlformats.org/drawingml/2006/picture">
                  <pic:nvPicPr>
                    <pic:cNvPr id="0" name="Picture 471" descr=""/>
                    <pic:cNvPicPr>
                      <a:picLocks noChangeAspect="true"/>
                    </pic:cNvPicPr>
                  </pic:nvPicPr>
                  <pic:blipFill>
                    <a:blip r:embed="rId461"/>
                    <a:stretch>
                      <a:fillRect/>
                    </a:stretch>
                  </pic:blipFill>
                  <pic:spPr>
                    <a:xfrm>
                      <a:off x="0" y="0"/>
                      <a:ext cx="2114550" cy="1819275"/>
                    </a:xfrm>
                    <a:prstGeom prst="rect">
                      <a:avLst/>
                    </a:prstGeom>
                  </pic:spPr>
                </pic:pic>
              </a:graphicData>
            </a:graphic>
          </wp:inline>
        </w:drawing>
      </w:r>
    </w:p>
    <w:p>
      <w:r>
        <w:rPr>
          <w:b w:val="off"/>
        </w:rPr>
        <w:t>以上读取的计算结果，将用于钢节点的设计和验算。</w:t>
      </w:r>
    </w:p>
    <w:p>
      <w:pPr>
        <w:pStyle w:val="3"/>
      </w:pPr>
      <w:r>
        <w:t>9.2设计方式</w:t>
      </w:r>
    </w:p>
    <w:p>
      <w:r>
        <w:rPr>
          <w:b w:val="off"/>
        </w:rPr>
        <w:t>钢节点的设计软件提供了两种方式：规格化节点设计、按内力生成节点。钢节点设计时，两种方式只能二选一，菜单上选择一种设计方式时，另一种设计方式的菜单会进行灰显提示。</w:t>
      </w:r>
    </w:p>
    <w:p>
      <w:r>
        <w:drawing>
          <wp:inline distT="0" distR="0" distB="0" distL="0">
            <wp:extent cx="4591050" cy="1466850"/>
            <wp:docPr id="472" name="Drawing 472" descr=""/>
            <a:graphic xmlns:a="http://schemas.openxmlformats.org/drawingml/2006/main">
              <a:graphicData uri="http://schemas.openxmlformats.org/drawingml/2006/picture">
                <pic:pic xmlns:pic="http://schemas.openxmlformats.org/drawingml/2006/picture">
                  <pic:nvPicPr>
                    <pic:cNvPr id="0" name="Picture 472" descr=""/>
                    <pic:cNvPicPr>
                      <a:picLocks noChangeAspect="true"/>
                    </pic:cNvPicPr>
                  </pic:nvPicPr>
                  <pic:blipFill>
                    <a:blip r:embed="rId462"/>
                    <a:stretch>
                      <a:fillRect/>
                    </a:stretch>
                  </pic:blipFill>
                  <pic:spPr>
                    <a:xfrm>
                      <a:off x="0" y="0"/>
                      <a:ext cx="4591050" cy="1466850"/>
                    </a:xfrm>
                    <a:prstGeom prst="rect">
                      <a:avLst/>
                    </a:prstGeom>
                  </pic:spPr>
                </pic:pic>
              </a:graphicData>
            </a:graphic>
          </wp:inline>
        </w:drawing>
      </w:r>
    </w:p>
    <w:p>
      <w:r>
        <w:drawing>
          <wp:inline distT="0" distR="0" distB="0" distL="0">
            <wp:extent cx="4648200" cy="1495425"/>
            <wp:docPr id="473" name="Drawing 473" descr=""/>
            <a:graphic xmlns:a="http://schemas.openxmlformats.org/drawingml/2006/main">
              <a:graphicData uri="http://schemas.openxmlformats.org/drawingml/2006/picture">
                <pic:pic xmlns:pic="http://schemas.openxmlformats.org/drawingml/2006/picture">
                  <pic:nvPicPr>
                    <pic:cNvPr id="0" name="Picture 473" descr=""/>
                    <pic:cNvPicPr>
                      <a:picLocks noChangeAspect="true"/>
                    </pic:cNvPicPr>
                  </pic:nvPicPr>
                  <pic:blipFill>
                    <a:blip r:embed="rId463"/>
                    <a:stretch>
                      <a:fillRect/>
                    </a:stretch>
                  </pic:blipFill>
                  <pic:spPr>
                    <a:xfrm>
                      <a:off x="0" y="0"/>
                      <a:ext cx="4648200" cy="1495425"/>
                    </a:xfrm>
                    <a:prstGeom prst="rect">
                      <a:avLst/>
                    </a:prstGeom>
                  </pic:spPr>
                </pic:pic>
              </a:graphicData>
            </a:graphic>
          </wp:inline>
        </w:drawing>
      </w:r>
    </w:p>
    <w:p>
      <w:r>
        <w:rPr>
          <w:b w:val="off"/>
        </w:rPr>
        <w:t>钢节点两种设计方式的特点如下：</w:t>
      </w:r>
    </w:p>
    <w:p>
      <w:r>
        <w:rPr>
          <w:b w:val="off"/>
        </w:rPr>
        <w:t>规格化节点设计：软件根据截面类型、节点选型、以及“截面尺寸”，从节点库选取统一的节点连接设计细节生成节点，节点生成的同时运用以上计算结果对钢节点进行验算，这样生成的节点，可以确保相同的截面其节点连接设计结果也是相同的，从而解决了钢节点连接设计的多而杂，实现了钢节点连接设计的统一和标准化。</w:t>
      </w:r>
    </w:p>
    <w:p>
      <w:r>
        <w:rPr>
          <w:b w:val="off"/>
        </w:rPr>
        <w:t>按内力生成节点：软件根据截面类型、节点选型、以及“构件内力”进行节点设计，由于内力的差异，相同大小的截面可能生成多个连接节点，这种方式生成的节点相对比较经济。当节点数量过多，根据需要可通过软件提供的节点归并功能减少节点的数量。</w:t>
      </w:r>
    </w:p>
    <w:p>
      <w:pPr>
        <w:pStyle w:val="3"/>
      </w:pPr>
      <w:r>
        <w:t>9.3规格化节点设计</w:t>
      </w:r>
    </w:p>
    <w:p>
      <w:r>
        <w:rPr>
          <w:b w:val="off"/>
        </w:rPr>
        <w:t>规格化节点设计的操作流程：①通用参数 ②节点配置 ③节点生成</w:t>
      </w:r>
    </w:p>
    <w:p>
      <w:r>
        <w:drawing>
          <wp:inline distT="0" distR="0" distB="0" distL="0">
            <wp:extent cx="1905000" cy="1171575"/>
            <wp:docPr id="474" name="Drawing 474" descr=""/>
            <a:graphic xmlns:a="http://schemas.openxmlformats.org/drawingml/2006/main">
              <a:graphicData uri="http://schemas.openxmlformats.org/drawingml/2006/picture">
                <pic:pic xmlns:pic="http://schemas.openxmlformats.org/drawingml/2006/picture">
                  <pic:nvPicPr>
                    <pic:cNvPr id="0" name="Picture 474" descr=""/>
                    <pic:cNvPicPr>
                      <a:picLocks noChangeAspect="true"/>
                    </pic:cNvPicPr>
                  </pic:nvPicPr>
                  <pic:blipFill>
                    <a:blip r:embed="rId464"/>
                    <a:stretch>
                      <a:fillRect/>
                    </a:stretch>
                  </pic:blipFill>
                  <pic:spPr>
                    <a:xfrm>
                      <a:off x="0" y="0"/>
                      <a:ext cx="1905000" cy="1171575"/>
                    </a:xfrm>
                    <a:prstGeom prst="rect">
                      <a:avLst/>
                    </a:prstGeom>
                  </pic:spPr>
                </pic:pic>
              </a:graphicData>
            </a:graphic>
          </wp:inline>
        </w:drawing>
      </w:r>
    </w:p>
    <w:p>
      <w:pPr>
        <w:pStyle w:val="4"/>
      </w:pPr>
      <w:r>
        <w:t>9.3.1通用参数</w:t>
      </w:r>
    </w:p>
    <w:p>
      <w:r>
        <w:rPr>
          <w:b w:val="off"/>
        </w:rPr>
        <w:t>在【通用参数】中，可对钢节点共用的参数进行设置。共用参数按构件分为“梁柱、梁梁、柱脚、支撑、梁拼接、柱拼接”共六类，以及所有构件类型共用的“连接参数”。【通用参数】支持导入、导出、恢复默认，可减少参数的重复设置操作。</w:t>
      </w:r>
    </w:p>
    <w:p>
      <w:r>
        <w:drawing>
          <wp:inline distT="0" distR="0" distB="0" distL="0">
            <wp:extent cx="5238750" cy="5772150"/>
            <wp:docPr id="475" name="Drawing 475" descr=""/>
            <a:graphic xmlns:a="http://schemas.openxmlformats.org/drawingml/2006/main">
              <a:graphicData uri="http://schemas.openxmlformats.org/drawingml/2006/picture">
                <pic:pic xmlns:pic="http://schemas.openxmlformats.org/drawingml/2006/picture">
                  <pic:nvPicPr>
                    <pic:cNvPr id="0" name="Picture 475" descr=""/>
                    <pic:cNvPicPr>
                      <a:picLocks noChangeAspect="true"/>
                    </pic:cNvPicPr>
                  </pic:nvPicPr>
                  <pic:blipFill>
                    <a:blip r:embed="rId465"/>
                    <a:stretch>
                      <a:fillRect/>
                    </a:stretch>
                  </pic:blipFill>
                  <pic:spPr>
                    <a:xfrm>
                      <a:off x="0" y="0"/>
                      <a:ext cx="5238750" cy="5772150"/>
                    </a:xfrm>
                    <a:prstGeom prst="rect">
                      <a:avLst/>
                    </a:prstGeom>
                  </pic:spPr>
                </pic:pic>
              </a:graphicData>
            </a:graphic>
          </wp:inline>
        </w:drawing>
      </w:r>
    </w:p>
    <w:p>
      <w:r>
        <w:rPr>
          <w:b w:val="off"/>
        </w:rPr>
        <w:t>“连接参数”主要包含了所有构件连接时所用的“焊接参数”、“高强度螺栓”、“普通螺栓”等参数的设置，具体参数内容如上图所示。</w:t>
      </w:r>
    </w:p>
    <w:p>
      <w:r>
        <w:rPr>
          <w:b w:val="off"/>
        </w:rPr>
        <w:t>“梁柱”参数主要是设置所有梁柱节点共用的细节尺寸设置，例如腹板间隙、加劲肋切角尺寸等，如下图所示：</w:t>
        <w:br/>
        <w:drawing>
          <wp:inline distT="0" distR="0" distB="0" distL="0">
            <wp:extent cx="5238750" cy="2847975"/>
            <wp:docPr id="476" name="Drawing 476" descr=""/>
            <a:graphic xmlns:a="http://schemas.openxmlformats.org/drawingml/2006/main">
              <a:graphicData uri="http://schemas.openxmlformats.org/drawingml/2006/picture">
                <pic:pic xmlns:pic="http://schemas.openxmlformats.org/drawingml/2006/picture">
                  <pic:nvPicPr>
                    <pic:cNvPr id="0" name="Picture 476" descr=""/>
                    <pic:cNvPicPr>
                      <a:picLocks noChangeAspect="true"/>
                    </pic:cNvPicPr>
                  </pic:nvPicPr>
                  <pic:blipFill>
                    <a:blip r:embed="rId466"/>
                    <a:stretch>
                      <a:fillRect/>
                    </a:stretch>
                  </pic:blipFill>
                  <pic:spPr>
                    <a:xfrm>
                      <a:off x="0" y="0"/>
                      <a:ext cx="5238750" cy="2847975"/>
                    </a:xfrm>
                    <a:prstGeom prst="rect">
                      <a:avLst/>
                    </a:prstGeom>
                  </pic:spPr>
                </pic:pic>
              </a:graphicData>
            </a:graphic>
          </wp:inline>
        </w:drawing>
      </w:r>
    </w:p>
    <w:p>
      <w:r>
        <w:rPr>
          <w:b w:val="off"/>
        </w:rPr>
        <w:t>“梁梁”参数主要是设置所有梁梁节点共用的细节尺寸设置，例如槽口翼缘半径、上翼缘间隙、加劲肋切角尺寸等，如下图所示：</w:t>
        <w:br/>
        <w:drawing>
          <wp:inline distT="0" distR="0" distB="0" distL="0">
            <wp:extent cx="5238750" cy="2809875"/>
            <wp:docPr id="477" name="Drawing 477" descr=""/>
            <a:graphic xmlns:a="http://schemas.openxmlformats.org/drawingml/2006/main">
              <a:graphicData uri="http://schemas.openxmlformats.org/drawingml/2006/picture">
                <pic:pic xmlns:pic="http://schemas.openxmlformats.org/drawingml/2006/picture">
                  <pic:nvPicPr>
                    <pic:cNvPr id="0" name="Picture 477" descr=""/>
                    <pic:cNvPicPr>
                      <a:picLocks noChangeAspect="true"/>
                    </pic:cNvPicPr>
                  </pic:nvPicPr>
                  <pic:blipFill>
                    <a:blip r:embed="rId467"/>
                    <a:stretch>
                      <a:fillRect/>
                    </a:stretch>
                  </pic:blipFill>
                  <pic:spPr>
                    <a:xfrm>
                      <a:off x="0" y="0"/>
                      <a:ext cx="5238750" cy="2809875"/>
                    </a:xfrm>
                    <a:prstGeom prst="rect">
                      <a:avLst/>
                    </a:prstGeom>
                  </pic:spPr>
                </pic:pic>
              </a:graphicData>
            </a:graphic>
          </wp:inline>
        </w:drawing>
      </w:r>
    </w:p>
    <w:p>
      <w:r>
        <w:rPr>
          <w:b w:val="off"/>
        </w:rPr>
        <w:t>“柱脚”参数主要是设置所有柱脚连接共用的细部参数，例如柱脚锚栓相关参数、螺母底板与柱下端的焊缝连接方式等，如下图所示：</w:t>
        <w:br/>
        <w:drawing>
          <wp:inline distT="0" distR="0" distB="0" distL="0">
            <wp:extent cx="4486275" cy="5981700"/>
            <wp:docPr id="478" name="Drawing 478" descr=""/>
            <a:graphic xmlns:a="http://schemas.openxmlformats.org/drawingml/2006/main">
              <a:graphicData uri="http://schemas.openxmlformats.org/drawingml/2006/picture">
                <pic:pic xmlns:pic="http://schemas.openxmlformats.org/drawingml/2006/picture">
                  <pic:nvPicPr>
                    <pic:cNvPr id="0" name="Picture 478" descr=""/>
                    <pic:cNvPicPr>
                      <a:picLocks noChangeAspect="true"/>
                    </pic:cNvPicPr>
                  </pic:nvPicPr>
                  <pic:blipFill>
                    <a:blip r:embed="rId468"/>
                    <a:stretch>
                      <a:fillRect/>
                    </a:stretch>
                  </pic:blipFill>
                  <pic:spPr>
                    <a:xfrm>
                      <a:off x="0" y="0"/>
                      <a:ext cx="4486275" cy="5981700"/>
                    </a:xfrm>
                    <a:prstGeom prst="rect">
                      <a:avLst/>
                    </a:prstGeom>
                  </pic:spPr>
                </pic:pic>
              </a:graphicData>
            </a:graphic>
          </wp:inline>
        </w:drawing>
      </w:r>
    </w:p>
    <w:p>
      <w:r>
        <w:rPr>
          <w:b w:val="off"/>
        </w:rPr>
        <w:t>“支撑”参数主要是设置所有支撑节点共用的细部尺寸参数，如下图所示：</w:t>
        <w:br/>
        <w:drawing>
          <wp:inline distT="0" distR="0" distB="0" distL="0">
            <wp:extent cx="5200650" cy="2876550"/>
            <wp:docPr id="479" name="Drawing 479" descr=""/>
            <a:graphic xmlns:a="http://schemas.openxmlformats.org/drawingml/2006/main">
              <a:graphicData uri="http://schemas.openxmlformats.org/drawingml/2006/picture">
                <pic:pic xmlns:pic="http://schemas.openxmlformats.org/drawingml/2006/picture">
                  <pic:nvPicPr>
                    <pic:cNvPr id="0" name="Picture 479" descr=""/>
                    <pic:cNvPicPr>
                      <a:picLocks noChangeAspect="true"/>
                    </pic:cNvPicPr>
                  </pic:nvPicPr>
                  <pic:blipFill>
                    <a:blip r:embed="rId469"/>
                    <a:stretch>
                      <a:fillRect/>
                    </a:stretch>
                  </pic:blipFill>
                  <pic:spPr>
                    <a:xfrm>
                      <a:off x="0" y="0"/>
                      <a:ext cx="5200650" cy="2876550"/>
                    </a:xfrm>
                    <a:prstGeom prst="rect">
                      <a:avLst/>
                    </a:prstGeom>
                  </pic:spPr>
                </pic:pic>
              </a:graphicData>
            </a:graphic>
          </wp:inline>
        </w:drawing>
      </w:r>
    </w:p>
    <w:p>
      <w:r>
        <w:rPr>
          <w:b w:val="off"/>
        </w:rPr>
        <w:t>“梁拼接”参数主要是设置所有梁拼接的共用参数，如下图所示：</w:t>
        <w:br/>
        <w:drawing>
          <wp:inline distT="0" distR="0" distB="0" distL="0">
            <wp:extent cx="4552950" cy="4638675"/>
            <wp:docPr id="480" name="Drawing 480" descr=""/>
            <a:graphic xmlns:a="http://schemas.openxmlformats.org/drawingml/2006/main">
              <a:graphicData uri="http://schemas.openxmlformats.org/drawingml/2006/picture">
                <pic:pic xmlns:pic="http://schemas.openxmlformats.org/drawingml/2006/picture">
                  <pic:nvPicPr>
                    <pic:cNvPr id="0" name="Picture 480" descr=""/>
                    <pic:cNvPicPr>
                      <a:picLocks noChangeAspect="true"/>
                    </pic:cNvPicPr>
                  </pic:nvPicPr>
                  <pic:blipFill>
                    <a:blip r:embed="rId470"/>
                    <a:stretch>
                      <a:fillRect/>
                    </a:stretch>
                  </pic:blipFill>
                  <pic:spPr>
                    <a:xfrm>
                      <a:off x="0" y="0"/>
                      <a:ext cx="4552950" cy="4638675"/>
                    </a:xfrm>
                    <a:prstGeom prst="rect">
                      <a:avLst/>
                    </a:prstGeom>
                  </pic:spPr>
                </pic:pic>
              </a:graphicData>
            </a:graphic>
          </wp:inline>
        </w:drawing>
      </w:r>
    </w:p>
    <w:p>
      <w:r>
        <w:rPr>
          <w:b w:val="off"/>
        </w:rPr>
        <w:t>“柱拼接”参数主要是设置所有柱拼接的共用参数，如下图所示：</w:t>
        <w:br/>
        <w:drawing>
          <wp:inline distT="0" distR="0" distB="0" distL="0">
            <wp:extent cx="5238750" cy="3276600"/>
            <wp:docPr id="481" name="Drawing 481" descr=""/>
            <a:graphic xmlns:a="http://schemas.openxmlformats.org/drawingml/2006/main">
              <a:graphicData uri="http://schemas.openxmlformats.org/drawingml/2006/picture">
                <pic:pic xmlns:pic="http://schemas.openxmlformats.org/drawingml/2006/picture">
                  <pic:nvPicPr>
                    <pic:cNvPr id="0" name="Picture 481" descr=""/>
                    <pic:cNvPicPr>
                      <a:picLocks noChangeAspect="true"/>
                    </pic:cNvPicPr>
                  </pic:nvPicPr>
                  <pic:blipFill>
                    <a:blip r:embed="rId471"/>
                    <a:stretch>
                      <a:fillRect/>
                    </a:stretch>
                  </pic:blipFill>
                  <pic:spPr>
                    <a:xfrm>
                      <a:off x="0" y="0"/>
                      <a:ext cx="5238750" cy="3276600"/>
                    </a:xfrm>
                    <a:prstGeom prst="rect">
                      <a:avLst/>
                    </a:prstGeom>
                  </pic:spPr>
                </pic:pic>
              </a:graphicData>
            </a:graphic>
          </wp:inline>
        </w:drawing>
      </w:r>
    </w:p>
    <w:p>
      <w:pPr>
        <w:pStyle w:val="4"/>
      </w:pPr>
      <w:r>
        <w:t>9.3.2节点配置</w:t>
      </w:r>
    </w:p>
    <w:p>
      <w:r>
        <w:rPr>
          <w:b w:val="off"/>
        </w:rPr>
        <w:t>钢节点设计前，可根据用户各自的设计标准，进行选型和配置节点库。</w:t>
      </w:r>
    </w:p>
    <w:p>
      <w:r>
        <w:rPr>
          <w:b w:val="off"/>
        </w:rPr>
        <w:t>节点配置的总体操作流程：（1）节点选型 ；（2）节点库编辑。</w:t>
        <w:br/>
        <w:t>【节点选型】，软件设有默认选项，用户可根据各自的设计标准修改。</w:t>
        <w:br/>
        <w:t>【节点库】，软件对每一类选型都有一套默认的节点库，用户可根据各自的设计标准对节点库进行增加、删除、修改等操作。</w:t>
      </w:r>
    </w:p>
    <w:p>
      <w:r>
        <w:rPr>
          <w:b w:val="off"/>
        </w:rPr>
        <w:t>另外，【节点选型】参数和【节点库】，支持一键导入、导出功能，方便用户录入、保存、重复使用自己定制的【节点库】。同时也支持恢复软件默认值。</w:t>
      </w:r>
    </w:p>
    <w:p>
      <w:r>
        <w:drawing>
          <wp:inline distT="0" distR="0" distB="0" distL="0">
            <wp:extent cx="5238750" cy="3171825"/>
            <wp:docPr id="482" name="Drawing 482" descr=""/>
            <a:graphic xmlns:a="http://schemas.openxmlformats.org/drawingml/2006/main">
              <a:graphicData uri="http://schemas.openxmlformats.org/drawingml/2006/picture">
                <pic:pic xmlns:pic="http://schemas.openxmlformats.org/drawingml/2006/picture">
                  <pic:nvPicPr>
                    <pic:cNvPr id="0" name="Picture 482" descr=""/>
                    <pic:cNvPicPr>
                      <a:picLocks noChangeAspect="true"/>
                    </pic:cNvPicPr>
                  </pic:nvPicPr>
                  <pic:blipFill>
                    <a:blip r:embed="rId472"/>
                    <a:stretch>
                      <a:fillRect/>
                    </a:stretch>
                  </pic:blipFill>
                  <pic:spPr>
                    <a:xfrm>
                      <a:off x="0" y="0"/>
                      <a:ext cx="5238750" cy="3171825"/>
                    </a:xfrm>
                    <a:prstGeom prst="rect">
                      <a:avLst/>
                    </a:prstGeom>
                  </pic:spPr>
                </pic:pic>
              </a:graphicData>
            </a:graphic>
          </wp:inline>
        </w:drawing>
      </w:r>
    </w:p>
    <w:p/>
    <w:p>
      <w:pPr>
        <w:pStyle w:val="5"/>
      </w:pPr>
      <w:r>
        <w:t>【节点选型】对话框介绍</w:t>
      </w:r>
    </w:p>
    <w:p>
      <w:r>
        <w:rPr>
          <w:b w:val="off"/>
        </w:rPr>
        <w:t>如下图所示，节点选型时，先按连接的构件种类分类，分为：梁柱、梁梁、柱脚、撑与梁柱、撑与梁、撑交叉点、拼接。每个构件种类下又细分为不同的截面类型，例如梁柱分为：H梁H柱、箱梁箱柱、圆梁圆柱等。左侧每一类截面，在右侧都会有多个节点类型，可供选择。</w:t>
        <w:br/>
        <w:drawing>
          <wp:inline distT="0" distR="0" distB="0" distL="0">
            <wp:extent cx="5238750" cy="5743575"/>
            <wp:docPr id="483" name="Drawing 483" descr=""/>
            <a:graphic xmlns:a="http://schemas.openxmlformats.org/drawingml/2006/main">
              <a:graphicData uri="http://schemas.openxmlformats.org/drawingml/2006/picture">
                <pic:pic xmlns:pic="http://schemas.openxmlformats.org/drawingml/2006/picture">
                  <pic:nvPicPr>
                    <pic:cNvPr id="0" name="Picture 483" descr=""/>
                    <pic:cNvPicPr>
                      <a:picLocks noChangeAspect="true"/>
                    </pic:cNvPicPr>
                  </pic:nvPicPr>
                  <pic:blipFill>
                    <a:blip r:embed="rId473"/>
                    <a:stretch>
                      <a:fillRect/>
                    </a:stretch>
                  </pic:blipFill>
                  <pic:spPr>
                    <a:xfrm>
                      <a:off x="0" y="0"/>
                      <a:ext cx="5238750" cy="5743575"/>
                    </a:xfrm>
                    <a:prstGeom prst="rect">
                      <a:avLst/>
                    </a:prstGeom>
                  </pic:spPr>
                </pic:pic>
              </a:graphicData>
            </a:graphic>
          </wp:inline>
        </w:drawing>
      </w:r>
    </w:p>
    <w:p/>
    <w:p>
      <w:pPr>
        <w:pStyle w:val="5"/>
      </w:pPr>
      <w:r>
        <w:t>【节点库】对话框介绍</w:t>
      </w:r>
    </w:p>
    <w:p>
      <w:r>
        <w:rPr>
          <w:b w:val="off"/>
        </w:rPr>
        <w:t>如下图所示，点击任一个节点类型，就会弹出右侧的【节点库】对话框。该对话框支持单独的“恢复默认”和“保存”</w:t>
        <w:br/>
        <w:t>在此对话框中可对该选型设置共用的参数，如类型编号、加宽斜率、连接段拼接方式等。还有一些节点通用参数可点击【通用参数】按钮调出对话框进行修改。</w:t>
      </w:r>
    </w:p>
    <w:p>
      <w:r>
        <w:rPr>
          <w:b w:val="off"/>
        </w:rPr>
        <w:t>对话框下方表格，是该节点类型下不同大小截面的连接零部件参数，例如选择梁柱-弱轴选型-悬臂斜边类型时，其拼接节点按不同梁截面大小，设置了不同的零部件尺寸及个数，零部件包含：腹板螺栓直径、螺栓列数、螺栓行数、连接板厚度等。其它节点选型操作流程相同，不再赘述。</w:t>
      </w:r>
    </w:p>
    <w:p>
      <w:r>
        <w:drawing>
          <wp:inline distT="0" distR="0" distB="0" distL="0">
            <wp:extent cx="5238750" cy="2676525"/>
            <wp:docPr id="484" name="Drawing 484" descr=""/>
            <a:graphic xmlns:a="http://schemas.openxmlformats.org/drawingml/2006/main">
              <a:graphicData uri="http://schemas.openxmlformats.org/drawingml/2006/picture">
                <pic:pic xmlns:pic="http://schemas.openxmlformats.org/drawingml/2006/picture">
                  <pic:nvPicPr>
                    <pic:cNvPr id="0" name="Picture 484" descr=""/>
                    <pic:cNvPicPr>
                      <a:picLocks noChangeAspect="true"/>
                    </pic:cNvPicPr>
                  </pic:nvPicPr>
                  <pic:blipFill>
                    <a:blip r:embed="rId474"/>
                    <a:stretch>
                      <a:fillRect/>
                    </a:stretch>
                  </pic:blipFill>
                  <pic:spPr>
                    <a:xfrm>
                      <a:off x="0" y="0"/>
                      <a:ext cx="5238750" cy="2676525"/>
                    </a:xfrm>
                    <a:prstGeom prst="rect">
                      <a:avLst/>
                    </a:prstGeom>
                  </pic:spPr>
                </pic:pic>
              </a:graphicData>
            </a:graphic>
          </wp:inline>
        </w:drawing>
      </w:r>
    </w:p>
    <w:p>
      <w:r>
        <w:rPr>
          <w:b w:val="off"/>
        </w:rPr>
        <w:t>另外，梁柱、撑与梁柱、撑与梁、撑交叉点，这四类节点中的【拼接节点】节点库只支持查看，需要编辑修改时，请在下图中的拼接节点中设置。如此可减少重复的交互工作。</w:t>
        <w:br/>
        <w:drawing>
          <wp:inline distT="0" distR="0" distB="0" distL="0">
            <wp:extent cx="5238750" cy="2676525"/>
            <wp:docPr id="485" name="Drawing 485" descr=""/>
            <a:graphic xmlns:a="http://schemas.openxmlformats.org/drawingml/2006/main">
              <a:graphicData uri="http://schemas.openxmlformats.org/drawingml/2006/picture">
                <pic:pic xmlns:pic="http://schemas.openxmlformats.org/drawingml/2006/picture">
                  <pic:nvPicPr>
                    <pic:cNvPr id="0" name="Picture 485" descr=""/>
                    <pic:cNvPicPr>
                      <a:picLocks noChangeAspect="true"/>
                    </pic:cNvPicPr>
                  </pic:nvPicPr>
                  <pic:blipFill>
                    <a:blip r:embed="rId475"/>
                    <a:stretch>
                      <a:fillRect/>
                    </a:stretch>
                  </pic:blipFill>
                  <pic:spPr>
                    <a:xfrm>
                      <a:off x="0" y="0"/>
                      <a:ext cx="5238750" cy="2676525"/>
                    </a:xfrm>
                    <a:prstGeom prst="rect">
                      <a:avLst/>
                    </a:prstGeom>
                  </pic:spPr>
                </pic:pic>
              </a:graphicData>
            </a:graphic>
          </wp:inline>
        </w:drawing>
      </w:r>
    </w:p>
    <w:p>
      <w:pPr>
        <w:pStyle w:val="4"/>
      </w:pPr>
      <w:r>
        <w:t>9.3.3节点生成</w:t>
      </w:r>
    </w:p>
    <w:p>
      <w:r>
        <w:rPr>
          <w:b w:val="off"/>
        </w:rPr>
        <w:t>节点配置完成后，点击生成按钮，程序将从节点库选取统一的节点设置生成节点，节点生成的同时软件还进行了验算。</w:t>
      </w:r>
    </w:p>
    <w:p>
      <w:r>
        <w:drawing>
          <wp:inline distT="0" distR="0" distB="0" distL="0">
            <wp:extent cx="5238750" cy="6181725"/>
            <wp:docPr id="486" name="Drawing 486" descr=""/>
            <a:graphic xmlns:a="http://schemas.openxmlformats.org/drawingml/2006/main">
              <a:graphicData uri="http://schemas.openxmlformats.org/drawingml/2006/picture">
                <pic:pic xmlns:pic="http://schemas.openxmlformats.org/drawingml/2006/picture">
                  <pic:nvPicPr>
                    <pic:cNvPr id="0" name="Picture 486" descr=""/>
                    <pic:cNvPicPr>
                      <a:picLocks noChangeAspect="true"/>
                    </pic:cNvPicPr>
                  </pic:nvPicPr>
                  <pic:blipFill>
                    <a:blip r:embed="rId476"/>
                    <a:stretch>
                      <a:fillRect/>
                    </a:stretch>
                  </pic:blipFill>
                  <pic:spPr>
                    <a:xfrm>
                      <a:off x="0" y="0"/>
                      <a:ext cx="5238750" cy="6181725"/>
                    </a:xfrm>
                    <a:prstGeom prst="rect">
                      <a:avLst/>
                    </a:prstGeom>
                  </pic:spPr>
                </pic:pic>
              </a:graphicData>
            </a:graphic>
          </wp:inline>
        </w:drawing>
      </w:r>
    </w:p>
    <w:p>
      <w:pPr>
        <w:pStyle w:val="3"/>
      </w:pPr>
      <w:r>
        <w:t>9.4按内力生成节点</w:t>
      </w:r>
    </w:p>
    <w:p>
      <w:r>
        <w:rPr>
          <w:b w:val="off"/>
        </w:rPr>
        <w:t>按内力生成节点的操作流程：①节点参数 ②节点生成 ③节点归并</w:t>
      </w:r>
    </w:p>
    <w:p>
      <w:r>
        <w:drawing>
          <wp:inline distT="0" distR="0" distB="0" distL="0">
            <wp:extent cx="2047875" cy="1247775"/>
            <wp:docPr id="487" name="Drawing 487" descr=""/>
            <a:graphic xmlns:a="http://schemas.openxmlformats.org/drawingml/2006/main">
              <a:graphicData uri="http://schemas.openxmlformats.org/drawingml/2006/picture">
                <pic:pic xmlns:pic="http://schemas.openxmlformats.org/drawingml/2006/picture">
                  <pic:nvPicPr>
                    <pic:cNvPr id="0" name="Picture 487" descr=""/>
                    <pic:cNvPicPr>
                      <a:picLocks noChangeAspect="true"/>
                    </pic:cNvPicPr>
                  </pic:nvPicPr>
                  <pic:blipFill>
                    <a:blip r:embed="rId477"/>
                    <a:stretch>
                      <a:fillRect/>
                    </a:stretch>
                  </pic:blipFill>
                  <pic:spPr>
                    <a:xfrm>
                      <a:off x="0" y="0"/>
                      <a:ext cx="2047875" cy="1247775"/>
                    </a:xfrm>
                    <a:prstGeom prst="rect">
                      <a:avLst/>
                    </a:prstGeom>
                  </pic:spPr>
                </pic:pic>
              </a:graphicData>
            </a:graphic>
          </wp:inline>
        </w:drawing>
      </w:r>
    </w:p>
    <w:p>
      <w:pPr>
        <w:pStyle w:val="4"/>
      </w:pPr>
      <w:r>
        <w:t>9.4.1节点参数</w:t>
      </w:r>
    </w:p>
    <w:p>
      <w:r>
        <w:rPr>
          <w:b w:val="off"/>
        </w:rPr>
        <w:t>钢节点设计前，可根据用户各自的设计标准，进行节点连接参数和连接类型设置。</w:t>
      </w:r>
    </w:p>
    <w:p>
      <w:r>
        <w:drawing>
          <wp:inline distT="0" distR="0" distB="0" distL="0">
            <wp:extent cx="5238750" cy="4743450"/>
            <wp:docPr id="488" name="Drawing 488" descr=""/>
            <a:graphic xmlns:a="http://schemas.openxmlformats.org/drawingml/2006/main">
              <a:graphicData uri="http://schemas.openxmlformats.org/drawingml/2006/picture">
                <pic:pic xmlns:pic="http://schemas.openxmlformats.org/drawingml/2006/picture">
                  <pic:nvPicPr>
                    <pic:cNvPr id="0" name="Picture 488" descr=""/>
                    <pic:cNvPicPr>
                      <a:picLocks noChangeAspect="true"/>
                    </pic:cNvPicPr>
                  </pic:nvPicPr>
                  <pic:blipFill>
                    <a:blip r:embed="rId478"/>
                    <a:stretch>
                      <a:fillRect/>
                    </a:stretch>
                  </pic:blipFill>
                  <pic:spPr>
                    <a:xfrm>
                      <a:off x="0" y="0"/>
                      <a:ext cx="5238750" cy="4743450"/>
                    </a:xfrm>
                    <a:prstGeom prst="rect">
                      <a:avLst/>
                    </a:prstGeom>
                  </pic:spPr>
                </pic:pic>
              </a:graphicData>
            </a:graphic>
          </wp:inline>
        </w:drawing>
      </w:r>
    </w:p>
    <w:p>
      <w:pPr>
        <w:pStyle w:val="4"/>
      </w:pPr>
      <w:r>
        <w:t>9.4.2节点生成</w:t>
      </w:r>
    </w:p>
    <w:p>
      <w:r>
        <w:rPr>
          <w:b w:val="off"/>
        </w:rPr>
        <w:t>点击生成，程序将按节点参数中的选型以及内力对节点进行零部件设计，并生成节点设计后的模型。</w:t>
      </w:r>
    </w:p>
    <w:p>
      <w:r>
        <w:drawing>
          <wp:inline distT="0" distR="0" distB="0" distL="0">
            <wp:extent cx="5238750" cy="6153150"/>
            <wp:docPr id="489" name="Drawing 489" descr=""/>
            <a:graphic xmlns:a="http://schemas.openxmlformats.org/drawingml/2006/main">
              <a:graphicData uri="http://schemas.openxmlformats.org/drawingml/2006/picture">
                <pic:pic xmlns:pic="http://schemas.openxmlformats.org/drawingml/2006/picture">
                  <pic:nvPicPr>
                    <pic:cNvPr id="0" name="Picture 489" descr=""/>
                    <pic:cNvPicPr>
                      <a:picLocks noChangeAspect="true"/>
                    </pic:cNvPicPr>
                  </pic:nvPicPr>
                  <pic:blipFill>
                    <a:blip r:embed="rId479"/>
                    <a:stretch>
                      <a:fillRect/>
                    </a:stretch>
                  </pic:blipFill>
                  <pic:spPr>
                    <a:xfrm>
                      <a:off x="0" y="0"/>
                      <a:ext cx="5238750" cy="6153150"/>
                    </a:xfrm>
                    <a:prstGeom prst="rect">
                      <a:avLst/>
                    </a:prstGeom>
                  </pic:spPr>
                </pic:pic>
              </a:graphicData>
            </a:graphic>
          </wp:inline>
        </w:drawing>
      </w:r>
    </w:p>
    <w:p>
      <w:pPr>
        <w:pStyle w:val="4"/>
      </w:pPr>
      <w:r>
        <w:t>9.4.3节点归并</w:t>
      </w:r>
    </w:p>
    <w:p>
      <w:r>
        <w:rPr>
          <w:b w:val="off"/>
        </w:rPr>
        <w:t>由于按内力生成的节点，其相同大小的截面可能生成多个连接节点。当节点数量过多，根据需要可通过软件提供的节点归并功能减少节点的数量。</w:t>
      </w:r>
    </w:p>
    <w:p>
      <w:r>
        <w:drawing>
          <wp:inline distT="0" distR="0" distB="0" distL="0">
            <wp:extent cx="1828800" cy="1085850"/>
            <wp:docPr id="490" name="Drawing 490" descr=""/>
            <a:graphic xmlns:a="http://schemas.openxmlformats.org/drawingml/2006/main">
              <a:graphicData uri="http://schemas.openxmlformats.org/drawingml/2006/picture">
                <pic:pic xmlns:pic="http://schemas.openxmlformats.org/drawingml/2006/picture">
                  <pic:nvPicPr>
                    <pic:cNvPr id="0" name="Picture 490" descr=""/>
                    <pic:cNvPicPr>
                      <a:picLocks noChangeAspect="true"/>
                    </pic:cNvPicPr>
                  </pic:nvPicPr>
                  <pic:blipFill>
                    <a:blip r:embed="rId480"/>
                    <a:stretch>
                      <a:fillRect/>
                    </a:stretch>
                  </pic:blipFill>
                  <pic:spPr>
                    <a:xfrm>
                      <a:off x="0" y="0"/>
                      <a:ext cx="1828800" cy="1085850"/>
                    </a:xfrm>
                    <a:prstGeom prst="rect">
                      <a:avLst/>
                    </a:prstGeom>
                  </pic:spPr>
                </pic:pic>
              </a:graphicData>
            </a:graphic>
          </wp:inline>
        </w:drawing>
      </w:r>
    </w:p>
    <w:p>
      <w:pPr>
        <w:pStyle w:val="3"/>
      </w:pPr>
      <w:r>
        <w:t>9.5修改节点</w:t>
      </w:r>
    </w:p>
    <w:p>
      <w:pPr>
        <w:pStyle w:val="4"/>
      </w:pPr>
      <w:r>
        <w:t>9.5.1节点修改</w:t>
      </w:r>
    </w:p>
    <w:p/>
    <w:p>
      <w:pPr>
        <w:pStyle w:val="5"/>
      </w:pPr>
      <w:r>
        <w:t>功能介绍</w:t>
      </w:r>
    </w:p>
    <w:p>
      <w:r>
        <w:rPr>
          <w:b w:val="off"/>
        </w:rPr>
        <w:t>【节点修改】在完成规格化节点设计和按内力生成节点后，可对已生成的节点进行修改。</w:t>
      </w:r>
    </w:p>
    <w:p>
      <w:r>
        <w:rPr>
          <w:b w:val="off"/>
        </w:rPr>
        <w:t>模型中构件连接处的圆球代表节点，可对其进行调整。绿色表示可修改，洋红色表示已选中，红色和透明色则表示不可修改。</w:t>
      </w:r>
    </w:p>
    <w:p>
      <w:r>
        <w:drawing>
          <wp:inline distT="0" distR="0" distB="0" distL="0">
            <wp:extent cx="5238750" cy="3829050"/>
            <wp:docPr id="491" name="Drawing 491" descr=""/>
            <a:graphic xmlns:a="http://schemas.openxmlformats.org/drawingml/2006/main">
              <a:graphicData uri="http://schemas.openxmlformats.org/drawingml/2006/picture">
                <pic:pic xmlns:pic="http://schemas.openxmlformats.org/drawingml/2006/picture">
                  <pic:nvPicPr>
                    <pic:cNvPr id="0" name="Picture 491" descr=""/>
                    <pic:cNvPicPr>
                      <a:picLocks noChangeAspect="true"/>
                    </pic:cNvPicPr>
                  </pic:nvPicPr>
                  <pic:blipFill>
                    <a:blip r:embed="rId481"/>
                    <a:stretch>
                      <a:fillRect/>
                    </a:stretch>
                  </pic:blipFill>
                  <pic:spPr>
                    <a:xfrm>
                      <a:off x="0" y="0"/>
                      <a:ext cx="5238750" cy="3829050"/>
                    </a:xfrm>
                    <a:prstGeom prst="rect">
                      <a:avLst/>
                    </a:prstGeom>
                  </pic:spPr>
                </pic:pic>
              </a:graphicData>
            </a:graphic>
          </wp:inline>
        </w:drawing>
      </w:r>
    </w:p>
    <w:p>
      <w:r>
        <w:rPr>
          <w:b w:val="off"/>
        </w:rPr>
        <w:t>目前支持修改的节点包括：梁柱节点、主次梁节点、柱拼接节点等。</w:t>
      </w:r>
    </w:p>
    <w:p>
      <w:r>
        <w:rPr>
          <w:b w:val="off"/>
        </w:rPr>
        <w:t>1.梁柱节点修改：加劲肋、梁端加腋、连接板、螺栓、焊缝、等。</w:t>
      </w:r>
    </w:p>
    <w:p>
      <w:r>
        <w:rPr>
          <w:b w:val="off"/>
        </w:rPr>
        <w:t>2.主次梁节点修改：加劲肋、切角、螺栓、焊缝、等。</w:t>
      </w:r>
    </w:p>
    <w:p>
      <w:r>
        <w:rPr>
          <w:b w:val="off"/>
        </w:rPr>
        <w:t>3.柱拼接节点修改：腹板拼接连接、翼缘拼接连接、安装耳板 、焊缝、等。</w:t>
      </w:r>
    </w:p>
    <w:p>
      <w:r>
        <w:rPr>
          <w:b w:val="off"/>
        </w:rPr>
        <w:t>4.支撑接节点修改：腹板拼接连、接翼缘拼接连接、焊缝、等。</w:t>
      </w:r>
    </w:p>
    <w:p>
      <w:r>
        <w:drawing>
          <wp:inline distT="0" distR="0" distB="0" distL="0">
            <wp:extent cx="5238750" cy="4791075"/>
            <wp:docPr id="492" name="Drawing 492" descr=""/>
            <a:graphic xmlns:a="http://schemas.openxmlformats.org/drawingml/2006/main">
              <a:graphicData uri="http://schemas.openxmlformats.org/drawingml/2006/picture">
                <pic:pic xmlns:pic="http://schemas.openxmlformats.org/drawingml/2006/picture">
                  <pic:nvPicPr>
                    <pic:cNvPr id="0" name="Picture 492" descr=""/>
                    <pic:cNvPicPr>
                      <a:picLocks noChangeAspect="true"/>
                    </pic:cNvPicPr>
                  </pic:nvPicPr>
                  <pic:blipFill>
                    <a:blip r:embed="rId482"/>
                    <a:stretch>
                      <a:fillRect/>
                    </a:stretch>
                  </pic:blipFill>
                  <pic:spPr>
                    <a:xfrm>
                      <a:off x="0" y="0"/>
                      <a:ext cx="5238750" cy="4791075"/>
                    </a:xfrm>
                    <a:prstGeom prst="rect">
                      <a:avLst/>
                    </a:prstGeom>
                  </pic:spPr>
                </pic:pic>
              </a:graphicData>
            </a:graphic>
          </wp:inline>
        </w:drawing>
      </w:r>
    </w:p>
    <w:p>
      <w:r>
        <w:rPr>
          <w:b w:val="off"/>
        </w:rPr>
        <w:t>修改完成后，程序将自动执行连接设计计算，并弹出txt计算书，以便用户进行校核。</w:t>
      </w:r>
    </w:p>
    <w:p>
      <w:r>
        <w:drawing>
          <wp:inline distT="0" distR="0" distB="0" distL="0">
            <wp:extent cx="5238750" cy="5229225"/>
            <wp:docPr id="493" name="Drawing 493" descr=""/>
            <a:graphic xmlns:a="http://schemas.openxmlformats.org/drawingml/2006/main">
              <a:graphicData uri="http://schemas.openxmlformats.org/drawingml/2006/picture">
                <pic:pic xmlns:pic="http://schemas.openxmlformats.org/drawingml/2006/picture">
                  <pic:nvPicPr>
                    <pic:cNvPr id="0" name="Picture 493" descr=""/>
                    <pic:cNvPicPr>
                      <a:picLocks noChangeAspect="true"/>
                    </pic:cNvPicPr>
                  </pic:nvPicPr>
                  <pic:blipFill>
                    <a:blip r:embed="rId483"/>
                    <a:stretch>
                      <a:fillRect/>
                    </a:stretch>
                  </pic:blipFill>
                  <pic:spPr>
                    <a:xfrm>
                      <a:off x="0" y="0"/>
                      <a:ext cx="5238750" cy="5229225"/>
                    </a:xfrm>
                    <a:prstGeom prst="rect">
                      <a:avLst/>
                    </a:prstGeom>
                  </pic:spPr>
                </pic:pic>
              </a:graphicData>
            </a:graphic>
          </wp:inline>
        </w:drawing>
      </w:r>
    </w:p>
    <w:p>
      <w:pPr>
        <w:pStyle w:val="4"/>
      </w:pPr>
      <w:r>
        <w:t>9.5.2节点表修改</w:t>
      </w:r>
    </w:p>
    <w:p/>
    <w:p>
      <w:pPr>
        <w:pStyle w:val="5"/>
      </w:pPr>
      <w:r>
        <w:t>功能介绍</w:t>
      </w:r>
    </w:p>
    <w:p>
      <w:r>
        <w:rPr>
          <w:b w:val="off"/>
        </w:rPr>
        <w:t>【节点表修改】除在模型中直接选择节点进行修改外，程序还提供了一种通过列表选择节点的方法，即节点表修改。</w:t>
      </w:r>
    </w:p>
    <w:p>
      <w:r>
        <w:rPr>
          <w:b w:val="off"/>
        </w:rPr>
        <w:t>选择节点表修改后，程序弹出节点列表对话框，同时模型中的节点上会显示相应的节点序号。用户可参考模型上的节点序号，从列表中迅速选择对应的节点进行修改。</w:t>
      </w:r>
    </w:p>
    <w:p>
      <w:r>
        <w:drawing>
          <wp:inline distT="0" distR="0" distB="0" distL="0">
            <wp:extent cx="5238750" cy="3114675"/>
            <wp:docPr id="494" name="Drawing 494" descr=""/>
            <a:graphic xmlns:a="http://schemas.openxmlformats.org/drawingml/2006/main">
              <a:graphicData uri="http://schemas.openxmlformats.org/drawingml/2006/picture">
                <pic:pic xmlns:pic="http://schemas.openxmlformats.org/drawingml/2006/picture">
                  <pic:nvPicPr>
                    <pic:cNvPr id="0" name="Picture 494" descr=""/>
                    <pic:cNvPicPr>
                      <a:picLocks noChangeAspect="true"/>
                    </pic:cNvPicPr>
                  </pic:nvPicPr>
                  <pic:blipFill>
                    <a:blip r:embed="rId484"/>
                    <a:stretch>
                      <a:fillRect/>
                    </a:stretch>
                  </pic:blipFill>
                  <pic:spPr>
                    <a:xfrm>
                      <a:off x="0" y="0"/>
                      <a:ext cx="5238750" cy="3114675"/>
                    </a:xfrm>
                    <a:prstGeom prst="rect">
                      <a:avLst/>
                    </a:prstGeom>
                  </pic:spPr>
                </pic:pic>
              </a:graphicData>
            </a:graphic>
          </wp:inline>
        </w:drawing>
      </w:r>
    </w:p>
    <w:p>
      <w:r>
        <w:rPr>
          <w:b w:val="off"/>
        </w:rPr>
        <w:t>具体的节点修改对话框及其内容细节与前文9.5.1节点修改一致。</w:t>
      </w:r>
    </w:p>
    <w:p>
      <w:r>
        <w:drawing>
          <wp:inline distT="0" distR="0" distB="0" distL="0">
            <wp:extent cx="5238750" cy="3400425"/>
            <wp:docPr id="495" name="Drawing 495" descr=""/>
            <a:graphic xmlns:a="http://schemas.openxmlformats.org/drawingml/2006/main">
              <a:graphicData uri="http://schemas.openxmlformats.org/drawingml/2006/picture">
                <pic:pic xmlns:pic="http://schemas.openxmlformats.org/drawingml/2006/picture">
                  <pic:nvPicPr>
                    <pic:cNvPr id="0" name="Picture 495" descr=""/>
                    <pic:cNvPicPr>
                      <a:picLocks noChangeAspect="true"/>
                    </pic:cNvPicPr>
                  </pic:nvPicPr>
                  <pic:blipFill>
                    <a:blip r:embed="rId485"/>
                    <a:stretch>
                      <a:fillRect/>
                    </a:stretch>
                  </pic:blipFill>
                  <pic:spPr>
                    <a:xfrm>
                      <a:off x="0" y="0"/>
                      <a:ext cx="5238750" cy="3400425"/>
                    </a:xfrm>
                    <a:prstGeom prst="rect">
                      <a:avLst/>
                    </a:prstGeom>
                  </pic:spPr>
                </pic:pic>
              </a:graphicData>
            </a:graphic>
          </wp:inline>
        </w:drawing>
      </w:r>
    </w:p>
    <w:p>
      <w:pPr>
        <w:pStyle w:val="3"/>
      </w:pPr>
      <w:r>
        <w:t>9.6节点查询</w:t>
      </w:r>
    </w:p>
    <w:p>
      <w:pPr>
        <w:pStyle w:val="4"/>
      </w:pPr>
      <w:r>
        <w:t>9.6.1节点设计结果</w:t>
      </w:r>
    </w:p>
    <w:p/>
    <w:p>
      <w:pPr>
        <w:pStyle w:val="5"/>
      </w:pPr>
      <w:r>
        <w:t>功能介绍</w:t>
      </w:r>
    </w:p>
    <w:p>
      <w:r>
        <w:rPr>
          <w:b w:val="off"/>
        </w:rPr>
        <w:t>为便于查验节点设计结果，可利用【节点设计结果】功能，以列表形式全面展示所有节点信息，迅速核对节点是否超限。</w:t>
      </w:r>
    </w:p>
    <w:p>
      <w:r>
        <w:rPr>
          <w:b w:val="off"/>
        </w:rPr>
        <w:t>该列表支持按连接类型进行分类，并支持双击定位，同时允许查看节点设计计算书和进行节点修改。</w:t>
      </w:r>
    </w:p>
    <w:p>
      <w:r>
        <w:drawing>
          <wp:inline distT="0" distR="0" distB="0" distL="0">
            <wp:extent cx="5238750" cy="4419600"/>
            <wp:docPr id="496" name="Drawing 496" descr=""/>
            <a:graphic xmlns:a="http://schemas.openxmlformats.org/drawingml/2006/main">
              <a:graphicData uri="http://schemas.openxmlformats.org/drawingml/2006/picture">
                <pic:pic xmlns:pic="http://schemas.openxmlformats.org/drawingml/2006/picture">
                  <pic:nvPicPr>
                    <pic:cNvPr id="0" name="Picture 496" descr=""/>
                    <pic:cNvPicPr>
                      <a:picLocks noChangeAspect="true"/>
                    </pic:cNvPicPr>
                  </pic:nvPicPr>
                  <pic:blipFill>
                    <a:blip r:embed="rId486"/>
                    <a:stretch>
                      <a:fillRect/>
                    </a:stretch>
                  </pic:blipFill>
                  <pic:spPr>
                    <a:xfrm>
                      <a:off x="0" y="0"/>
                      <a:ext cx="5238750" cy="4419600"/>
                    </a:xfrm>
                    <a:prstGeom prst="rect">
                      <a:avLst/>
                    </a:prstGeom>
                  </pic:spPr>
                </pic:pic>
              </a:graphicData>
            </a:graphic>
          </wp:inline>
        </w:drawing>
      </w:r>
    </w:p>
    <w:p>
      <w:pPr>
        <w:pStyle w:val="4"/>
      </w:pPr>
      <w:r>
        <w:t>9.6.2节点计算书</w:t>
      </w:r>
    </w:p>
    <w:p/>
    <w:p>
      <w:pPr>
        <w:pStyle w:val="5"/>
      </w:pPr>
      <w:r>
        <w:t>功能介绍</w:t>
      </w:r>
    </w:p>
    <w:p>
      <w:r>
        <w:rPr>
          <w:b w:val="off"/>
        </w:rPr>
        <w:t>【节点计算书】在模型中双击节点以打开计算书，进而查看节点连接设计的相关计算内容。</w:t>
      </w:r>
    </w:p>
    <w:p>
      <w:r>
        <w:drawing>
          <wp:inline distT="0" distR="0" distB="0" distL="0">
            <wp:extent cx="5238750" cy="4295775"/>
            <wp:docPr id="497" name="Drawing 497" descr=""/>
            <a:graphic xmlns:a="http://schemas.openxmlformats.org/drawingml/2006/main">
              <a:graphicData uri="http://schemas.openxmlformats.org/drawingml/2006/picture">
                <pic:pic xmlns:pic="http://schemas.openxmlformats.org/drawingml/2006/picture">
                  <pic:nvPicPr>
                    <pic:cNvPr id="0" name="Picture 497" descr=""/>
                    <pic:cNvPicPr>
                      <a:picLocks noChangeAspect="true"/>
                    </pic:cNvPicPr>
                  </pic:nvPicPr>
                  <pic:blipFill>
                    <a:blip r:embed="rId487"/>
                    <a:stretch>
                      <a:fillRect/>
                    </a:stretch>
                  </pic:blipFill>
                  <pic:spPr>
                    <a:xfrm>
                      <a:off x="0" y="0"/>
                      <a:ext cx="5238750" cy="4295775"/>
                    </a:xfrm>
                    <a:prstGeom prst="rect">
                      <a:avLst/>
                    </a:prstGeom>
                  </pic:spPr>
                </pic:pic>
              </a:graphicData>
            </a:graphic>
          </wp:inline>
        </w:drawing>
      </w:r>
    </w:p>
    <w:p>
      <w:pPr>
        <w:pStyle w:val="4"/>
      </w:pPr>
      <w:r>
        <w:t>9.6.3编号显示</w:t>
      </w:r>
    </w:p>
    <w:p/>
    <w:p>
      <w:pPr>
        <w:pStyle w:val="5"/>
      </w:pPr>
      <w:r>
        <w:t>功能介绍</w:t>
      </w:r>
    </w:p>
    <w:p>
      <w:r>
        <w:rPr>
          <w:b w:val="off"/>
        </w:rPr>
        <w:t>【编号显示】在模型中展示各类节点及构件的编号，便于用户查看。可显示的编号类型包括：</w:t>
      </w:r>
    </w:p>
    <w:p>
      <w:r>
        <w:rPr>
          <w:b w:val="off"/>
        </w:rPr>
        <w:t>第一类：节点号、柱号、梁号、支撑号</w:t>
      </w:r>
    </w:p>
    <w:p>
      <w:r>
        <w:drawing>
          <wp:inline distT="0" distR="0" distB="0" distL="0">
            <wp:extent cx="5238750" cy="3714750"/>
            <wp:docPr id="498" name="Drawing 498" descr=""/>
            <a:graphic xmlns:a="http://schemas.openxmlformats.org/drawingml/2006/main">
              <a:graphicData uri="http://schemas.openxmlformats.org/drawingml/2006/picture">
                <pic:pic xmlns:pic="http://schemas.openxmlformats.org/drawingml/2006/picture">
                  <pic:nvPicPr>
                    <pic:cNvPr id="0" name="Picture 498" descr=""/>
                    <pic:cNvPicPr>
                      <a:picLocks noChangeAspect="true"/>
                    </pic:cNvPicPr>
                  </pic:nvPicPr>
                  <pic:blipFill>
                    <a:blip r:embed="rId488"/>
                    <a:stretch>
                      <a:fillRect/>
                    </a:stretch>
                  </pic:blipFill>
                  <pic:spPr>
                    <a:xfrm>
                      <a:off x="0" y="0"/>
                      <a:ext cx="5238750" cy="3714750"/>
                    </a:xfrm>
                    <a:prstGeom prst="rect">
                      <a:avLst/>
                    </a:prstGeom>
                  </pic:spPr>
                </pic:pic>
              </a:graphicData>
            </a:graphic>
          </wp:inline>
        </w:drawing>
      </w:r>
    </w:p>
    <w:p>
      <w:r>
        <w:rPr>
          <w:b w:val="off"/>
        </w:rPr>
        <w:t>第二类：节点归并号、柱构件归并号、梁构件归并号、支撑构件归并号</w:t>
      </w:r>
    </w:p>
    <w:p>
      <w:r>
        <w:drawing>
          <wp:inline distT="0" distR="0" distB="0" distL="0">
            <wp:extent cx="5238750" cy="3667125"/>
            <wp:docPr id="499" name="Drawing 499" descr=""/>
            <a:graphic xmlns:a="http://schemas.openxmlformats.org/drawingml/2006/main">
              <a:graphicData uri="http://schemas.openxmlformats.org/drawingml/2006/picture">
                <pic:pic xmlns:pic="http://schemas.openxmlformats.org/drawingml/2006/picture">
                  <pic:nvPicPr>
                    <pic:cNvPr id="0" name="Picture 499" descr=""/>
                    <pic:cNvPicPr>
                      <a:picLocks noChangeAspect="true"/>
                    </pic:cNvPicPr>
                  </pic:nvPicPr>
                  <pic:blipFill>
                    <a:blip r:embed="rId489"/>
                    <a:stretch>
                      <a:fillRect/>
                    </a:stretch>
                  </pic:blipFill>
                  <pic:spPr>
                    <a:xfrm>
                      <a:off x="0" y="0"/>
                      <a:ext cx="5238750" cy="3667125"/>
                    </a:xfrm>
                    <a:prstGeom prst="rect">
                      <a:avLst/>
                    </a:prstGeom>
                  </pic:spPr>
                </pic:pic>
              </a:graphicData>
            </a:graphic>
          </wp:inline>
        </w:drawing>
      </w:r>
    </w:p>
    <w:p>
      <w:r>
        <w:rPr>
          <w:b w:val="off"/>
        </w:rPr>
        <w:t>第三类：梁端部连接归并号、柱端部连接归并号、支撑端部连接归并号</w:t>
      </w:r>
    </w:p>
    <w:p>
      <w:r>
        <w:drawing>
          <wp:inline distT="0" distR="0" distB="0" distL="0">
            <wp:extent cx="5238750" cy="3724275"/>
            <wp:docPr id="500" name="Drawing 500" descr=""/>
            <a:graphic xmlns:a="http://schemas.openxmlformats.org/drawingml/2006/main">
              <a:graphicData uri="http://schemas.openxmlformats.org/drawingml/2006/picture">
                <pic:pic xmlns:pic="http://schemas.openxmlformats.org/drawingml/2006/picture">
                  <pic:nvPicPr>
                    <pic:cNvPr id="0" name="Picture 500" descr=""/>
                    <pic:cNvPicPr>
                      <a:picLocks noChangeAspect="true"/>
                    </pic:cNvPicPr>
                  </pic:nvPicPr>
                  <pic:blipFill>
                    <a:blip r:embed="rId490"/>
                    <a:stretch>
                      <a:fillRect/>
                    </a:stretch>
                  </pic:blipFill>
                  <pic:spPr>
                    <a:xfrm>
                      <a:off x="0" y="0"/>
                      <a:ext cx="5238750" cy="3724275"/>
                    </a:xfrm>
                    <a:prstGeom prst="rect">
                      <a:avLst/>
                    </a:prstGeom>
                  </pic:spPr>
                </pic:pic>
              </a:graphicData>
            </a:graphic>
          </wp:inline>
        </w:drawing>
      </w:r>
    </w:p>
    <w:p>
      <w:pPr>
        <w:pStyle w:val="3"/>
      </w:pPr>
      <w:r>
        <w:t>9.7内力查看</w:t>
      </w:r>
    </w:p>
    <w:p/>
    <w:p>
      <w:pPr>
        <w:pStyle w:val="4"/>
      </w:pPr>
      <w:r>
        <w:t>功能介绍</w:t>
      </w:r>
    </w:p>
    <w:p>
      <w:r>
        <w:rPr>
          <w:b w:val="off"/>
        </w:rPr>
        <w:t>【内力查看】通过双击模型中的构件，可以查看该构件的内力信息，支持构件类型包含：柱、梁、支撑和柱脚。</w:t>
      </w:r>
    </w:p>
    <w:p>
      <w:r>
        <w:rPr>
          <w:b w:val="off"/>
        </w:rPr>
        <w:t>支持查看构件在不同组合下的弯矩、剪力和轴力，并且程序会给出提示，该组合是否属于地震组合。</w:t>
      </w:r>
    </w:p>
    <w:p>
      <w:r>
        <w:drawing>
          <wp:inline distT="0" distR="0" distB="0" distL="0">
            <wp:extent cx="5238750" cy="3067050"/>
            <wp:docPr id="501" name="Drawing 501" descr=""/>
            <a:graphic xmlns:a="http://schemas.openxmlformats.org/drawingml/2006/main">
              <a:graphicData uri="http://schemas.openxmlformats.org/drawingml/2006/picture">
                <pic:pic xmlns:pic="http://schemas.openxmlformats.org/drawingml/2006/picture">
                  <pic:nvPicPr>
                    <pic:cNvPr id="0" name="Picture 501" descr=""/>
                    <pic:cNvPicPr>
                      <a:picLocks noChangeAspect="true"/>
                    </pic:cNvPicPr>
                  </pic:nvPicPr>
                  <pic:blipFill>
                    <a:blip r:embed="rId491"/>
                    <a:stretch>
                      <a:fillRect/>
                    </a:stretch>
                  </pic:blipFill>
                  <pic:spPr>
                    <a:xfrm>
                      <a:off x="0" y="0"/>
                      <a:ext cx="5238750" cy="3067050"/>
                    </a:xfrm>
                    <a:prstGeom prst="rect">
                      <a:avLst/>
                    </a:prstGeom>
                  </pic:spPr>
                </pic:pic>
              </a:graphicData>
            </a:graphic>
          </wp:inline>
        </w:drawing>
      </w:r>
    </w:p>
    <w:p>
      <w:pPr>
        <w:pStyle w:val="3"/>
      </w:pPr>
      <w:r>
        <w:t>9.8清除数据</w:t>
      </w:r>
    </w:p>
    <w:p>
      <w:r>
        <w:rPr>
          <w:b w:val="off"/>
        </w:rPr>
        <w:t>点击【清除数据】按钮，可一键取消节点设计，并将模型变回节点设计之前的状态。</w:t>
      </w:r>
    </w:p>
    <w:p>
      <w:r>
        <w:drawing>
          <wp:inline distT="0" distR="0" distB="0" distL="0">
            <wp:extent cx="3276600" cy="1447800"/>
            <wp:docPr id="502" name="Drawing 502" descr=""/>
            <a:graphic xmlns:a="http://schemas.openxmlformats.org/drawingml/2006/main">
              <a:graphicData uri="http://schemas.openxmlformats.org/drawingml/2006/picture">
                <pic:pic xmlns:pic="http://schemas.openxmlformats.org/drawingml/2006/picture">
                  <pic:nvPicPr>
                    <pic:cNvPr id="0" name="Picture 502" descr=""/>
                    <pic:cNvPicPr>
                      <a:picLocks noChangeAspect="true"/>
                    </pic:cNvPicPr>
                  </pic:nvPicPr>
                  <pic:blipFill>
                    <a:blip r:embed="rId492"/>
                    <a:stretch>
                      <a:fillRect/>
                    </a:stretch>
                  </pic:blipFill>
                  <pic:spPr>
                    <a:xfrm>
                      <a:off x="0" y="0"/>
                      <a:ext cx="3276600" cy="1447800"/>
                    </a:xfrm>
                    <a:prstGeom prst="rect">
                      <a:avLst/>
                    </a:prstGeom>
                  </pic:spPr>
                </pic:pic>
              </a:graphicData>
            </a:graphic>
          </wp:inline>
        </w:drawing>
      </w:r>
    </w:p>
    <w:p>
      <w:pPr>
        <w:pStyle w:val="2"/>
      </w:pPr>
      <w:r>
        <w:t>10.图纸</w:t>
      </w:r>
    </w:p>
    <w:p>
      <w:pPr>
        <w:pStyle w:val="3"/>
      </w:pPr>
      <w:r>
        <w:t>10.1参数</w:t>
      </w:r>
    </w:p>
    <w:p>
      <w:pPr>
        <w:pStyle w:val="4"/>
      </w:pPr>
      <w:r>
        <w:t>10.1.1 文字标准</w:t>
      </w:r>
    </w:p>
    <w:p/>
    <w:p>
      <w:pPr>
        <w:pStyle w:val="5"/>
      </w:pPr>
      <w:r>
        <w:t>功能介绍</w:t>
      </w:r>
    </w:p>
    <w:p>
      <w:r>
        <w:rPr>
          <w:b w:val="off"/>
        </w:rPr>
        <w:t>【文字标准】根据文字的用途，可对施工图中的各种标注文字进行样式、字高、宽度设置。</w:t>
      </w:r>
    </w:p>
    <w:p>
      <w:r>
        <w:drawing>
          <wp:inline distT="0" distR="0" distB="0" distL="0">
            <wp:extent cx="5238750" cy="3552825"/>
            <wp:docPr id="503" name="Drawing 503" descr=""/>
            <a:graphic xmlns:a="http://schemas.openxmlformats.org/drawingml/2006/main">
              <a:graphicData uri="http://schemas.openxmlformats.org/drawingml/2006/picture">
                <pic:pic xmlns:pic="http://schemas.openxmlformats.org/drawingml/2006/picture">
                  <pic:nvPicPr>
                    <pic:cNvPr id="0" name="Picture 503" descr=""/>
                    <pic:cNvPicPr>
                      <a:picLocks noChangeAspect="true"/>
                    </pic:cNvPicPr>
                  </pic:nvPicPr>
                  <pic:blipFill>
                    <a:blip r:embed="rId493"/>
                    <a:stretch>
                      <a:fillRect/>
                    </a:stretch>
                  </pic:blipFill>
                  <pic:spPr>
                    <a:xfrm>
                      <a:off x="0" y="0"/>
                      <a:ext cx="5238750" cy="3552825"/>
                    </a:xfrm>
                    <a:prstGeom prst="rect">
                      <a:avLst/>
                    </a:prstGeom>
                  </pic:spPr>
                </pic:pic>
              </a:graphicData>
            </a:graphic>
          </wp:inline>
        </w:drawing>
      </w:r>
    </w:p>
    <w:p>
      <w:r>
        <w:rPr>
          <w:b w:val="off"/>
        </w:rPr>
        <w:t>单击【文字样式】按钮可以修改样式，以及选用其他字体等操作。</w:t>
      </w:r>
    </w:p>
    <w:p>
      <w:r>
        <w:drawing>
          <wp:inline distT="0" distR="0" distB="0" distL="0">
            <wp:extent cx="5238750" cy="3048000"/>
            <wp:docPr id="504" name="Drawing 504" descr=""/>
            <a:graphic xmlns:a="http://schemas.openxmlformats.org/drawingml/2006/main">
              <a:graphicData uri="http://schemas.openxmlformats.org/drawingml/2006/picture">
                <pic:pic xmlns:pic="http://schemas.openxmlformats.org/drawingml/2006/picture">
                  <pic:nvPicPr>
                    <pic:cNvPr id="0" name="Picture 504" descr=""/>
                    <pic:cNvPicPr>
                      <a:picLocks noChangeAspect="true"/>
                    </pic:cNvPicPr>
                  </pic:nvPicPr>
                  <pic:blipFill>
                    <a:blip r:embed="rId494"/>
                    <a:stretch>
                      <a:fillRect/>
                    </a:stretch>
                  </pic:blipFill>
                  <pic:spPr>
                    <a:xfrm>
                      <a:off x="0" y="0"/>
                      <a:ext cx="5238750" cy="3048000"/>
                    </a:xfrm>
                    <a:prstGeom prst="rect">
                      <a:avLst/>
                    </a:prstGeom>
                  </pic:spPr>
                </pic:pic>
              </a:graphicData>
            </a:graphic>
          </wp:inline>
        </w:drawing>
      </w:r>
    </w:p>
    <w:p>
      <w:pPr>
        <w:pStyle w:val="4"/>
      </w:pPr>
      <w:r>
        <w:t>10.1.2 绘图参数</w:t>
      </w:r>
    </w:p>
    <w:p>
      <w:r>
        <w:rPr>
          <w:b w:val="off"/>
        </w:rPr>
        <w:t>绘图参数主要是对平面图、立面图、节点图的标注信息进行设置，同时还支持多种标注方案的配置。</w:t>
      </w:r>
    </w:p>
    <w:p/>
    <w:p>
      <w:pPr>
        <w:pStyle w:val="5"/>
      </w:pPr>
      <w:r>
        <w:t>1.通用设置</w:t>
      </w:r>
    </w:p>
    <w:p>
      <w:r>
        <w:rPr>
          <w:b w:val="off"/>
        </w:rPr>
        <w:t>【通用设置】主要是对平面图、立面图、节点图的通用标注信息进行统一的设置。例如：轴网、立剖面标高网、图名、表格、引注、断面剖切、标高符号、截面表类型、构件前缀、节点序号标注等。程序默认给了一套默认方案，用户可以配置多种方案，以供出图时选择。</w:t>
      </w:r>
    </w:p>
    <w:p>
      <w:r>
        <w:drawing>
          <wp:inline distT="0" distR="0" distB="0" distL="0">
            <wp:extent cx="5238750" cy="4581525"/>
            <wp:docPr id="505" name="Drawing 505" descr=""/>
            <a:graphic xmlns:a="http://schemas.openxmlformats.org/drawingml/2006/main">
              <a:graphicData uri="http://schemas.openxmlformats.org/drawingml/2006/picture">
                <pic:pic xmlns:pic="http://schemas.openxmlformats.org/drawingml/2006/picture">
                  <pic:nvPicPr>
                    <pic:cNvPr id="0" name="Picture 505" descr=""/>
                    <pic:cNvPicPr>
                      <a:picLocks noChangeAspect="true"/>
                    </pic:cNvPicPr>
                  </pic:nvPicPr>
                  <pic:blipFill>
                    <a:blip r:embed="rId495"/>
                    <a:stretch>
                      <a:fillRect/>
                    </a:stretch>
                  </pic:blipFill>
                  <pic:spPr>
                    <a:xfrm>
                      <a:off x="0" y="0"/>
                      <a:ext cx="5238750" cy="4581525"/>
                    </a:xfrm>
                    <a:prstGeom prst="rect">
                      <a:avLst/>
                    </a:prstGeom>
                  </pic:spPr>
                </pic:pic>
              </a:graphicData>
            </a:graphic>
          </wp:inline>
        </w:drawing>
      </w:r>
    </w:p>
    <w:p/>
    <w:p>
      <w:pPr>
        <w:pStyle w:val="5"/>
      </w:pPr>
      <w:r>
        <w:t>2.平面布置图设置</w:t>
      </w:r>
    </w:p>
    <w:p>
      <w:r>
        <w:rPr>
          <w:b w:val="off"/>
        </w:rPr>
        <w:t>【平面布置图设置】主要是对平面图的标注内容进行设置。勾选项：勾选时，代表该构件将在平面图中标注，并且按照里面的具体参数设置进行标注；不勾选时，代表该构件将在平面图中不标注。标注内容的具体形式软件也提供了多种参数来满足用户的习惯。</w:t>
      </w:r>
    </w:p>
    <w:p>
      <w:r>
        <w:rPr>
          <w:b w:val="off"/>
        </w:rPr>
        <w:t>方案管理：针对平面图可设置多种标注方案，且方案名支持编辑。</w:t>
        <w:br/>
        <w:t>按照用户习惯，软件默认了以下四套标注方案：</w:t>
      </w:r>
    </w:p>
    <w:p/>
    <w:p>
      <w:r>
        <w:t>● 平面布置图设置——默认：该方案只标注柱、梁、撑、板，其余构件不标注。该方案只可编辑、修改，不可删除。</w:t>
        <w:br/>
      </w:r>
      <w:r>
        <w:t>● 洞口平面布置图设置：该方案只标注洞口，其余构件不标注。该方案可编辑、修改、删除。</w:t>
        <w:br/>
      </w:r>
      <w:r>
        <w:t>● 埋件平面布置图设置：该方案只标注埋件，其余构件不标注。该方案可编辑、修改、删除。</w:t>
        <w:br/>
      </w:r>
      <w:r>
        <w:t>● 设备基础平面布置图设置：该方案只标注设备基础，其余构件不标注。该方案可编辑、修改、删除。</w:t>
        <w:br/>
      </w:r>
    </w:p>
    <w:p>
      <w:r>
        <w:drawing>
          <wp:inline distT="0" distR="0" distB="0" distL="0">
            <wp:extent cx="5238750" cy="4572000"/>
            <wp:docPr id="506" name="Drawing 506" descr=""/>
            <a:graphic xmlns:a="http://schemas.openxmlformats.org/drawingml/2006/main">
              <a:graphicData uri="http://schemas.openxmlformats.org/drawingml/2006/picture">
                <pic:pic xmlns:pic="http://schemas.openxmlformats.org/drawingml/2006/picture">
                  <pic:nvPicPr>
                    <pic:cNvPr id="0" name="Picture 506" descr=""/>
                    <pic:cNvPicPr>
                      <a:picLocks noChangeAspect="true"/>
                    </pic:cNvPicPr>
                  </pic:nvPicPr>
                  <pic:blipFill>
                    <a:blip r:embed="rId496"/>
                    <a:stretch>
                      <a:fillRect/>
                    </a:stretch>
                  </pic:blipFill>
                  <pic:spPr>
                    <a:xfrm>
                      <a:off x="0" y="0"/>
                      <a:ext cx="5238750" cy="4572000"/>
                    </a:xfrm>
                    <a:prstGeom prst="rect">
                      <a:avLst/>
                    </a:prstGeom>
                  </pic:spPr>
                </pic:pic>
              </a:graphicData>
            </a:graphic>
          </wp:inline>
        </w:drawing>
      </w:r>
    </w:p>
    <w:p/>
    <w:p>
      <w:pPr>
        <w:pStyle w:val="5"/>
      </w:pPr>
      <w:r>
        <w:t>3.立面图设置</w:t>
      </w:r>
    </w:p>
    <w:p>
      <w:r>
        <w:rPr>
          <w:b w:val="off"/>
        </w:rPr>
        <w:t>【立面图设置】主要是对立面图的标注内容进行设置。勾选项：勾选时，代表该构件将在立面图中标注，并且按照里面的具体参数设置进行标注；不勾选时，代表该构件将在立面图中不标注。标注内容的具体形式软件也提供了多种参数来满足用户的习惯。</w:t>
      </w:r>
    </w:p>
    <w:p>
      <w:r>
        <w:rPr>
          <w:b w:val="off"/>
        </w:rPr>
        <w:t>方案管理：针对立面图可设置多种标注方案，且方案名支持编辑。</w:t>
        <w:br/>
        <w:t>按照用户习惯，软件默认一套标注方案，如下图所示：该方案只标注撑。</w:t>
        <w:br/>
        <w:drawing>
          <wp:inline distT="0" distR="0" distB="0" distL="0">
            <wp:extent cx="5238750" cy="4581525"/>
            <wp:docPr id="507" name="Drawing 507" descr=""/>
            <a:graphic xmlns:a="http://schemas.openxmlformats.org/drawingml/2006/main">
              <a:graphicData uri="http://schemas.openxmlformats.org/drawingml/2006/picture">
                <pic:pic xmlns:pic="http://schemas.openxmlformats.org/drawingml/2006/picture">
                  <pic:nvPicPr>
                    <pic:cNvPr id="0" name="Picture 507" descr=""/>
                    <pic:cNvPicPr>
                      <a:picLocks noChangeAspect="true"/>
                    </pic:cNvPicPr>
                  </pic:nvPicPr>
                  <pic:blipFill>
                    <a:blip r:embed="rId497"/>
                    <a:stretch>
                      <a:fillRect/>
                    </a:stretch>
                  </pic:blipFill>
                  <pic:spPr>
                    <a:xfrm>
                      <a:off x="0" y="0"/>
                      <a:ext cx="5238750" cy="4581525"/>
                    </a:xfrm>
                    <a:prstGeom prst="rect">
                      <a:avLst/>
                    </a:prstGeom>
                  </pic:spPr>
                </pic:pic>
              </a:graphicData>
            </a:graphic>
          </wp:inline>
        </w:drawing>
      </w:r>
    </w:p>
    <w:p/>
    <w:p>
      <w:pPr>
        <w:pStyle w:val="5"/>
      </w:pPr>
      <w:r>
        <w:t>4.节点图设置</w:t>
      </w:r>
    </w:p>
    <w:p>
      <w:r>
        <w:rPr>
          <w:b w:val="off"/>
        </w:rPr>
        <w:t>【节点图设置】主要是对节点图的标注内容进行设置。该设置仅对按内力设计的“详细节点图”和“三维节点图”起作用。</w:t>
        <w:br/>
        <w:t>方案管理的规则同上。</w:t>
        <w:br/>
        <w:drawing>
          <wp:inline distT="0" distR="0" distB="0" distL="0">
            <wp:extent cx="5238750" cy="4581525"/>
            <wp:docPr id="508" name="Drawing 508" descr=""/>
            <a:graphic xmlns:a="http://schemas.openxmlformats.org/drawingml/2006/main">
              <a:graphicData uri="http://schemas.openxmlformats.org/drawingml/2006/picture">
                <pic:pic xmlns:pic="http://schemas.openxmlformats.org/drawingml/2006/picture">
                  <pic:nvPicPr>
                    <pic:cNvPr id="0" name="Picture 508" descr=""/>
                    <pic:cNvPicPr>
                      <a:picLocks noChangeAspect="true"/>
                    </pic:cNvPicPr>
                  </pic:nvPicPr>
                  <pic:blipFill>
                    <a:blip r:embed="rId498"/>
                    <a:stretch>
                      <a:fillRect/>
                    </a:stretch>
                  </pic:blipFill>
                  <pic:spPr>
                    <a:xfrm>
                      <a:off x="0" y="0"/>
                      <a:ext cx="5238750" cy="4581525"/>
                    </a:xfrm>
                    <a:prstGeom prst="rect">
                      <a:avLst/>
                    </a:prstGeom>
                  </pic:spPr>
                </pic:pic>
              </a:graphicData>
            </a:graphic>
          </wp:inline>
        </w:drawing>
      </w:r>
    </w:p>
    <w:p>
      <w:pPr>
        <w:pStyle w:val="3"/>
      </w:pPr>
      <w:r>
        <w:t>10.2生成视图映射</w:t>
      </w:r>
    </w:p>
    <w:p>
      <w:pPr>
        <w:pStyle w:val="4"/>
      </w:pPr>
      <w:r>
        <w:t>10.2.1 平面图</w:t>
      </w:r>
    </w:p>
    <w:p/>
    <w:p>
      <w:pPr>
        <w:pStyle w:val="5"/>
      </w:pPr>
      <w:r>
        <w:t>对话框整体介绍</w:t>
      </w:r>
    </w:p>
    <w:p>
      <w:r>
        <w:rPr>
          <w:b w:val="off"/>
        </w:rPr>
        <w:t>点击生成视图映射中的【平面图】按钮，便可弹出【生成平面图】对话框，如下图所示。</w:t>
        <w:br/>
        <w:t>在方案配置中，可通过【类别】、【标高选择】、【通用绘图设置方案】、【专用绘图设置方案】、【比例】来制定每一类平面图的出图内容。并且可通过添加、复制、修改功能去配置和管理平面图出图方案。【通用绘图设置方案】和【专用绘图设置方案】的设置和修改，支持通过右上角的绘图参数按钮调出【绘图参数】对话框。</w:t>
        <w:br/>
        <w:t>下面将详细介绍【类别】、【标高选择】、【通用绘图设置方案】、【专用绘图设置方案】、【比例】功能。</w:t>
      </w:r>
    </w:p>
    <w:p>
      <w:r>
        <w:drawing>
          <wp:inline distT="0" distR="0" distB="0" distL="0">
            <wp:extent cx="5238750" cy="4333875"/>
            <wp:docPr id="509" name="Drawing 509" descr=""/>
            <a:graphic xmlns:a="http://schemas.openxmlformats.org/drawingml/2006/main">
              <a:graphicData uri="http://schemas.openxmlformats.org/drawingml/2006/picture">
                <pic:pic xmlns:pic="http://schemas.openxmlformats.org/drawingml/2006/picture">
                  <pic:nvPicPr>
                    <pic:cNvPr id="0" name="Picture 509" descr=""/>
                    <pic:cNvPicPr>
                      <a:picLocks noChangeAspect="true"/>
                    </pic:cNvPicPr>
                  </pic:nvPicPr>
                  <pic:blipFill>
                    <a:blip r:embed="rId499"/>
                    <a:stretch>
                      <a:fillRect/>
                    </a:stretch>
                  </pic:blipFill>
                  <pic:spPr>
                    <a:xfrm>
                      <a:off x="0" y="0"/>
                      <a:ext cx="5238750" cy="4333875"/>
                    </a:xfrm>
                    <a:prstGeom prst="rect">
                      <a:avLst/>
                    </a:prstGeom>
                  </pic:spPr>
                </pic:pic>
              </a:graphicData>
            </a:graphic>
          </wp:inline>
        </w:drawing>
      </w:r>
    </w:p>
    <w:p/>
    <w:p>
      <w:pPr>
        <w:pStyle w:val="5"/>
      </w:pPr>
      <w:r>
        <w:t>【类别】功能介绍</w:t>
      </w:r>
    </w:p>
    <w:p>
      <w:r>
        <w:rPr>
          <w:b w:val="off"/>
        </w:rPr>
        <w:t>【类别】即为用户想出的平面图类型，用户可命名平面图类别名，如命名为：平面布置图、洞口平面布置图、埋件平面布置图、设备基础平面布置图等。</w:t>
      </w:r>
    </w:p>
    <w:p>
      <w:r>
        <w:drawing>
          <wp:inline distT="0" distR="0" distB="0" distL="0">
            <wp:extent cx="5238750" cy="3648075"/>
            <wp:docPr id="510" name="Drawing 510" descr=""/>
            <a:graphic xmlns:a="http://schemas.openxmlformats.org/drawingml/2006/main">
              <a:graphicData uri="http://schemas.openxmlformats.org/drawingml/2006/picture">
                <pic:pic xmlns:pic="http://schemas.openxmlformats.org/drawingml/2006/picture">
                  <pic:nvPicPr>
                    <pic:cNvPr id="0" name="Picture 510" descr=""/>
                    <pic:cNvPicPr>
                      <a:picLocks noChangeAspect="true"/>
                    </pic:cNvPicPr>
                  </pic:nvPicPr>
                  <pic:blipFill>
                    <a:blip r:embed="rId500"/>
                    <a:stretch>
                      <a:fillRect/>
                    </a:stretch>
                  </pic:blipFill>
                  <pic:spPr>
                    <a:xfrm>
                      <a:off x="0" y="0"/>
                      <a:ext cx="5238750" cy="3648075"/>
                    </a:xfrm>
                    <a:prstGeom prst="rect">
                      <a:avLst/>
                    </a:prstGeom>
                  </pic:spPr>
                </pic:pic>
              </a:graphicData>
            </a:graphic>
          </wp:inline>
        </w:drawing>
      </w:r>
    </w:p>
    <w:p>
      <w:r>
        <w:rPr>
          <w:b w:val="off"/>
        </w:rPr>
        <w:t>【类别名】在生成平面图时：</w:t>
      </w:r>
    </w:p>
    <w:p/>
    <w:p>
      <w:r>
        <w:t>● 一是可以作为图纸下方的“图名后缀”，如下图中的“洞口平面布置图”。【类别名】+【标高选择】在生成平面图时，共同组成图纸下方的“完整图名”，如下图中的“23.000洞口平面布置图”。</w:t>
        <w:br/>
      </w:r>
      <w:r>
        <w:t>● 二是可以作为视图浏览器中的平面图节点名，【标高选择】中的选项作为其子节点。</w:t>
        <w:br/>
      </w:r>
    </w:p>
    <w:p>
      <w:r>
        <w:drawing>
          <wp:inline distT="0" distR="0" distB="0" distL="0">
            <wp:extent cx="5238750" cy="3257550"/>
            <wp:docPr id="511" name="Drawing 511" descr=""/>
            <a:graphic xmlns:a="http://schemas.openxmlformats.org/drawingml/2006/main">
              <a:graphicData uri="http://schemas.openxmlformats.org/drawingml/2006/picture">
                <pic:pic xmlns:pic="http://schemas.openxmlformats.org/drawingml/2006/picture">
                  <pic:nvPicPr>
                    <pic:cNvPr id="0" name="Picture 511" descr=""/>
                    <pic:cNvPicPr>
                      <a:picLocks noChangeAspect="true"/>
                    </pic:cNvPicPr>
                  </pic:nvPicPr>
                  <pic:blipFill>
                    <a:blip r:embed="rId501"/>
                    <a:stretch>
                      <a:fillRect/>
                    </a:stretch>
                  </pic:blipFill>
                  <pic:spPr>
                    <a:xfrm>
                      <a:off x="0" y="0"/>
                      <a:ext cx="5238750" cy="3257550"/>
                    </a:xfrm>
                    <a:prstGeom prst="rect">
                      <a:avLst/>
                    </a:prstGeom>
                  </pic:spPr>
                </pic:pic>
              </a:graphicData>
            </a:graphic>
          </wp:inline>
        </w:drawing>
      </w:r>
    </w:p>
    <w:p/>
    <w:p>
      <w:pPr>
        <w:pStyle w:val="5"/>
      </w:pPr>
      <w:r>
        <w:t>【标高选择】功能介绍</w:t>
      </w:r>
    </w:p>
    <w:p>
      <w:r>
        <w:rPr>
          <w:b w:val="off"/>
        </w:rPr>
        <w:t>【标高选择】为点选项，选项的内容为整楼的标高以及落地的设备基础层，这些选项软件根据模型数据自动生成。用户可根据出图的内容选择相应的楼层。</w:t>
        <w:br/>
        <w:t>【标高选择】中的标高选项在生成平面图时，与上述【类别名】共同组成图纸下方的“完整图名”，同时作为视图浏览器中平面图节点名下的子节点。</w:t>
      </w:r>
    </w:p>
    <w:p>
      <w:r>
        <w:drawing>
          <wp:inline distT="0" distR="0" distB="0" distL="0">
            <wp:extent cx="5238750" cy="3648075"/>
            <wp:docPr id="512" name="Drawing 512" descr=""/>
            <a:graphic xmlns:a="http://schemas.openxmlformats.org/drawingml/2006/main">
              <a:graphicData uri="http://schemas.openxmlformats.org/drawingml/2006/picture">
                <pic:pic xmlns:pic="http://schemas.openxmlformats.org/drawingml/2006/picture">
                  <pic:nvPicPr>
                    <pic:cNvPr id="0" name="Picture 512" descr=""/>
                    <pic:cNvPicPr>
                      <a:picLocks noChangeAspect="true"/>
                    </pic:cNvPicPr>
                  </pic:nvPicPr>
                  <pic:blipFill>
                    <a:blip r:embed="rId502"/>
                    <a:stretch>
                      <a:fillRect/>
                    </a:stretch>
                  </pic:blipFill>
                  <pic:spPr>
                    <a:xfrm>
                      <a:off x="0" y="0"/>
                      <a:ext cx="5238750" cy="3648075"/>
                    </a:xfrm>
                    <a:prstGeom prst="rect">
                      <a:avLst/>
                    </a:prstGeom>
                  </pic:spPr>
                </pic:pic>
              </a:graphicData>
            </a:graphic>
          </wp:inline>
        </w:drawing>
      </w:r>
    </w:p>
    <w:p/>
    <w:p>
      <w:pPr>
        <w:pStyle w:val="5"/>
      </w:pPr>
      <w:r>
        <w:t>【通用绘图设置方案】功能介绍</w:t>
      </w:r>
    </w:p>
    <w:p>
      <w:r>
        <w:rPr>
          <w:b w:val="off"/>
        </w:rPr>
        <w:t>【通用绘图设置方案】为下拉选项，下拉选项的内容为10.1.2通用设置的绘图方案。支持通过右上角的绘图参数按钮调出【绘图参数】对话框，在此可编辑用于标注内容的通用绘图方案。</w:t>
      </w:r>
    </w:p>
    <w:p>
      <w:r>
        <w:drawing>
          <wp:inline distT="0" distR="0" distB="0" distL="0">
            <wp:extent cx="5238750" cy="3648075"/>
            <wp:docPr id="513" name="Drawing 513" descr=""/>
            <a:graphic xmlns:a="http://schemas.openxmlformats.org/drawingml/2006/main">
              <a:graphicData uri="http://schemas.openxmlformats.org/drawingml/2006/picture">
                <pic:pic xmlns:pic="http://schemas.openxmlformats.org/drawingml/2006/picture">
                  <pic:nvPicPr>
                    <pic:cNvPr id="0" name="Picture 513" descr=""/>
                    <pic:cNvPicPr>
                      <a:picLocks noChangeAspect="true"/>
                    </pic:cNvPicPr>
                  </pic:nvPicPr>
                  <pic:blipFill>
                    <a:blip r:embed="rId503"/>
                    <a:stretch>
                      <a:fillRect/>
                    </a:stretch>
                  </pic:blipFill>
                  <pic:spPr>
                    <a:xfrm>
                      <a:off x="0" y="0"/>
                      <a:ext cx="5238750" cy="3648075"/>
                    </a:xfrm>
                    <a:prstGeom prst="rect">
                      <a:avLst/>
                    </a:prstGeom>
                  </pic:spPr>
                </pic:pic>
              </a:graphicData>
            </a:graphic>
          </wp:inline>
        </w:drawing>
      </w:r>
    </w:p>
    <w:p/>
    <w:p>
      <w:pPr>
        <w:pStyle w:val="5"/>
      </w:pPr>
      <w:r>
        <w:t>【专用绘图设置方案】功能介绍</w:t>
      </w:r>
    </w:p>
    <w:p>
      <w:r>
        <w:rPr>
          <w:b w:val="off"/>
        </w:rPr>
        <w:t>【专用绘图设置方案】为下拉选项，下拉选项的内容为10.1.2中平面图设置的绘图方案。支持通过右上角的绘图参数按钮调出【绘图参数】对话框，在此可编辑用于标注内容的绘图方案。</w:t>
      </w:r>
    </w:p>
    <w:p>
      <w:r>
        <w:drawing>
          <wp:inline distT="0" distR="0" distB="0" distL="0">
            <wp:extent cx="5238750" cy="3648075"/>
            <wp:docPr id="514" name="Drawing 514" descr=""/>
            <a:graphic xmlns:a="http://schemas.openxmlformats.org/drawingml/2006/main">
              <a:graphicData uri="http://schemas.openxmlformats.org/drawingml/2006/picture">
                <pic:pic xmlns:pic="http://schemas.openxmlformats.org/drawingml/2006/picture">
                  <pic:nvPicPr>
                    <pic:cNvPr id="0" name="Picture 514" descr=""/>
                    <pic:cNvPicPr>
                      <a:picLocks noChangeAspect="true"/>
                    </pic:cNvPicPr>
                  </pic:nvPicPr>
                  <pic:blipFill>
                    <a:blip r:embed="rId504"/>
                    <a:stretch>
                      <a:fillRect/>
                    </a:stretch>
                  </pic:blipFill>
                  <pic:spPr>
                    <a:xfrm>
                      <a:off x="0" y="0"/>
                      <a:ext cx="5238750" cy="3648075"/>
                    </a:xfrm>
                    <a:prstGeom prst="rect">
                      <a:avLst/>
                    </a:prstGeom>
                  </pic:spPr>
                </pic:pic>
              </a:graphicData>
            </a:graphic>
          </wp:inline>
        </w:drawing>
      </w:r>
    </w:p>
    <w:p/>
    <w:p>
      <w:pPr>
        <w:pStyle w:val="5"/>
      </w:pPr>
      <w:r>
        <w:t>【比例】功能介绍</w:t>
      </w:r>
    </w:p>
    <w:p>
      <w:r>
        <w:rPr>
          <w:b w:val="off"/>
        </w:rPr>
        <w:t>【比例】为下拉选项，选项设有“1:100”、“1:50”、“1:25”、“1:30”这些常用的比例。</w:t>
        <w:br/>
        <w:t>平面图生成后，比例会在平面图的图名右侧注明图纸比例。</w:t>
      </w:r>
    </w:p>
    <w:p>
      <w:r>
        <w:drawing>
          <wp:inline distT="0" distR="0" distB="0" distL="0">
            <wp:extent cx="5238750" cy="1428750"/>
            <wp:docPr id="515" name="Drawing 515" descr=""/>
            <a:graphic xmlns:a="http://schemas.openxmlformats.org/drawingml/2006/main">
              <a:graphicData uri="http://schemas.openxmlformats.org/drawingml/2006/picture">
                <pic:pic xmlns:pic="http://schemas.openxmlformats.org/drawingml/2006/picture">
                  <pic:nvPicPr>
                    <pic:cNvPr id="0" name="Picture 515" descr=""/>
                    <pic:cNvPicPr>
                      <a:picLocks noChangeAspect="true"/>
                    </pic:cNvPicPr>
                  </pic:nvPicPr>
                  <pic:blipFill>
                    <a:blip r:embed="rId505"/>
                    <a:stretch>
                      <a:fillRect/>
                    </a:stretch>
                  </pic:blipFill>
                  <pic:spPr>
                    <a:xfrm>
                      <a:off x="0" y="0"/>
                      <a:ext cx="5238750" cy="1428750"/>
                    </a:xfrm>
                    <a:prstGeom prst="rect">
                      <a:avLst/>
                    </a:prstGeom>
                  </pic:spPr>
                </pic:pic>
              </a:graphicData>
            </a:graphic>
          </wp:inline>
        </w:drawing>
        <w:br/>
        <w:drawing>
          <wp:inline distT="0" distR="0" distB="0" distL="0">
            <wp:extent cx="5238750" cy="3648075"/>
            <wp:docPr id="516" name="Drawing 516" descr=""/>
            <a:graphic xmlns:a="http://schemas.openxmlformats.org/drawingml/2006/main">
              <a:graphicData uri="http://schemas.openxmlformats.org/drawingml/2006/picture">
                <pic:pic xmlns:pic="http://schemas.openxmlformats.org/drawingml/2006/picture">
                  <pic:nvPicPr>
                    <pic:cNvPr id="0" name="Picture 516" descr=""/>
                    <pic:cNvPicPr>
                      <a:picLocks noChangeAspect="true"/>
                    </pic:cNvPicPr>
                  </pic:nvPicPr>
                  <pic:blipFill>
                    <a:blip r:embed="rId506"/>
                    <a:stretch>
                      <a:fillRect/>
                    </a:stretch>
                  </pic:blipFill>
                  <pic:spPr>
                    <a:xfrm>
                      <a:off x="0" y="0"/>
                      <a:ext cx="5238750" cy="3648075"/>
                    </a:xfrm>
                    <a:prstGeom prst="rect">
                      <a:avLst/>
                    </a:prstGeom>
                  </pic:spPr>
                </pic:pic>
              </a:graphicData>
            </a:graphic>
          </wp:inline>
        </w:drawing>
      </w:r>
    </w:p>
    <w:p>
      <w:pPr>
        <w:pStyle w:val="4"/>
      </w:pPr>
      <w:r>
        <w:t>10.2.2 立面图</w:t>
      </w:r>
    </w:p>
    <w:p>
      <w:r>
        <w:drawing>
          <wp:inline distT="0" distR="0" distB="0" distL="0">
            <wp:extent cx="5238750" cy="4743450"/>
            <wp:docPr id="517" name="Drawing 517" descr=""/>
            <a:graphic xmlns:a="http://schemas.openxmlformats.org/drawingml/2006/main">
              <a:graphicData uri="http://schemas.openxmlformats.org/drawingml/2006/picture">
                <pic:pic xmlns:pic="http://schemas.openxmlformats.org/drawingml/2006/picture">
                  <pic:nvPicPr>
                    <pic:cNvPr id="0" name="Picture 517" descr=""/>
                    <pic:cNvPicPr>
                      <a:picLocks noChangeAspect="true"/>
                    </pic:cNvPicPr>
                  </pic:nvPicPr>
                  <pic:blipFill>
                    <a:blip r:embed="rId507"/>
                    <a:stretch>
                      <a:fillRect/>
                    </a:stretch>
                  </pic:blipFill>
                  <pic:spPr>
                    <a:xfrm>
                      <a:off x="0" y="0"/>
                      <a:ext cx="5238750" cy="4743450"/>
                    </a:xfrm>
                    <a:prstGeom prst="rect">
                      <a:avLst/>
                    </a:prstGeom>
                  </pic:spPr>
                </pic:pic>
              </a:graphicData>
            </a:graphic>
          </wp:inline>
        </w:drawing>
      </w:r>
    </w:p>
    <w:p/>
    <w:p>
      <w:pPr>
        <w:pStyle w:val="5"/>
      </w:pPr>
      <w:r>
        <w:t>对话框整体介绍</w:t>
      </w:r>
    </w:p>
    <w:p>
      <w:r>
        <w:rPr>
          <w:b w:val="off"/>
        </w:rPr>
        <w:t>点击生成视图映射中的【立面图】按钮，便可弹出【生成立面图】对话框，如上图所示。</w:t>
        <w:br/>
        <w:t>在方案配置中，可通过【类别】、【轴号选择】、【通用绘图设置方案】、【专用绘图设置方案】、【比例】来制定每一类立面图的出图内容。并且可通过添加、复制、修改功能去配置和管理立面图出图方案。【通用绘图设置方案】和【专用绘图设置方案】的设置和修改，支持通过右上角的绘图参数按钮调出【绘图参数】对话框。</w:t>
        <w:br/>
        <w:t>下面将详细介绍【类别】、【标高选择】、【通用绘图设置方案】、【专用绘图设置方案】、【比例】功能。</w:t>
      </w:r>
    </w:p>
    <w:p/>
    <w:p>
      <w:pPr>
        <w:pStyle w:val="5"/>
      </w:pPr>
      <w:r>
        <w:t>【类别】功能介绍</w:t>
      </w:r>
    </w:p>
    <w:p>
      <w:r>
        <w:rPr>
          <w:b w:val="off"/>
        </w:rPr>
        <w:t>【类别】即为用户想出的立面图方案，用户可命名立面图类别名，如命名为：立面布置图。</w:t>
      </w:r>
    </w:p>
    <w:p>
      <w:r>
        <w:rPr>
          <w:b w:val="off"/>
        </w:rPr>
        <w:t>【类别名】在生成立面图时：</w:t>
      </w:r>
    </w:p>
    <w:p/>
    <w:p>
      <w:r>
        <w:t>● 一是可以作为图纸下方的“图名后缀”，如下图中的“立面布置图”。【类别名】+【轴号选择】在生成平面图时，共同组成图纸下方的“完整图名”，如下图中的“A轴立面布置图”。</w:t>
        <w:br/>
      </w:r>
      <w:r>
        <w:t>● 二是可以作为视图浏览器中的立面图节点名，【立面选择】中的选项作为其子节点。</w:t>
        <w:br/>
      </w:r>
    </w:p>
    <w:p>
      <w:r>
        <w:drawing>
          <wp:inline distT="0" distR="0" distB="0" distL="0">
            <wp:extent cx="5238750" cy="5048250"/>
            <wp:docPr id="518" name="Drawing 518" descr=""/>
            <a:graphic xmlns:a="http://schemas.openxmlformats.org/drawingml/2006/main">
              <a:graphicData uri="http://schemas.openxmlformats.org/drawingml/2006/picture">
                <pic:pic xmlns:pic="http://schemas.openxmlformats.org/drawingml/2006/picture">
                  <pic:nvPicPr>
                    <pic:cNvPr id="0" name="Picture 518" descr=""/>
                    <pic:cNvPicPr>
                      <a:picLocks noChangeAspect="true"/>
                    </pic:cNvPicPr>
                  </pic:nvPicPr>
                  <pic:blipFill>
                    <a:blip r:embed="rId508"/>
                    <a:stretch>
                      <a:fillRect/>
                    </a:stretch>
                  </pic:blipFill>
                  <pic:spPr>
                    <a:xfrm>
                      <a:off x="0" y="0"/>
                      <a:ext cx="5238750" cy="5048250"/>
                    </a:xfrm>
                    <a:prstGeom prst="rect">
                      <a:avLst/>
                    </a:prstGeom>
                  </pic:spPr>
                </pic:pic>
              </a:graphicData>
            </a:graphic>
          </wp:inline>
        </w:drawing>
      </w:r>
    </w:p>
    <w:p/>
    <w:p>
      <w:pPr>
        <w:pStyle w:val="5"/>
      </w:pPr>
      <w:r>
        <w:t>【标高选择】功能介绍</w:t>
      </w:r>
    </w:p>
    <w:p>
      <w:r>
        <w:rPr>
          <w:b w:val="off"/>
        </w:rPr>
        <w:t>【轴号选择】为点选项，选项的内容为整楼的数字轴号和字母轴号，这些选项软件根据模型数据自动生成。用户可根据出图的内容选择相应的轴号。</w:t>
        <w:br/>
        <w:t>【轴号选择】中的轴号选项在生成立面图时，与上述【类别名】共同组成图纸下方的“完整图名”，同时作为视图浏览器中立面图节点名下的子节点。</w:t>
      </w:r>
    </w:p>
    <w:p/>
    <w:p>
      <w:pPr>
        <w:pStyle w:val="5"/>
      </w:pPr>
      <w:r>
        <w:t>【通用绘图设置方案】功能介绍</w:t>
      </w:r>
    </w:p>
    <w:p>
      <w:r>
        <w:rPr>
          <w:b w:val="off"/>
        </w:rPr>
        <w:t>【通用绘图设置方案】为下拉选项，下拉选项的内容为10.1.2通用设置的绘图方案。支持通过右上角的绘图参数按钮调出【绘图参数】对话框，在此可编辑用于标注内容的通用绘图方案。</w:t>
      </w:r>
    </w:p>
    <w:p/>
    <w:p>
      <w:pPr>
        <w:pStyle w:val="5"/>
      </w:pPr>
      <w:r>
        <w:t>【专用绘图设置方案】功能介绍</w:t>
      </w:r>
    </w:p>
    <w:p>
      <w:r>
        <w:rPr>
          <w:b w:val="off"/>
        </w:rPr>
        <w:t>【专用绘图设置方案】为下拉选项，下拉选项的内容为10.1.2中立面图设置的绘图方案。支持通过右上角的绘图参数按钮调出【绘图参数】对话框，在此可编辑用于标注内容的绘图方案。</w:t>
      </w:r>
    </w:p>
    <w:p/>
    <w:p>
      <w:pPr>
        <w:pStyle w:val="5"/>
      </w:pPr>
      <w:r>
        <w:t>【比例】功能介绍</w:t>
      </w:r>
    </w:p>
    <w:p>
      <w:r>
        <w:rPr>
          <w:b w:val="off"/>
        </w:rPr>
        <w:t>【比例】为下拉选项，选项设有“1:100”、“1:50”、“1:25”、“1:30”这些常用的比例。</w:t>
        <w:br/>
        <w:t>立面图生成后，比例会在立面图的图名右侧注明图纸比例。</w:t>
        <w:br/>
        <w:drawing>
          <wp:inline distT="0" distR="0" distB="0" distL="0">
            <wp:extent cx="4991100" cy="1304925"/>
            <wp:docPr id="519" name="Drawing 519" descr=""/>
            <a:graphic xmlns:a="http://schemas.openxmlformats.org/drawingml/2006/main">
              <a:graphicData uri="http://schemas.openxmlformats.org/drawingml/2006/picture">
                <pic:pic xmlns:pic="http://schemas.openxmlformats.org/drawingml/2006/picture">
                  <pic:nvPicPr>
                    <pic:cNvPr id="0" name="Picture 519" descr=""/>
                    <pic:cNvPicPr>
                      <a:picLocks noChangeAspect="true"/>
                    </pic:cNvPicPr>
                  </pic:nvPicPr>
                  <pic:blipFill>
                    <a:blip r:embed="rId509"/>
                    <a:stretch>
                      <a:fillRect/>
                    </a:stretch>
                  </pic:blipFill>
                  <pic:spPr>
                    <a:xfrm>
                      <a:off x="0" y="0"/>
                      <a:ext cx="4991100" cy="1304925"/>
                    </a:xfrm>
                    <a:prstGeom prst="rect">
                      <a:avLst/>
                    </a:prstGeom>
                  </pic:spPr>
                </pic:pic>
              </a:graphicData>
            </a:graphic>
          </wp:inline>
        </w:drawing>
      </w:r>
    </w:p>
    <w:p>
      <w:pPr>
        <w:pStyle w:val="4"/>
      </w:pPr>
      <w:r>
        <w:t>10.2.3 大样图</w:t>
      </w:r>
    </w:p>
    <w:p>
      <w:r>
        <w:drawing>
          <wp:inline distT="0" distR="0" distB="0" distL="0">
            <wp:extent cx="5238750" cy="2733675"/>
            <wp:docPr id="520" name="Drawing 520" descr=""/>
            <a:graphic xmlns:a="http://schemas.openxmlformats.org/drawingml/2006/main">
              <a:graphicData uri="http://schemas.openxmlformats.org/drawingml/2006/picture">
                <pic:pic xmlns:pic="http://schemas.openxmlformats.org/drawingml/2006/picture">
                  <pic:nvPicPr>
                    <pic:cNvPr id="0" name="Picture 520" descr=""/>
                    <pic:cNvPicPr>
                      <a:picLocks noChangeAspect="true"/>
                    </pic:cNvPicPr>
                  </pic:nvPicPr>
                  <pic:blipFill>
                    <a:blip r:embed="rId510"/>
                    <a:stretch>
                      <a:fillRect/>
                    </a:stretch>
                  </pic:blipFill>
                  <pic:spPr>
                    <a:xfrm>
                      <a:off x="0" y="0"/>
                      <a:ext cx="5238750" cy="2733675"/>
                    </a:xfrm>
                    <a:prstGeom prst="rect">
                      <a:avLst/>
                    </a:prstGeom>
                  </pic:spPr>
                </pic:pic>
              </a:graphicData>
            </a:graphic>
          </wp:inline>
        </w:drawing>
      </w:r>
    </w:p>
    <w:p/>
    <w:p>
      <w:pPr>
        <w:pStyle w:val="5"/>
      </w:pPr>
      <w:r>
        <w:t>对话框整体介绍</w:t>
      </w:r>
    </w:p>
    <w:p>
      <w:r>
        <w:rPr>
          <w:b w:val="off"/>
        </w:rPr>
        <w:t>点击生成视图映射中的【大样图】按钮，便可弹出【生成大样图】对话框，如上图所示。</w:t>
        <w:br/>
        <w:t>在方案配置中，可通过【类别】、【通用绘图设置方案】、【比例】来控制每一类大样图的出图样式。【通用绘图设置方案】的设置和修改，支持通过右上角的绘图参数按钮调出【绘图参数】对话框。</w:t>
        <w:br/>
        <w:t>下面将详细介绍【类别】、【通用绘图设置方案】、【比例】功能。</w:t>
      </w:r>
    </w:p>
    <w:p/>
    <w:p>
      <w:pPr>
        <w:pStyle w:val="5"/>
      </w:pPr>
      <w:r>
        <w:t>【类别】功能介绍</w:t>
      </w:r>
    </w:p>
    <w:p>
      <w:r>
        <w:rPr>
          <w:b w:val="off"/>
        </w:rPr>
        <w:t>【类别】即为用户想出的大样图类别名，程序自动识别模型中的构件，如楼梯、支架等，如果程序识别到楼梯、支架就会在类别中出现“楼梯大样图、支架大样图”的选项，用户根据需要，选择需要生成的大样图。</w:t>
      </w:r>
    </w:p>
    <w:p>
      <w:r>
        <w:rPr>
          <w:b w:val="off"/>
        </w:rPr>
        <w:t>【类别名】在生成大样图时：</w:t>
      </w:r>
    </w:p>
    <w:p/>
    <w:p>
      <w:r>
        <w:t>● 一是可以作为图纸下方的“图名后缀”，如“支架大样图”。</w:t>
        <w:br/>
      </w:r>
      <w:r>
        <w:t>● 二是可以作为视图浏览器中的大样图的子节点名。</w:t>
        <w:br/>
      </w:r>
    </w:p>
    <w:p/>
    <w:p>
      <w:pPr>
        <w:pStyle w:val="5"/>
      </w:pPr>
      <w:r>
        <w:t>【通用绘图设置方案】功能介绍</w:t>
      </w:r>
    </w:p>
    <w:p>
      <w:r>
        <w:rPr>
          <w:b w:val="off"/>
        </w:rPr>
        <w:t>【通用绘图设置方案】为下拉选项，下拉选项的内容为10.1.2通用设置的绘图方案。支持通过右上角的绘图参数按钮调出【绘图参数】对话框，在此可编辑用于标注内容的通用绘图方案。</w:t>
      </w:r>
    </w:p>
    <w:p/>
    <w:p>
      <w:pPr>
        <w:pStyle w:val="5"/>
      </w:pPr>
      <w:r>
        <w:t>【比例】功能介绍</w:t>
      </w:r>
    </w:p>
    <w:p>
      <w:r>
        <w:rPr>
          <w:b w:val="off"/>
        </w:rPr>
        <w:t>【比例】为下拉选项，选项设有“1:100”、“1:50”、“1:30”、“1:20”这些常用的比例。</w:t>
        <w:br/>
        <w:t>大样图生成后，比例会在大样图的图名右侧注明图纸比例。</w:t>
      </w:r>
    </w:p>
    <w:p>
      <w:pPr>
        <w:pStyle w:val="4"/>
      </w:pPr>
      <w:r>
        <w:t>10.2.4 节点图</w:t>
      </w:r>
    </w:p>
    <w:p>
      <w:r>
        <w:drawing>
          <wp:inline distT="0" distR="0" distB="0" distL="0">
            <wp:extent cx="5238750" cy="4762500"/>
            <wp:docPr id="521" name="Drawing 521" descr=""/>
            <a:graphic xmlns:a="http://schemas.openxmlformats.org/drawingml/2006/main">
              <a:graphicData uri="http://schemas.openxmlformats.org/drawingml/2006/picture">
                <pic:pic xmlns:pic="http://schemas.openxmlformats.org/drawingml/2006/picture">
                  <pic:nvPicPr>
                    <pic:cNvPr id="0" name="Picture 521" descr=""/>
                    <pic:cNvPicPr>
                      <a:picLocks noChangeAspect="true"/>
                    </pic:cNvPicPr>
                  </pic:nvPicPr>
                  <pic:blipFill>
                    <a:blip r:embed="rId511"/>
                    <a:stretch>
                      <a:fillRect/>
                    </a:stretch>
                  </pic:blipFill>
                  <pic:spPr>
                    <a:xfrm>
                      <a:off x="0" y="0"/>
                      <a:ext cx="5238750" cy="4762500"/>
                    </a:xfrm>
                    <a:prstGeom prst="rect">
                      <a:avLst/>
                    </a:prstGeom>
                  </pic:spPr>
                </pic:pic>
              </a:graphicData>
            </a:graphic>
          </wp:inline>
        </w:drawing>
      </w:r>
    </w:p>
    <w:p/>
    <w:p>
      <w:pPr>
        <w:pStyle w:val="5"/>
      </w:pPr>
      <w:r>
        <w:t>对话框整体介绍</w:t>
      </w:r>
    </w:p>
    <w:p>
      <w:r>
        <w:rPr>
          <w:b w:val="off"/>
        </w:rPr>
        <w:t>点击生成视图映射中的【节点图】按钮，便可弹出【生成节点图】对话框，如上图所示。</w:t>
        <w:br/>
        <w:t>在方案配置中，可通过【类别】、【通用绘图设置方案】、【专用绘图设置方案】、【绘图比例】、【出图比例】来控制每一类节点图的出图样式。【通用绘图设置方案】和【专用绘图设置方案】的设置和修改，支持通过右上角的绘图参数按钮调出【绘图参数】对话框。</w:t>
        <w:br/>
        <w:t>下面将详细介绍【类别】、【通用绘图设置方案】、【专用绘图设置方案】、【绘图比例】、【出图比例】功能。</w:t>
      </w:r>
    </w:p>
    <w:p/>
    <w:p>
      <w:pPr>
        <w:pStyle w:val="5"/>
      </w:pPr>
      <w:r>
        <w:t>【类别】功能介绍</w:t>
      </w:r>
    </w:p>
    <w:p>
      <w:r>
        <w:rPr>
          <w:b w:val="off"/>
        </w:rPr>
        <w:t>【类别】即为节点图类别名，程序自动识别模型中的钢结构连接节点，如梁柱节点、支撑节点、柱拼接节点等，如果程序识别到这些钢节点就会在类别中出现“梁柱连接节点连接图、支撑连接节点连接图、柱拼接连接图等”的选项，用户根据需要，选择需要生成的节点图。</w:t>
      </w:r>
    </w:p>
    <w:p>
      <w:r>
        <w:rPr>
          <w:b w:val="off"/>
        </w:rPr>
        <w:t>【类别名】在生成节点图时，可以作为视图浏览器中的节点图的子节点名。如下图所示：</w:t>
      </w:r>
    </w:p>
    <w:p>
      <w:r>
        <w:drawing>
          <wp:inline distT="0" distR="0" distB="0" distL="0">
            <wp:extent cx="5238750" cy="5391150"/>
            <wp:docPr id="522" name="Drawing 522" descr=""/>
            <a:graphic xmlns:a="http://schemas.openxmlformats.org/drawingml/2006/main">
              <a:graphicData uri="http://schemas.openxmlformats.org/drawingml/2006/picture">
                <pic:pic xmlns:pic="http://schemas.openxmlformats.org/drawingml/2006/picture">
                  <pic:nvPicPr>
                    <pic:cNvPr id="0" name="Picture 522" descr=""/>
                    <pic:cNvPicPr>
                      <a:picLocks noChangeAspect="true"/>
                    </pic:cNvPicPr>
                  </pic:nvPicPr>
                  <pic:blipFill>
                    <a:blip r:embed="rId512"/>
                    <a:stretch>
                      <a:fillRect/>
                    </a:stretch>
                  </pic:blipFill>
                  <pic:spPr>
                    <a:xfrm>
                      <a:off x="0" y="0"/>
                      <a:ext cx="5238750" cy="5391150"/>
                    </a:xfrm>
                    <a:prstGeom prst="rect">
                      <a:avLst/>
                    </a:prstGeom>
                  </pic:spPr>
                </pic:pic>
              </a:graphicData>
            </a:graphic>
          </wp:inline>
        </w:drawing>
      </w:r>
    </w:p>
    <w:p/>
    <w:p>
      <w:pPr>
        <w:pStyle w:val="5"/>
      </w:pPr>
      <w:r>
        <w:t>【通用绘图设置方案】功能介绍</w:t>
      </w:r>
    </w:p>
    <w:p>
      <w:r>
        <w:rPr>
          <w:b w:val="off"/>
        </w:rPr>
        <w:t>【通用绘图设置方案】为下拉选项，下拉选项的内容为10.1.2通用设置的绘图方案。支持通过右上角的绘图参数按钮调出【绘图参数】对话框，在此可编辑用于标注内容的通用绘图方案。</w:t>
      </w:r>
    </w:p>
    <w:p/>
    <w:p>
      <w:pPr>
        <w:pStyle w:val="5"/>
      </w:pPr>
      <w:r>
        <w:t>【专用绘图设置方案】功能介绍</w:t>
      </w:r>
    </w:p>
    <w:p>
      <w:r>
        <w:rPr>
          <w:b w:val="off"/>
        </w:rPr>
        <w:t>【专用绘图设置方案】为下拉选项，下拉选项的内容为10.1.2中节点图设置的绘图方案。支持通过右上角的绘图参数按钮调出【绘图参数】对话框，在此可编辑用于标注内容的绘图方案。</w:t>
      </w:r>
    </w:p>
    <w:p/>
    <w:p>
      <w:pPr>
        <w:pStyle w:val="5"/>
      </w:pPr>
      <w:r>
        <w:t>【绘图比例】功能介绍</w:t>
      </w:r>
    </w:p>
    <w:p>
      <w:r>
        <w:rPr>
          <w:b w:val="off"/>
        </w:rPr>
        <w:t>【绘图比例】为下拉选项，选项设有“1:100”、“1:50”、“1:30”、“1:20”这些常用的比例。</w:t>
      </w:r>
    </w:p>
    <w:p/>
    <w:p>
      <w:pPr>
        <w:pStyle w:val="5"/>
      </w:pPr>
      <w:r>
        <w:t>【出图比例】功能介绍</w:t>
      </w:r>
    </w:p>
    <w:p>
      <w:r>
        <w:rPr>
          <w:b w:val="off"/>
        </w:rPr>
        <w:t>【出图比例】为下拉选项，选项设有“1:100”、“1:50”、“1:30”、“1:20”这些常用的比例。</w:t>
      </w:r>
    </w:p>
    <w:p>
      <w:pPr>
        <w:pStyle w:val="3"/>
      </w:pPr>
      <w:r>
        <w:t>10.3填充修改</w:t>
      </w:r>
    </w:p>
    <w:p/>
    <w:p>
      <w:pPr>
        <w:pStyle w:val="4"/>
      </w:pPr>
      <w:r>
        <w:t>功能介绍</w:t>
      </w:r>
    </w:p>
    <w:p>
      <w:r>
        <w:rPr>
          <w:b w:val="off"/>
        </w:rPr>
        <w:t>【填充修改】支持修改楼板填充，允许调整填充样式、比例、角度及颜色，也可设置为不填充。</w:t>
      </w:r>
    </w:p>
    <w:p>
      <w:r>
        <w:drawing>
          <wp:inline distT="0" distR="0" distB="0" distL="0">
            <wp:extent cx="5238750" cy="3419475"/>
            <wp:docPr id="523" name="Drawing 523" descr=""/>
            <a:graphic xmlns:a="http://schemas.openxmlformats.org/drawingml/2006/main">
              <a:graphicData uri="http://schemas.openxmlformats.org/drawingml/2006/picture">
                <pic:pic xmlns:pic="http://schemas.openxmlformats.org/drawingml/2006/picture">
                  <pic:nvPicPr>
                    <pic:cNvPr id="0" name="Picture 523" descr=""/>
                    <pic:cNvPicPr>
                      <a:picLocks noChangeAspect="true"/>
                    </pic:cNvPicPr>
                  </pic:nvPicPr>
                  <pic:blipFill>
                    <a:blip r:embed="rId513"/>
                    <a:stretch>
                      <a:fillRect/>
                    </a:stretch>
                  </pic:blipFill>
                  <pic:spPr>
                    <a:xfrm>
                      <a:off x="0" y="0"/>
                      <a:ext cx="5238750" cy="3419475"/>
                    </a:xfrm>
                    <a:prstGeom prst="rect">
                      <a:avLst/>
                    </a:prstGeom>
                  </pic:spPr>
                </pic:pic>
              </a:graphicData>
            </a:graphic>
          </wp:inline>
        </w:drawing>
      </w:r>
    </w:p>
    <w:p>
      <w:pPr>
        <w:pStyle w:val="3"/>
      </w:pPr>
      <w:r>
        <w:t>10.4生成图纸</w:t>
      </w:r>
    </w:p>
    <w:p>
      <w:r>
        <w:drawing>
          <wp:inline distT="0" distR="0" distB="0" distL="0">
            <wp:extent cx="5238750" cy="3895725"/>
            <wp:docPr id="524" name="Drawing 524" descr=""/>
            <a:graphic xmlns:a="http://schemas.openxmlformats.org/drawingml/2006/main">
              <a:graphicData uri="http://schemas.openxmlformats.org/drawingml/2006/picture">
                <pic:pic xmlns:pic="http://schemas.openxmlformats.org/drawingml/2006/picture">
                  <pic:nvPicPr>
                    <pic:cNvPr id="0" name="Picture 524" descr=""/>
                    <pic:cNvPicPr>
                      <a:picLocks noChangeAspect="true"/>
                    </pic:cNvPicPr>
                  </pic:nvPicPr>
                  <pic:blipFill>
                    <a:blip r:embed="rId514"/>
                    <a:stretch>
                      <a:fillRect/>
                    </a:stretch>
                  </pic:blipFill>
                  <pic:spPr>
                    <a:xfrm>
                      <a:off x="0" y="0"/>
                      <a:ext cx="5238750" cy="3895725"/>
                    </a:xfrm>
                    <a:prstGeom prst="rect">
                      <a:avLst/>
                    </a:prstGeom>
                  </pic:spPr>
                </pic:pic>
              </a:graphicData>
            </a:graphic>
          </wp:inline>
        </w:drawing>
      </w:r>
    </w:p>
    <w:p>
      <w:r>
        <w:rPr>
          <w:b w:val="off"/>
        </w:rPr>
        <w:t>点击菜单中【生成图纸】按钮，便可弹出【生成图纸】对话框，如上图所示。</w:t>
        <w:br/>
        <w:t>在这里通过【布图目录】、【图纸设置】、【图框样板】完成最终施工图的图幅、排版、套图框等工作，达到最终可送审的图纸成果。下面分别介绍【布图目录】、【图纸设置】、【图框样板】功能。</w:t>
      </w:r>
    </w:p>
    <w:p/>
    <w:p>
      <w:pPr>
        <w:pStyle w:val="4"/>
      </w:pPr>
      <w:r>
        <w:t>【布图目录】</w:t>
      </w:r>
    </w:p>
    <w:p>
      <w:r>
        <w:rPr>
          <w:b w:val="off"/>
        </w:rPr>
        <w:t>在【布图目录】里可选择出图内容，选项包括【模型空间】里的三维视图和二维视图，视图集里的【平面图】、【立面图】、【剖面图】、【大样图】、【节点图】等。</w:t>
      </w:r>
    </w:p>
    <w:p>
      <w:r>
        <w:drawing>
          <wp:inline distT="0" distR="0" distB="0" distL="0">
            <wp:extent cx="2000250" cy="7143750"/>
            <wp:docPr id="525" name="Drawing 525" descr=""/>
            <a:graphic xmlns:a="http://schemas.openxmlformats.org/drawingml/2006/main">
              <a:graphicData uri="http://schemas.openxmlformats.org/drawingml/2006/picture">
                <pic:pic xmlns:pic="http://schemas.openxmlformats.org/drawingml/2006/picture">
                  <pic:nvPicPr>
                    <pic:cNvPr id="0" name="Picture 525" descr=""/>
                    <pic:cNvPicPr>
                      <a:picLocks noChangeAspect="true"/>
                    </pic:cNvPicPr>
                  </pic:nvPicPr>
                  <pic:blipFill>
                    <a:blip r:embed="rId515"/>
                    <a:stretch>
                      <a:fillRect/>
                    </a:stretch>
                  </pic:blipFill>
                  <pic:spPr>
                    <a:xfrm>
                      <a:off x="0" y="0"/>
                      <a:ext cx="2000250" cy="7143750"/>
                    </a:xfrm>
                    <a:prstGeom prst="rect">
                      <a:avLst/>
                    </a:prstGeom>
                  </pic:spPr>
                </pic:pic>
              </a:graphicData>
            </a:graphic>
          </wp:inline>
        </w:drawing>
      </w:r>
    </w:p>
    <w:p/>
    <w:p>
      <w:pPr>
        <w:pStyle w:val="4"/>
      </w:pPr>
      <w:r>
        <w:t>【图纸设置】</w:t>
      </w:r>
    </w:p>
    <w:p>
      <w:r>
        <w:rPr>
          <w:b w:val="off"/>
        </w:rPr>
        <w:t>在【图纸设置】里可设置生成位置和图名。</w:t>
        <w:br/>
        <w:drawing>
          <wp:inline distT="0" distR="0" distB="0" distL="0">
            <wp:extent cx="2705100" cy="1019175"/>
            <wp:docPr id="526" name="Drawing 526" descr=""/>
            <a:graphic xmlns:a="http://schemas.openxmlformats.org/drawingml/2006/main">
              <a:graphicData uri="http://schemas.openxmlformats.org/drawingml/2006/picture">
                <pic:pic xmlns:pic="http://schemas.openxmlformats.org/drawingml/2006/picture">
                  <pic:nvPicPr>
                    <pic:cNvPr id="0" name="Picture 526" descr=""/>
                    <pic:cNvPicPr>
                      <a:picLocks noChangeAspect="true"/>
                    </pic:cNvPicPr>
                  </pic:nvPicPr>
                  <pic:blipFill>
                    <a:blip r:embed="rId516"/>
                    <a:stretch>
                      <a:fillRect/>
                    </a:stretch>
                  </pic:blipFill>
                  <pic:spPr>
                    <a:xfrm>
                      <a:off x="0" y="0"/>
                      <a:ext cx="2705100" cy="1019175"/>
                    </a:xfrm>
                    <a:prstGeom prst="rect">
                      <a:avLst/>
                    </a:prstGeom>
                  </pic:spPr>
                </pic:pic>
              </a:graphicData>
            </a:graphic>
          </wp:inline>
        </w:drawing>
      </w:r>
    </w:p>
    <w:p/>
    <w:p>
      <w:pPr>
        <w:pStyle w:val="4"/>
      </w:pPr>
      <w:r>
        <w:t>【图框样板】</w:t>
      </w:r>
    </w:p>
    <w:p>
      <w:r>
        <w:rPr>
          <w:b w:val="off"/>
        </w:rPr>
        <w:t>在【布图目录】里可设置样板、图幅、方向、自定义布图等。</w:t>
      </w:r>
    </w:p>
    <w:p>
      <w:r>
        <w:drawing>
          <wp:inline distT="0" distR="0" distB="0" distL="0">
            <wp:extent cx="5238750" cy="2543175"/>
            <wp:docPr id="527" name="Drawing 527" descr=""/>
            <a:graphic xmlns:a="http://schemas.openxmlformats.org/drawingml/2006/main">
              <a:graphicData uri="http://schemas.openxmlformats.org/drawingml/2006/picture">
                <pic:pic xmlns:pic="http://schemas.openxmlformats.org/drawingml/2006/picture">
                  <pic:nvPicPr>
                    <pic:cNvPr id="0" name="Picture 527" descr=""/>
                    <pic:cNvPicPr>
                      <a:picLocks noChangeAspect="true"/>
                    </pic:cNvPicPr>
                  </pic:nvPicPr>
                  <pic:blipFill>
                    <a:blip r:embed="rId517"/>
                    <a:stretch>
                      <a:fillRect/>
                    </a:stretch>
                  </pic:blipFill>
                  <pic:spPr>
                    <a:xfrm>
                      <a:off x="0" y="0"/>
                      <a:ext cx="5238750" cy="2543175"/>
                    </a:xfrm>
                    <a:prstGeom prst="rect">
                      <a:avLst/>
                    </a:prstGeom>
                  </pic:spPr>
                </pic:pic>
              </a:graphicData>
            </a:graphic>
          </wp:inline>
        </w:drawing>
      </w:r>
    </w:p>
    <w:p>
      <w:r>
        <w:drawing>
          <wp:inline distT="0" distR="0" distB="0" distL="0">
            <wp:extent cx="5238750" cy="5553075"/>
            <wp:docPr id="528" name="Drawing 528" descr=""/>
            <a:graphic xmlns:a="http://schemas.openxmlformats.org/drawingml/2006/main">
              <a:graphicData uri="http://schemas.openxmlformats.org/drawingml/2006/picture">
                <pic:pic xmlns:pic="http://schemas.openxmlformats.org/drawingml/2006/picture">
                  <pic:nvPicPr>
                    <pic:cNvPr id="0" name="Picture 528" descr=""/>
                    <pic:cNvPicPr>
                      <a:picLocks noChangeAspect="true"/>
                    </pic:cNvPicPr>
                  </pic:nvPicPr>
                  <pic:blipFill>
                    <a:blip r:embed="rId518"/>
                    <a:stretch>
                      <a:fillRect/>
                    </a:stretch>
                  </pic:blipFill>
                  <pic:spPr>
                    <a:xfrm>
                      <a:off x="0" y="0"/>
                      <a:ext cx="5238750" cy="5553075"/>
                    </a:xfrm>
                    <a:prstGeom prst="rect">
                      <a:avLst/>
                    </a:prstGeom>
                  </pic:spPr>
                </pic:pic>
              </a:graphicData>
            </a:graphic>
          </wp:inline>
        </w:drawing>
      </w:r>
    </w:p>
    <w:p>
      <w:pPr>
        <w:pStyle w:val="3"/>
      </w:pPr>
      <w:r>
        <w:t>10.5清单统计</w:t>
      </w:r>
    </w:p>
    <w:p>
      <w:pPr>
        <w:pStyle w:val="4"/>
      </w:pPr>
      <w:r>
        <w:t>10.5.1 统计参数</w:t>
      </w:r>
    </w:p>
    <w:p>
      <w:r>
        <w:rPr>
          <w:b w:val="off"/>
        </w:rPr>
        <w:t>点击菜单中【统计参数】按钮，便可弹出【统计参数】对话框，如下图所示。</w:t>
        <w:br/>
        <w:t>在这里进行【钢材统计规则】、【砼构件统计规则】、【楼板统计规则】的设置。</w:t>
      </w:r>
    </w:p>
    <w:p>
      <w:r>
        <w:drawing>
          <wp:inline distT="0" distR="0" distB="0" distL="0">
            <wp:extent cx="5238750" cy="3838575"/>
            <wp:docPr id="529" name="Drawing 529" descr=""/>
            <a:graphic xmlns:a="http://schemas.openxmlformats.org/drawingml/2006/main">
              <a:graphicData uri="http://schemas.openxmlformats.org/drawingml/2006/picture">
                <pic:pic xmlns:pic="http://schemas.openxmlformats.org/drawingml/2006/picture">
                  <pic:nvPicPr>
                    <pic:cNvPr id="0" name="Picture 529" descr=""/>
                    <pic:cNvPicPr>
                      <a:picLocks noChangeAspect="true"/>
                    </pic:cNvPicPr>
                  </pic:nvPicPr>
                  <pic:blipFill>
                    <a:blip r:embed="rId519"/>
                    <a:stretch>
                      <a:fillRect/>
                    </a:stretch>
                  </pic:blipFill>
                  <pic:spPr>
                    <a:xfrm>
                      <a:off x="0" y="0"/>
                      <a:ext cx="5238750" cy="3838575"/>
                    </a:xfrm>
                    <a:prstGeom prst="rect">
                      <a:avLst/>
                    </a:prstGeom>
                  </pic:spPr>
                </pic:pic>
              </a:graphicData>
            </a:graphic>
          </wp:inline>
        </w:drawing>
      </w:r>
    </w:p>
    <w:p>
      <w:pPr>
        <w:pStyle w:val="4"/>
      </w:pPr>
      <w:r>
        <w:t>10.5.2 生成清单</w:t>
      </w:r>
    </w:p>
    <w:p>
      <w:r>
        <w:rPr>
          <w:b w:val="off"/>
        </w:rPr>
        <w:t>点击菜单中【生成清单】按钮，便可弹出【生成清单】对话框，如下图所示。</w:t>
        <w:br/>
        <w:t>统计时，钢结构和砼结构分别统计，后续将补充基础构件的统计。</w:t>
        <w:br/>
        <w:t>统计范围，分为全楼统计和标高统计。</w:t>
        <w:br/>
        <w:t>每个统计范围内又分为汇总表和明细表。</w:t>
        <w:br/>
        <w:t>汇总表将明细表中的大类分别汇总起来，便于总体统计。</w:t>
        <w:br/>
        <w:t>明细表按构件类型分别统计，在钢结构中，首先分为上部主构件和钢节点零部件。砼结构大致一样。</w:t>
        <w:br/>
        <w:t>具体组织架构如下图所示：</w:t>
      </w:r>
    </w:p>
    <w:p>
      <w:r>
        <w:drawing>
          <wp:inline distT="0" distR="0" distB="0" distL="0">
            <wp:extent cx="5238750" cy="4238625"/>
            <wp:docPr id="530" name="Drawing 530" descr=""/>
            <a:graphic xmlns:a="http://schemas.openxmlformats.org/drawingml/2006/main">
              <a:graphicData uri="http://schemas.openxmlformats.org/drawingml/2006/picture">
                <pic:pic xmlns:pic="http://schemas.openxmlformats.org/drawingml/2006/picture">
                  <pic:nvPicPr>
                    <pic:cNvPr id="0" name="Picture 530" descr=""/>
                    <pic:cNvPicPr>
                      <a:picLocks noChangeAspect="true"/>
                    </pic:cNvPicPr>
                  </pic:nvPicPr>
                  <pic:blipFill>
                    <a:blip r:embed="rId520"/>
                    <a:stretch>
                      <a:fillRect/>
                    </a:stretch>
                  </pic:blipFill>
                  <pic:spPr>
                    <a:xfrm>
                      <a:off x="0" y="0"/>
                      <a:ext cx="5238750" cy="4238625"/>
                    </a:xfrm>
                    <a:prstGeom prst="rect">
                      <a:avLst/>
                    </a:prstGeom>
                  </pic:spPr>
                </pic:pic>
              </a:graphicData>
            </a:graphic>
          </wp:inline>
        </w:drawing>
      </w:r>
    </w:p>
    <w:p>
      <w:r>
        <w:rPr>
          <w:b w:val="off"/>
        </w:rPr>
        <w:t>后续软件会陆续增加附属构件的统计、以及钢结构防火防腐等清单的统计。</w:t>
      </w:r>
    </w:p>
    <w:p>
      <w:pPr>
        <w:pStyle w:val="3"/>
      </w:pPr>
      <w:r>
        <w:t>10.6导出图纸</w:t>
      </w:r>
    </w:p>
    <w:p/>
    <w:p>
      <w:pPr>
        <w:pStyle w:val="4"/>
      </w:pPr>
      <w:r>
        <w:t>功能介绍</w:t>
      </w:r>
    </w:p>
    <w:p>
      <w:r>
        <w:rPr>
          <w:b w:val="off"/>
        </w:rPr>
        <w:t>【导出图纸】从菜单中挑选所需图纸进行导出，该功能支持导出为DWG和PDF两种文件格式，并提供选择不同DWG版本的选项。</w:t>
      </w:r>
    </w:p>
    <w:p>
      <w:r>
        <w:rPr>
          <w:b w:val="off"/>
        </w:rPr>
        <w:t>同时，用户可选择将所有图纸合并为单一DWG文件，并设定图纸排列的列数。</w:t>
      </w:r>
    </w:p>
    <w:p>
      <w:r>
        <w:drawing>
          <wp:inline distT="0" distR="0" distB="0" distL="0">
            <wp:extent cx="5238750" cy="5600700"/>
            <wp:docPr id="531" name="Drawing 531" descr=""/>
            <a:graphic xmlns:a="http://schemas.openxmlformats.org/drawingml/2006/main">
              <a:graphicData uri="http://schemas.openxmlformats.org/drawingml/2006/picture">
                <pic:pic xmlns:pic="http://schemas.openxmlformats.org/drawingml/2006/picture">
                  <pic:nvPicPr>
                    <pic:cNvPr id="0" name="Picture 531" descr=""/>
                    <pic:cNvPicPr>
                      <a:picLocks noChangeAspect="true"/>
                    </pic:cNvPicPr>
                  </pic:nvPicPr>
                  <pic:blipFill>
                    <a:blip r:embed="rId521"/>
                    <a:stretch>
                      <a:fillRect/>
                    </a:stretch>
                  </pic:blipFill>
                  <pic:spPr>
                    <a:xfrm>
                      <a:off x="0" y="0"/>
                      <a:ext cx="5238750" cy="5600700"/>
                    </a:xfrm>
                    <a:prstGeom prst="rect">
                      <a:avLst/>
                    </a:prstGeom>
                  </pic:spPr>
                </pic:pic>
              </a:graphicData>
            </a:graphic>
          </wp:inline>
        </w:drawing>
      </w:r>
    </w:p>
    <w:p>
      <w:r>
        <w:rPr>
          <w:b w:val="off"/>
        </w:rPr>
        <w:t>支持按索引颜色导出</w:t>
      </w:r>
    </w:p>
    <w:p>
      <w:r>
        <w:drawing>
          <wp:inline distT="0" distR="0" distB="0" distL="0">
            <wp:extent cx="3448050" cy="3343275"/>
            <wp:docPr id="532" name="Drawing 532" descr=""/>
            <a:graphic xmlns:a="http://schemas.openxmlformats.org/drawingml/2006/main">
              <a:graphicData uri="http://schemas.openxmlformats.org/drawingml/2006/picture">
                <pic:pic xmlns:pic="http://schemas.openxmlformats.org/drawingml/2006/picture">
                  <pic:nvPicPr>
                    <pic:cNvPr id="0" name="Picture 532" descr=""/>
                    <pic:cNvPicPr>
                      <a:picLocks noChangeAspect="true"/>
                    </pic:cNvPicPr>
                  </pic:nvPicPr>
                  <pic:blipFill>
                    <a:blip r:embed="rId522"/>
                    <a:stretch>
                      <a:fillRect/>
                    </a:stretch>
                  </pic:blipFill>
                  <pic:spPr>
                    <a:xfrm>
                      <a:off x="0" y="0"/>
                      <a:ext cx="3448050" cy="3343275"/>
                    </a:xfrm>
                    <a:prstGeom prst="rect">
                      <a:avLst/>
                    </a:prstGeom>
                  </pic:spPr>
                </pic:pic>
              </a:graphicData>
            </a:graphic>
          </wp:inline>
        </w:drawing>
      </w:r>
    </w:p>
    <w:p>
      <w:r>
        <w:rPr>
          <w:b w:val="off"/>
        </w:rPr>
        <w:t>导出的图纸文件统一存放于指定文件夹内，涵盖单张图及合并图，并依据图纸内容进行分类。</w:t>
      </w:r>
    </w:p>
    <w:p>
      <w:r>
        <w:drawing>
          <wp:inline distT="0" distR="0" distB="0" distL="0">
            <wp:extent cx="2619375" cy="2752725"/>
            <wp:docPr id="533" name="Drawing 533" descr=""/>
            <a:graphic xmlns:a="http://schemas.openxmlformats.org/drawingml/2006/main">
              <a:graphicData uri="http://schemas.openxmlformats.org/drawingml/2006/picture">
                <pic:pic xmlns:pic="http://schemas.openxmlformats.org/drawingml/2006/picture">
                  <pic:nvPicPr>
                    <pic:cNvPr id="0" name="Picture 533" descr=""/>
                    <pic:cNvPicPr>
                      <a:picLocks noChangeAspect="true"/>
                    </pic:cNvPicPr>
                  </pic:nvPicPr>
                  <pic:blipFill>
                    <a:blip r:embed="rId523"/>
                    <a:stretch>
                      <a:fillRect/>
                    </a:stretch>
                  </pic:blipFill>
                  <pic:spPr>
                    <a:xfrm>
                      <a:off x="0" y="0"/>
                      <a:ext cx="2619375" cy="2752725"/>
                    </a:xfrm>
                    <a:prstGeom prst="rect">
                      <a:avLst/>
                    </a:prstGeom>
                  </pic:spPr>
                </pic:pic>
              </a:graphicData>
            </a:graphic>
          </wp:inline>
        </w:drawing>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BIMBasePlant-S用户手册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00" Target="media/image87.png" Type="http://schemas.openxmlformats.org/officeDocument/2006/relationships/image"/><Relationship Id="rId101" Target="media/image88.png" Type="http://schemas.openxmlformats.org/officeDocument/2006/relationships/image"/><Relationship Id="rId102" Target="media/image89.png" Type="http://schemas.openxmlformats.org/officeDocument/2006/relationships/image"/><Relationship Id="rId103" Target="media/image90.png" Type="http://schemas.openxmlformats.org/officeDocument/2006/relationships/image"/><Relationship Id="rId104" Target="media/image91.png" Type="http://schemas.openxmlformats.org/officeDocument/2006/relationships/image"/><Relationship Id="rId105" Target="media/image92.png" Type="http://schemas.openxmlformats.org/officeDocument/2006/relationships/image"/><Relationship Id="rId106" Target="media/image93.png" Type="http://schemas.openxmlformats.org/officeDocument/2006/relationships/image"/><Relationship Id="rId107" Target="media/image94.png" Type="http://schemas.openxmlformats.org/officeDocument/2006/relationships/image"/><Relationship Id="rId108" Target="media/image95.png" Type="http://schemas.openxmlformats.org/officeDocument/2006/relationships/image"/><Relationship Id="rId109" Target="media/image96.png" Type="http://schemas.openxmlformats.org/officeDocument/2006/relationships/image"/><Relationship Id="rId11" Target="media/image4.jpeg" Type="http://schemas.openxmlformats.org/officeDocument/2006/relationships/image"/><Relationship Id="rId110" Target="media/image97.png" Type="http://schemas.openxmlformats.org/officeDocument/2006/relationships/image"/><Relationship Id="rId111" Target="media/image98.png" Type="http://schemas.openxmlformats.org/officeDocument/2006/relationships/image"/><Relationship Id="rId112" Target="media/image99.png" Type="http://schemas.openxmlformats.org/officeDocument/2006/relationships/image"/><Relationship Id="rId113" Target="media/image100.png" Type="http://schemas.openxmlformats.org/officeDocument/2006/relationships/image"/><Relationship Id="rId114" Target="media/image101.png" Type="http://schemas.openxmlformats.org/officeDocument/2006/relationships/image"/><Relationship Id="rId115" Target="media/image102.png" Type="http://schemas.openxmlformats.org/officeDocument/2006/relationships/image"/><Relationship Id="rId116" Target="media/image103.png" Type="http://schemas.openxmlformats.org/officeDocument/2006/relationships/image"/><Relationship Id="rId117" Target="media/image104.png" Type="http://schemas.openxmlformats.org/officeDocument/2006/relationships/image"/><Relationship Id="rId118" Target="media/image105.png" Type="http://schemas.openxmlformats.org/officeDocument/2006/relationships/image"/><Relationship Id="rId119" Target="media/image106.png" Type="http://schemas.openxmlformats.org/officeDocument/2006/relationships/image"/><Relationship Id="rId12" Target="../customXml/item1.xml" Type="http://schemas.openxmlformats.org/officeDocument/2006/relationships/customXml"/><Relationship Id="rId120" Target="media/image107.png" Type="http://schemas.openxmlformats.org/officeDocument/2006/relationships/image"/><Relationship Id="rId121" Target="media/image108.png" Type="http://schemas.openxmlformats.org/officeDocument/2006/relationships/image"/><Relationship Id="rId122" Target="media/image109.png" Type="http://schemas.openxmlformats.org/officeDocument/2006/relationships/image"/><Relationship Id="rId123" Target="media/image110.png" Type="http://schemas.openxmlformats.org/officeDocument/2006/relationships/image"/><Relationship Id="rId124" Target="media/image111.png" Type="http://schemas.openxmlformats.org/officeDocument/2006/relationships/image"/><Relationship Id="rId125" Target="media/image112.png" Type="http://schemas.openxmlformats.org/officeDocument/2006/relationships/image"/><Relationship Id="rId126" Target="media/image113.png" Type="http://schemas.openxmlformats.org/officeDocument/2006/relationships/image"/><Relationship Id="rId127" Target="media/image114.png" Type="http://schemas.openxmlformats.org/officeDocument/2006/relationships/image"/><Relationship Id="rId128" Target="media/image115.png" Type="http://schemas.openxmlformats.org/officeDocument/2006/relationships/image"/><Relationship Id="rId129" Target="media/image116.png" Type="http://schemas.openxmlformats.org/officeDocument/2006/relationships/image"/><Relationship Id="rId13" Target="numbering.xml" Type="http://schemas.openxmlformats.org/officeDocument/2006/relationships/numbering"/><Relationship Id="rId130" Target="media/image117.png" Type="http://schemas.openxmlformats.org/officeDocument/2006/relationships/image"/><Relationship Id="rId131" Target="media/image118.png" Type="http://schemas.openxmlformats.org/officeDocument/2006/relationships/image"/><Relationship Id="rId132" Target="media/image119.png" Type="http://schemas.openxmlformats.org/officeDocument/2006/relationships/image"/><Relationship Id="rId133" Target="media/image120.png" Type="http://schemas.openxmlformats.org/officeDocument/2006/relationships/image"/><Relationship Id="rId134" Target="media/image121.png" Type="http://schemas.openxmlformats.org/officeDocument/2006/relationships/image"/><Relationship Id="rId135" Target="media/image122.png" Type="http://schemas.openxmlformats.org/officeDocument/2006/relationships/image"/><Relationship Id="rId136" Target="media/image123.png" Type="http://schemas.openxmlformats.org/officeDocument/2006/relationships/image"/><Relationship Id="rId137" Target="media/image124.png" Type="http://schemas.openxmlformats.org/officeDocument/2006/relationships/image"/><Relationship Id="rId138" Target="media/image125.png" Type="http://schemas.openxmlformats.org/officeDocument/2006/relationships/image"/><Relationship Id="rId139" Target="media/image126.png" Type="http://schemas.openxmlformats.org/officeDocument/2006/relationships/image"/><Relationship Id="rId14" Target="../customXml/item2.xml" Type="http://schemas.openxmlformats.org/officeDocument/2006/relationships/customXml"/><Relationship Id="rId140" Target="media/image127.png" Type="http://schemas.openxmlformats.org/officeDocument/2006/relationships/image"/><Relationship Id="rId141" Target="media/image128.png" Type="http://schemas.openxmlformats.org/officeDocument/2006/relationships/image"/><Relationship Id="rId142" Target="media/image129.png" Type="http://schemas.openxmlformats.org/officeDocument/2006/relationships/image"/><Relationship Id="rId143" Target="media/image130.png" Type="http://schemas.openxmlformats.org/officeDocument/2006/relationships/image"/><Relationship Id="rId144" Target="media/image131.png" Type="http://schemas.openxmlformats.org/officeDocument/2006/relationships/image"/><Relationship Id="rId145" Target="media/image132.png" Type="http://schemas.openxmlformats.org/officeDocument/2006/relationships/image"/><Relationship Id="rId146" Target="media/image133.png" Type="http://schemas.openxmlformats.org/officeDocument/2006/relationships/image"/><Relationship Id="rId147" Target="media/image134.png" Type="http://schemas.openxmlformats.org/officeDocument/2006/relationships/image"/><Relationship Id="rId148" Target="media/image135.png" Type="http://schemas.openxmlformats.org/officeDocument/2006/relationships/image"/><Relationship Id="rId149" Target="media/image136.png" Type="http://schemas.openxmlformats.org/officeDocument/2006/relationships/image"/><Relationship Id="rId15" Target="../customXml/item3.xml" Type="http://schemas.openxmlformats.org/officeDocument/2006/relationships/customXml"/><Relationship Id="rId150" Target="media/image137.png" Type="http://schemas.openxmlformats.org/officeDocument/2006/relationships/image"/><Relationship Id="rId151" Target="media/image138.png" Type="http://schemas.openxmlformats.org/officeDocument/2006/relationships/image"/><Relationship Id="rId152" Target="media/image139.png" Type="http://schemas.openxmlformats.org/officeDocument/2006/relationships/image"/><Relationship Id="rId153" Target="media/image140.png" Type="http://schemas.openxmlformats.org/officeDocument/2006/relationships/image"/><Relationship Id="rId154" Target="media/image141.png" Type="http://schemas.openxmlformats.org/officeDocument/2006/relationships/image"/><Relationship Id="rId155" Target="media/image142.png" Type="http://schemas.openxmlformats.org/officeDocument/2006/relationships/image"/><Relationship Id="rId156" Target="media/image143.png" Type="http://schemas.openxmlformats.org/officeDocument/2006/relationships/image"/><Relationship Id="rId157" Target="media/image144.png" Type="http://schemas.openxmlformats.org/officeDocument/2006/relationships/image"/><Relationship Id="rId158" Target="media/image145.png" Type="http://schemas.openxmlformats.org/officeDocument/2006/relationships/image"/><Relationship Id="rId159" Target="media/image146.png" Type="http://schemas.openxmlformats.org/officeDocument/2006/relationships/image"/><Relationship Id="rId16" Target="fontTable.xml" Type="http://schemas.openxmlformats.org/officeDocument/2006/relationships/fontTable"/><Relationship Id="rId160" Target="media/image147.png" Type="http://schemas.openxmlformats.org/officeDocument/2006/relationships/image"/><Relationship Id="rId161" Target="media/image148.png" Type="http://schemas.openxmlformats.org/officeDocument/2006/relationships/image"/><Relationship Id="rId162" Target="media/image149.png" Type="http://schemas.openxmlformats.org/officeDocument/2006/relationships/image"/><Relationship Id="rId163" Target="media/image150.png" Type="http://schemas.openxmlformats.org/officeDocument/2006/relationships/image"/><Relationship Id="rId164" Target="media/image151.png" Type="http://schemas.openxmlformats.org/officeDocument/2006/relationships/image"/><Relationship Id="rId165" Target="media/image152.png" Type="http://schemas.openxmlformats.org/officeDocument/2006/relationships/image"/><Relationship Id="rId166" Target="media/image153.png" Type="http://schemas.openxmlformats.org/officeDocument/2006/relationships/image"/><Relationship Id="rId167" Target="media/image154.png" Type="http://schemas.openxmlformats.org/officeDocument/2006/relationships/image"/><Relationship Id="rId168" Target="media/image155.png" Type="http://schemas.openxmlformats.org/officeDocument/2006/relationships/image"/><Relationship Id="rId169" Target="media/image156.png" Type="http://schemas.openxmlformats.org/officeDocument/2006/relationships/image"/><Relationship Id="rId17" Target="glossary/document.xml" Type="http://schemas.openxmlformats.org/officeDocument/2006/relationships/glossaryDocument"/><Relationship Id="rId170" Target="media/image157.png" Type="http://schemas.openxmlformats.org/officeDocument/2006/relationships/image"/><Relationship Id="rId171" Target="media/image158.png" Type="http://schemas.openxmlformats.org/officeDocument/2006/relationships/image"/><Relationship Id="rId172" Target="media/image159.png" Type="http://schemas.openxmlformats.org/officeDocument/2006/relationships/image"/><Relationship Id="rId173" Target="media/image160.png" Type="http://schemas.openxmlformats.org/officeDocument/2006/relationships/image"/><Relationship Id="rId174" Target="media/image161.png" Type="http://schemas.openxmlformats.org/officeDocument/2006/relationships/image"/><Relationship Id="rId175" Target="media/image162.png" Type="http://schemas.openxmlformats.org/officeDocument/2006/relationships/image"/><Relationship Id="rId176" Target="media/image163.png" Type="http://schemas.openxmlformats.org/officeDocument/2006/relationships/image"/><Relationship Id="rId177" Target="media/image164.png" Type="http://schemas.openxmlformats.org/officeDocument/2006/relationships/image"/><Relationship Id="rId178" Target="media/image165.png" Type="http://schemas.openxmlformats.org/officeDocument/2006/relationships/image"/><Relationship Id="rId179" Target="media/image166.png" Type="http://schemas.openxmlformats.org/officeDocument/2006/relationships/image"/><Relationship Id="rId18" Target="media/image5.png" Type="http://schemas.openxmlformats.org/officeDocument/2006/relationships/image"/><Relationship Id="rId180" Target="media/image167.png" Type="http://schemas.openxmlformats.org/officeDocument/2006/relationships/image"/><Relationship Id="rId181" Target="media/image168.png" Type="http://schemas.openxmlformats.org/officeDocument/2006/relationships/image"/><Relationship Id="rId182" Target="media/image169.png" Type="http://schemas.openxmlformats.org/officeDocument/2006/relationships/image"/><Relationship Id="rId183" Target="media/image170.png" Type="http://schemas.openxmlformats.org/officeDocument/2006/relationships/image"/><Relationship Id="rId184" Target="media/image171.png" Type="http://schemas.openxmlformats.org/officeDocument/2006/relationships/image"/><Relationship Id="rId185" Target="media/image172.png" Type="http://schemas.openxmlformats.org/officeDocument/2006/relationships/image"/><Relationship Id="rId186" Target="media/image173.png" Type="http://schemas.openxmlformats.org/officeDocument/2006/relationships/image"/><Relationship Id="rId187" Target="media/image174.png" Type="http://schemas.openxmlformats.org/officeDocument/2006/relationships/image"/><Relationship Id="rId188" Target="media/image175.png" Type="http://schemas.openxmlformats.org/officeDocument/2006/relationships/image"/><Relationship Id="rId189" Target="media/image176.png" Type="http://schemas.openxmlformats.org/officeDocument/2006/relationships/image"/><Relationship Id="rId19" Target="media/image6.png" Type="http://schemas.openxmlformats.org/officeDocument/2006/relationships/image"/><Relationship Id="rId190" Target="media/image177.png" Type="http://schemas.openxmlformats.org/officeDocument/2006/relationships/image"/><Relationship Id="rId191" Target="media/image178.png" Type="http://schemas.openxmlformats.org/officeDocument/2006/relationships/image"/><Relationship Id="rId192" Target="media/image179.png" Type="http://schemas.openxmlformats.org/officeDocument/2006/relationships/image"/><Relationship Id="rId193" Target="media/image180.png" Type="http://schemas.openxmlformats.org/officeDocument/2006/relationships/image"/><Relationship Id="rId194" Target="media/image181.png" Type="http://schemas.openxmlformats.org/officeDocument/2006/relationships/image"/><Relationship Id="rId195" Target="media/image182.png" Type="http://schemas.openxmlformats.org/officeDocument/2006/relationships/image"/><Relationship Id="rId196" Target="media/image183.png" Type="http://schemas.openxmlformats.org/officeDocument/2006/relationships/image"/><Relationship Id="rId197" Target="media/image184.png" Type="http://schemas.openxmlformats.org/officeDocument/2006/relationships/image"/><Relationship Id="rId198" Target="media/image185.png" Type="http://schemas.openxmlformats.org/officeDocument/2006/relationships/image"/><Relationship Id="rId199" Target="media/image18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00" Target="media/image187.png" Type="http://schemas.openxmlformats.org/officeDocument/2006/relationships/image"/><Relationship Id="rId201" Target="media/image188.png" Type="http://schemas.openxmlformats.org/officeDocument/2006/relationships/image"/><Relationship Id="rId202" Target="media/image189.png" Type="http://schemas.openxmlformats.org/officeDocument/2006/relationships/image"/><Relationship Id="rId203" Target="media/image190.png" Type="http://schemas.openxmlformats.org/officeDocument/2006/relationships/image"/><Relationship Id="rId204" Target="media/image191.png" Type="http://schemas.openxmlformats.org/officeDocument/2006/relationships/image"/><Relationship Id="rId205" Target="media/image192.png" Type="http://schemas.openxmlformats.org/officeDocument/2006/relationships/image"/><Relationship Id="rId206" Target="media/image193.png" Type="http://schemas.openxmlformats.org/officeDocument/2006/relationships/image"/><Relationship Id="rId207" Target="media/image194.png" Type="http://schemas.openxmlformats.org/officeDocument/2006/relationships/image"/><Relationship Id="rId208" Target="media/image195.png" Type="http://schemas.openxmlformats.org/officeDocument/2006/relationships/image"/><Relationship Id="rId209" Target="media/image196.png" Type="http://schemas.openxmlformats.org/officeDocument/2006/relationships/image"/><Relationship Id="rId21" Target="media/image8.png" Type="http://schemas.openxmlformats.org/officeDocument/2006/relationships/image"/><Relationship Id="rId210" Target="media/image197.png" Type="http://schemas.openxmlformats.org/officeDocument/2006/relationships/image"/><Relationship Id="rId211" Target="media/image198.png" Type="http://schemas.openxmlformats.org/officeDocument/2006/relationships/image"/><Relationship Id="rId212" Target="media/image199.png" Type="http://schemas.openxmlformats.org/officeDocument/2006/relationships/image"/><Relationship Id="rId213" Target="media/image200.png" Type="http://schemas.openxmlformats.org/officeDocument/2006/relationships/image"/><Relationship Id="rId214" Target="media/image201.png" Type="http://schemas.openxmlformats.org/officeDocument/2006/relationships/image"/><Relationship Id="rId215" Target="media/image202.png" Type="http://schemas.openxmlformats.org/officeDocument/2006/relationships/image"/><Relationship Id="rId216" Target="media/image203.png" Type="http://schemas.openxmlformats.org/officeDocument/2006/relationships/image"/><Relationship Id="rId217" Target="media/image204.png" Type="http://schemas.openxmlformats.org/officeDocument/2006/relationships/image"/><Relationship Id="rId218" Target="media/image205.png" Type="http://schemas.openxmlformats.org/officeDocument/2006/relationships/image"/><Relationship Id="rId219" Target="media/image206.png" Type="http://schemas.openxmlformats.org/officeDocument/2006/relationships/image"/><Relationship Id="rId22" Target="media/image9.png" Type="http://schemas.openxmlformats.org/officeDocument/2006/relationships/image"/><Relationship Id="rId220" Target="media/image207.png" Type="http://schemas.openxmlformats.org/officeDocument/2006/relationships/image"/><Relationship Id="rId221" Target="media/image208.png" Type="http://schemas.openxmlformats.org/officeDocument/2006/relationships/image"/><Relationship Id="rId222" Target="media/image209.png" Type="http://schemas.openxmlformats.org/officeDocument/2006/relationships/image"/><Relationship Id="rId223" Target="media/image210.png" Type="http://schemas.openxmlformats.org/officeDocument/2006/relationships/image"/><Relationship Id="rId224" Target="media/image211.png" Type="http://schemas.openxmlformats.org/officeDocument/2006/relationships/image"/><Relationship Id="rId225" Target="media/image212.png" Type="http://schemas.openxmlformats.org/officeDocument/2006/relationships/image"/><Relationship Id="rId226" Target="media/image213.png" Type="http://schemas.openxmlformats.org/officeDocument/2006/relationships/image"/><Relationship Id="rId227" Target="media/image214.png" Type="http://schemas.openxmlformats.org/officeDocument/2006/relationships/image"/><Relationship Id="rId228" Target="media/image215.png" Type="http://schemas.openxmlformats.org/officeDocument/2006/relationships/image"/><Relationship Id="rId229" Target="media/image216.png" Type="http://schemas.openxmlformats.org/officeDocument/2006/relationships/image"/><Relationship Id="rId23" Target="media/image10.png" Type="http://schemas.openxmlformats.org/officeDocument/2006/relationships/image"/><Relationship Id="rId230" Target="media/image217.png" Type="http://schemas.openxmlformats.org/officeDocument/2006/relationships/image"/><Relationship Id="rId231" Target="media/image218.png" Type="http://schemas.openxmlformats.org/officeDocument/2006/relationships/image"/><Relationship Id="rId232" Target="media/image219.png" Type="http://schemas.openxmlformats.org/officeDocument/2006/relationships/image"/><Relationship Id="rId233" Target="media/image220.png" Type="http://schemas.openxmlformats.org/officeDocument/2006/relationships/image"/><Relationship Id="rId234" Target="media/image221.png" Type="http://schemas.openxmlformats.org/officeDocument/2006/relationships/image"/><Relationship Id="rId235" Target="media/image222.png" Type="http://schemas.openxmlformats.org/officeDocument/2006/relationships/image"/><Relationship Id="rId236" Target="media/image223.png" Type="http://schemas.openxmlformats.org/officeDocument/2006/relationships/image"/><Relationship Id="rId237" Target="media/image224.png" Type="http://schemas.openxmlformats.org/officeDocument/2006/relationships/image"/><Relationship Id="rId238" Target="media/image225.png" Type="http://schemas.openxmlformats.org/officeDocument/2006/relationships/image"/><Relationship Id="rId239" Target="media/image226.png" Type="http://schemas.openxmlformats.org/officeDocument/2006/relationships/image"/><Relationship Id="rId24" Target="media/image11.png" Type="http://schemas.openxmlformats.org/officeDocument/2006/relationships/image"/><Relationship Id="rId240" Target="media/image227.png" Type="http://schemas.openxmlformats.org/officeDocument/2006/relationships/image"/><Relationship Id="rId241" Target="media/image228.png" Type="http://schemas.openxmlformats.org/officeDocument/2006/relationships/image"/><Relationship Id="rId242" Target="media/image229.png" Type="http://schemas.openxmlformats.org/officeDocument/2006/relationships/image"/><Relationship Id="rId243" Target="media/image230.png" Type="http://schemas.openxmlformats.org/officeDocument/2006/relationships/image"/><Relationship Id="rId244" Target="media/image231.png" Type="http://schemas.openxmlformats.org/officeDocument/2006/relationships/image"/><Relationship Id="rId245" Target="media/image232.png" Type="http://schemas.openxmlformats.org/officeDocument/2006/relationships/image"/><Relationship Id="rId246" Target="media/image233.png" Type="http://schemas.openxmlformats.org/officeDocument/2006/relationships/image"/><Relationship Id="rId247" Target="media/image234.png" Type="http://schemas.openxmlformats.org/officeDocument/2006/relationships/image"/><Relationship Id="rId248" Target="media/image235.png" Type="http://schemas.openxmlformats.org/officeDocument/2006/relationships/image"/><Relationship Id="rId249" Target="media/image236.png" Type="http://schemas.openxmlformats.org/officeDocument/2006/relationships/image"/><Relationship Id="rId25" Target="media/image12.png" Type="http://schemas.openxmlformats.org/officeDocument/2006/relationships/image"/><Relationship Id="rId250" Target="media/image237.png" Type="http://schemas.openxmlformats.org/officeDocument/2006/relationships/image"/><Relationship Id="rId251" Target="media/image238.png" Type="http://schemas.openxmlformats.org/officeDocument/2006/relationships/image"/><Relationship Id="rId252" Target="media/image239.png" Type="http://schemas.openxmlformats.org/officeDocument/2006/relationships/image"/><Relationship Id="rId253" Target="media/image240.png" Type="http://schemas.openxmlformats.org/officeDocument/2006/relationships/image"/><Relationship Id="rId254" Target="media/image241.png" Type="http://schemas.openxmlformats.org/officeDocument/2006/relationships/image"/><Relationship Id="rId255" Target="media/image242.png" Type="http://schemas.openxmlformats.org/officeDocument/2006/relationships/image"/><Relationship Id="rId256" Target="media/image243.png" Type="http://schemas.openxmlformats.org/officeDocument/2006/relationships/image"/><Relationship Id="rId257" Target="media/image244.png" Type="http://schemas.openxmlformats.org/officeDocument/2006/relationships/image"/><Relationship Id="rId258" Target="media/image245.png" Type="http://schemas.openxmlformats.org/officeDocument/2006/relationships/image"/><Relationship Id="rId259" Target="media/image246.png" Type="http://schemas.openxmlformats.org/officeDocument/2006/relationships/image"/><Relationship Id="rId26" Target="media/image13.png" Type="http://schemas.openxmlformats.org/officeDocument/2006/relationships/image"/><Relationship Id="rId260" Target="media/image247.png" Type="http://schemas.openxmlformats.org/officeDocument/2006/relationships/image"/><Relationship Id="rId261" Target="media/image248.png" Type="http://schemas.openxmlformats.org/officeDocument/2006/relationships/image"/><Relationship Id="rId262" Target="media/image249.png" Type="http://schemas.openxmlformats.org/officeDocument/2006/relationships/image"/><Relationship Id="rId263" Target="media/image250.png" Type="http://schemas.openxmlformats.org/officeDocument/2006/relationships/image"/><Relationship Id="rId264" Target="media/image251.png" Type="http://schemas.openxmlformats.org/officeDocument/2006/relationships/image"/><Relationship Id="rId265" Target="media/image252.png" Type="http://schemas.openxmlformats.org/officeDocument/2006/relationships/image"/><Relationship Id="rId266" Target="media/image253.png" Type="http://schemas.openxmlformats.org/officeDocument/2006/relationships/image"/><Relationship Id="rId267" Target="media/image254.png" Type="http://schemas.openxmlformats.org/officeDocument/2006/relationships/image"/><Relationship Id="rId268" Target="media/image255.png" Type="http://schemas.openxmlformats.org/officeDocument/2006/relationships/image"/><Relationship Id="rId269" Target="media/image256.png" Type="http://schemas.openxmlformats.org/officeDocument/2006/relationships/image"/><Relationship Id="rId27" Target="media/image14.png" Type="http://schemas.openxmlformats.org/officeDocument/2006/relationships/image"/><Relationship Id="rId270" Target="media/image257.png" Type="http://schemas.openxmlformats.org/officeDocument/2006/relationships/image"/><Relationship Id="rId271" Target="media/image258.png" Type="http://schemas.openxmlformats.org/officeDocument/2006/relationships/image"/><Relationship Id="rId272" Target="media/image259.png" Type="http://schemas.openxmlformats.org/officeDocument/2006/relationships/image"/><Relationship Id="rId273" Target="media/image260.png" Type="http://schemas.openxmlformats.org/officeDocument/2006/relationships/image"/><Relationship Id="rId274" Target="media/image261.png" Type="http://schemas.openxmlformats.org/officeDocument/2006/relationships/image"/><Relationship Id="rId275" Target="media/image262.png" Type="http://schemas.openxmlformats.org/officeDocument/2006/relationships/image"/><Relationship Id="rId276" Target="media/image263.png" Type="http://schemas.openxmlformats.org/officeDocument/2006/relationships/image"/><Relationship Id="rId277" Target="media/image264.png" Type="http://schemas.openxmlformats.org/officeDocument/2006/relationships/image"/><Relationship Id="rId278" Target="media/image265.png" Type="http://schemas.openxmlformats.org/officeDocument/2006/relationships/image"/><Relationship Id="rId279" Target="media/image266.png" Type="http://schemas.openxmlformats.org/officeDocument/2006/relationships/image"/><Relationship Id="rId28" Target="media/image15.png" Type="http://schemas.openxmlformats.org/officeDocument/2006/relationships/image"/><Relationship Id="rId280" Target="media/image267.png" Type="http://schemas.openxmlformats.org/officeDocument/2006/relationships/image"/><Relationship Id="rId281" Target="media/image268.png" Type="http://schemas.openxmlformats.org/officeDocument/2006/relationships/image"/><Relationship Id="rId282" Target="media/image269.png" Type="http://schemas.openxmlformats.org/officeDocument/2006/relationships/image"/><Relationship Id="rId283" Target="media/image270.png" Type="http://schemas.openxmlformats.org/officeDocument/2006/relationships/image"/><Relationship Id="rId284" Target="media/image271.png" Type="http://schemas.openxmlformats.org/officeDocument/2006/relationships/image"/><Relationship Id="rId285" Target="media/image272.png" Type="http://schemas.openxmlformats.org/officeDocument/2006/relationships/image"/><Relationship Id="rId286" Target="media/image273.png" Type="http://schemas.openxmlformats.org/officeDocument/2006/relationships/image"/><Relationship Id="rId287" Target="media/image274.png" Type="http://schemas.openxmlformats.org/officeDocument/2006/relationships/image"/><Relationship Id="rId288" Target="media/image275.png" Type="http://schemas.openxmlformats.org/officeDocument/2006/relationships/image"/><Relationship Id="rId289" Target="media/image276.png" Type="http://schemas.openxmlformats.org/officeDocument/2006/relationships/image"/><Relationship Id="rId29" Target="media/image16.png" Type="http://schemas.openxmlformats.org/officeDocument/2006/relationships/image"/><Relationship Id="rId290" Target="media/image277.png" Type="http://schemas.openxmlformats.org/officeDocument/2006/relationships/image"/><Relationship Id="rId291" Target="media/image278.png" Type="http://schemas.openxmlformats.org/officeDocument/2006/relationships/image"/><Relationship Id="rId292" Target="media/image279.png" Type="http://schemas.openxmlformats.org/officeDocument/2006/relationships/image"/><Relationship Id="rId293" Target="media/image280.png" Type="http://schemas.openxmlformats.org/officeDocument/2006/relationships/image"/><Relationship Id="rId294" Target="media/image281.png" Type="http://schemas.openxmlformats.org/officeDocument/2006/relationships/image"/><Relationship Id="rId295" Target="media/image282.png" Type="http://schemas.openxmlformats.org/officeDocument/2006/relationships/image"/><Relationship Id="rId296" Target="media/image283.png" Type="http://schemas.openxmlformats.org/officeDocument/2006/relationships/image"/><Relationship Id="rId297" Target="media/image284.png" Type="http://schemas.openxmlformats.org/officeDocument/2006/relationships/image"/><Relationship Id="rId298" Target="media/image285.png" Type="http://schemas.openxmlformats.org/officeDocument/2006/relationships/image"/><Relationship Id="rId299" Target="media/image286.pn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00" Target="media/image287.png" Type="http://schemas.openxmlformats.org/officeDocument/2006/relationships/image"/><Relationship Id="rId301" Target="media/image288.png" Type="http://schemas.openxmlformats.org/officeDocument/2006/relationships/image"/><Relationship Id="rId302" Target="media/image289.png" Type="http://schemas.openxmlformats.org/officeDocument/2006/relationships/image"/><Relationship Id="rId303" Target="media/image290.png" Type="http://schemas.openxmlformats.org/officeDocument/2006/relationships/image"/><Relationship Id="rId304" Target="media/image291.png" Type="http://schemas.openxmlformats.org/officeDocument/2006/relationships/image"/><Relationship Id="rId305" Target="media/image292.png" Type="http://schemas.openxmlformats.org/officeDocument/2006/relationships/image"/><Relationship Id="rId306" Target="media/image293.png" Type="http://schemas.openxmlformats.org/officeDocument/2006/relationships/image"/><Relationship Id="rId307" Target="media/image294.png" Type="http://schemas.openxmlformats.org/officeDocument/2006/relationships/image"/><Relationship Id="rId308" Target="media/image295.png" Type="http://schemas.openxmlformats.org/officeDocument/2006/relationships/image"/><Relationship Id="rId309" Target="media/image296.png" Type="http://schemas.openxmlformats.org/officeDocument/2006/relationships/image"/><Relationship Id="rId31" Target="media/image18.png" Type="http://schemas.openxmlformats.org/officeDocument/2006/relationships/image"/><Relationship Id="rId310" Target="media/image297.png" Type="http://schemas.openxmlformats.org/officeDocument/2006/relationships/image"/><Relationship Id="rId311" Target="media/image298.png" Type="http://schemas.openxmlformats.org/officeDocument/2006/relationships/image"/><Relationship Id="rId312" Target="media/image299.png" Type="http://schemas.openxmlformats.org/officeDocument/2006/relationships/image"/><Relationship Id="rId313" Target="media/image300.png" Type="http://schemas.openxmlformats.org/officeDocument/2006/relationships/image"/><Relationship Id="rId314" Target="media/image301.png" Type="http://schemas.openxmlformats.org/officeDocument/2006/relationships/image"/><Relationship Id="rId315" Target="media/image302.png" Type="http://schemas.openxmlformats.org/officeDocument/2006/relationships/image"/><Relationship Id="rId316" Target="media/image303.png" Type="http://schemas.openxmlformats.org/officeDocument/2006/relationships/image"/><Relationship Id="rId317" Target="media/image304.png" Type="http://schemas.openxmlformats.org/officeDocument/2006/relationships/image"/><Relationship Id="rId318" Target="media/image305.png" Type="http://schemas.openxmlformats.org/officeDocument/2006/relationships/image"/><Relationship Id="rId319" Target="media/image306.png" Type="http://schemas.openxmlformats.org/officeDocument/2006/relationships/image"/><Relationship Id="rId32" Target="media/image19.png" Type="http://schemas.openxmlformats.org/officeDocument/2006/relationships/image"/><Relationship Id="rId320" Target="media/image307.png" Type="http://schemas.openxmlformats.org/officeDocument/2006/relationships/image"/><Relationship Id="rId321" Target="media/image308.png" Type="http://schemas.openxmlformats.org/officeDocument/2006/relationships/image"/><Relationship Id="rId322" Target="media/image309.png" Type="http://schemas.openxmlformats.org/officeDocument/2006/relationships/image"/><Relationship Id="rId323" Target="media/image310.png" Type="http://schemas.openxmlformats.org/officeDocument/2006/relationships/image"/><Relationship Id="rId324" Target="media/image311.png" Type="http://schemas.openxmlformats.org/officeDocument/2006/relationships/image"/><Relationship Id="rId325" Target="media/image312.png" Type="http://schemas.openxmlformats.org/officeDocument/2006/relationships/image"/><Relationship Id="rId326" Target="media/image313.png" Type="http://schemas.openxmlformats.org/officeDocument/2006/relationships/image"/><Relationship Id="rId327" Target="media/image314.png" Type="http://schemas.openxmlformats.org/officeDocument/2006/relationships/image"/><Relationship Id="rId328" Target="media/image315.png" Type="http://schemas.openxmlformats.org/officeDocument/2006/relationships/image"/><Relationship Id="rId329" Target="media/image316.png" Type="http://schemas.openxmlformats.org/officeDocument/2006/relationships/image"/><Relationship Id="rId33" Target="media/image20.png" Type="http://schemas.openxmlformats.org/officeDocument/2006/relationships/image"/><Relationship Id="rId330" Target="media/image317.png" Type="http://schemas.openxmlformats.org/officeDocument/2006/relationships/image"/><Relationship Id="rId331" Target="media/image318.png" Type="http://schemas.openxmlformats.org/officeDocument/2006/relationships/image"/><Relationship Id="rId332" Target="media/image319.png" Type="http://schemas.openxmlformats.org/officeDocument/2006/relationships/image"/><Relationship Id="rId333" Target="media/image320.png" Type="http://schemas.openxmlformats.org/officeDocument/2006/relationships/image"/><Relationship Id="rId334" Target="media/image321.png" Type="http://schemas.openxmlformats.org/officeDocument/2006/relationships/image"/><Relationship Id="rId335" Target="media/image322.png" Type="http://schemas.openxmlformats.org/officeDocument/2006/relationships/image"/><Relationship Id="rId336" Target="media/image323.png" Type="http://schemas.openxmlformats.org/officeDocument/2006/relationships/image"/><Relationship Id="rId337" Target="media/image324.png" Type="http://schemas.openxmlformats.org/officeDocument/2006/relationships/image"/><Relationship Id="rId338" Target="media/image325.png" Type="http://schemas.openxmlformats.org/officeDocument/2006/relationships/image"/><Relationship Id="rId339" Target="media/image326.png" Type="http://schemas.openxmlformats.org/officeDocument/2006/relationships/image"/><Relationship Id="rId34" Target="media/image21.png" Type="http://schemas.openxmlformats.org/officeDocument/2006/relationships/image"/><Relationship Id="rId340" Target="media/image327.png" Type="http://schemas.openxmlformats.org/officeDocument/2006/relationships/image"/><Relationship Id="rId341" Target="media/image328.png" Type="http://schemas.openxmlformats.org/officeDocument/2006/relationships/image"/><Relationship Id="rId342" Target="media/image329.png" Type="http://schemas.openxmlformats.org/officeDocument/2006/relationships/image"/><Relationship Id="rId343" Target="media/image330.png" Type="http://schemas.openxmlformats.org/officeDocument/2006/relationships/image"/><Relationship Id="rId344" Target="media/image331.png" Type="http://schemas.openxmlformats.org/officeDocument/2006/relationships/image"/><Relationship Id="rId345" Target="media/image332.png" Type="http://schemas.openxmlformats.org/officeDocument/2006/relationships/image"/><Relationship Id="rId346" Target="media/image333.png" Type="http://schemas.openxmlformats.org/officeDocument/2006/relationships/image"/><Relationship Id="rId347" Target="media/image334.png" Type="http://schemas.openxmlformats.org/officeDocument/2006/relationships/image"/><Relationship Id="rId348" Target="media/image335.png" Type="http://schemas.openxmlformats.org/officeDocument/2006/relationships/image"/><Relationship Id="rId349" Target="media/image336.png" Type="http://schemas.openxmlformats.org/officeDocument/2006/relationships/image"/><Relationship Id="rId35" Target="media/image22.png" Type="http://schemas.openxmlformats.org/officeDocument/2006/relationships/image"/><Relationship Id="rId350" Target="media/image337.png" Type="http://schemas.openxmlformats.org/officeDocument/2006/relationships/image"/><Relationship Id="rId351" Target="media/image338.png" Type="http://schemas.openxmlformats.org/officeDocument/2006/relationships/image"/><Relationship Id="rId352" Target="media/image339.png" Type="http://schemas.openxmlformats.org/officeDocument/2006/relationships/image"/><Relationship Id="rId353" Target="media/image340.png" Type="http://schemas.openxmlformats.org/officeDocument/2006/relationships/image"/><Relationship Id="rId354" Target="media/image341.png" Type="http://schemas.openxmlformats.org/officeDocument/2006/relationships/image"/><Relationship Id="rId355" Target="media/image342.png" Type="http://schemas.openxmlformats.org/officeDocument/2006/relationships/image"/><Relationship Id="rId356" Target="media/image343.png" Type="http://schemas.openxmlformats.org/officeDocument/2006/relationships/image"/><Relationship Id="rId357" Target="media/image344.png" Type="http://schemas.openxmlformats.org/officeDocument/2006/relationships/image"/><Relationship Id="rId358" Target="media/image345.png" Type="http://schemas.openxmlformats.org/officeDocument/2006/relationships/image"/><Relationship Id="rId359" Target="media/image346.png" Type="http://schemas.openxmlformats.org/officeDocument/2006/relationships/image"/><Relationship Id="rId36" Target="media/image23.png" Type="http://schemas.openxmlformats.org/officeDocument/2006/relationships/image"/><Relationship Id="rId360" Target="media/image347.png" Type="http://schemas.openxmlformats.org/officeDocument/2006/relationships/image"/><Relationship Id="rId361" Target="media/image348.png" Type="http://schemas.openxmlformats.org/officeDocument/2006/relationships/image"/><Relationship Id="rId362" Target="media/image349.png" Type="http://schemas.openxmlformats.org/officeDocument/2006/relationships/image"/><Relationship Id="rId363" Target="media/image350.png" Type="http://schemas.openxmlformats.org/officeDocument/2006/relationships/image"/><Relationship Id="rId364" Target="media/image351.png" Type="http://schemas.openxmlformats.org/officeDocument/2006/relationships/image"/><Relationship Id="rId365" Target="media/image352.png" Type="http://schemas.openxmlformats.org/officeDocument/2006/relationships/image"/><Relationship Id="rId366" Target="media/image353.png" Type="http://schemas.openxmlformats.org/officeDocument/2006/relationships/image"/><Relationship Id="rId367" Target="media/image354.png" Type="http://schemas.openxmlformats.org/officeDocument/2006/relationships/image"/><Relationship Id="rId368" Target="media/image355.png" Type="http://schemas.openxmlformats.org/officeDocument/2006/relationships/image"/><Relationship Id="rId369" Target="media/image356.png" Type="http://schemas.openxmlformats.org/officeDocument/2006/relationships/image"/><Relationship Id="rId37" Target="media/image24.png" Type="http://schemas.openxmlformats.org/officeDocument/2006/relationships/image"/><Relationship Id="rId370" Target="media/image357.png" Type="http://schemas.openxmlformats.org/officeDocument/2006/relationships/image"/><Relationship Id="rId371" Target="media/image358.png" Type="http://schemas.openxmlformats.org/officeDocument/2006/relationships/image"/><Relationship Id="rId372" Target="media/image359.png" Type="http://schemas.openxmlformats.org/officeDocument/2006/relationships/image"/><Relationship Id="rId373" Target="media/image360.png" Type="http://schemas.openxmlformats.org/officeDocument/2006/relationships/image"/><Relationship Id="rId374" Target="media/image361.png" Type="http://schemas.openxmlformats.org/officeDocument/2006/relationships/image"/><Relationship Id="rId375" Target="media/image362.png" Type="http://schemas.openxmlformats.org/officeDocument/2006/relationships/image"/><Relationship Id="rId376" Target="media/image363.png" Type="http://schemas.openxmlformats.org/officeDocument/2006/relationships/image"/><Relationship Id="rId377" Target="media/image364.png" Type="http://schemas.openxmlformats.org/officeDocument/2006/relationships/image"/><Relationship Id="rId378" Target="media/image365.png" Type="http://schemas.openxmlformats.org/officeDocument/2006/relationships/image"/><Relationship Id="rId379" Target="media/image366.png" Type="http://schemas.openxmlformats.org/officeDocument/2006/relationships/image"/><Relationship Id="rId38" Target="media/image25.png" Type="http://schemas.openxmlformats.org/officeDocument/2006/relationships/image"/><Relationship Id="rId380" Target="media/image367.png" Type="http://schemas.openxmlformats.org/officeDocument/2006/relationships/image"/><Relationship Id="rId381" Target="media/image368.png" Type="http://schemas.openxmlformats.org/officeDocument/2006/relationships/image"/><Relationship Id="rId382" Target="media/image369.png" Type="http://schemas.openxmlformats.org/officeDocument/2006/relationships/image"/><Relationship Id="rId383" Target="media/image370.png" Type="http://schemas.openxmlformats.org/officeDocument/2006/relationships/image"/><Relationship Id="rId384" Target="media/image371.png" Type="http://schemas.openxmlformats.org/officeDocument/2006/relationships/image"/><Relationship Id="rId385" Target="media/image372.png" Type="http://schemas.openxmlformats.org/officeDocument/2006/relationships/image"/><Relationship Id="rId386" Target="media/image373.png" Type="http://schemas.openxmlformats.org/officeDocument/2006/relationships/image"/><Relationship Id="rId387" Target="media/image374.png" Type="http://schemas.openxmlformats.org/officeDocument/2006/relationships/image"/><Relationship Id="rId388" Target="media/image375.png" Type="http://schemas.openxmlformats.org/officeDocument/2006/relationships/image"/><Relationship Id="rId389" Target="media/image376.png" Type="http://schemas.openxmlformats.org/officeDocument/2006/relationships/image"/><Relationship Id="rId39" Target="media/image26.png" Type="http://schemas.openxmlformats.org/officeDocument/2006/relationships/image"/><Relationship Id="rId390" Target="media/image377.png" Type="http://schemas.openxmlformats.org/officeDocument/2006/relationships/image"/><Relationship Id="rId391" Target="media/image378.png" Type="http://schemas.openxmlformats.org/officeDocument/2006/relationships/image"/><Relationship Id="rId392" Target="media/image379.png" Type="http://schemas.openxmlformats.org/officeDocument/2006/relationships/image"/><Relationship Id="rId393" Target="media/image380.png" Type="http://schemas.openxmlformats.org/officeDocument/2006/relationships/image"/><Relationship Id="rId394" Target="media/image381.png" Type="http://schemas.openxmlformats.org/officeDocument/2006/relationships/image"/><Relationship Id="rId395" Target="media/image382.png" Type="http://schemas.openxmlformats.org/officeDocument/2006/relationships/image"/><Relationship Id="rId396" Target="media/image383.png" Type="http://schemas.openxmlformats.org/officeDocument/2006/relationships/image"/><Relationship Id="rId397" Target="media/image384.png" Type="http://schemas.openxmlformats.org/officeDocument/2006/relationships/image"/><Relationship Id="rId398" Target="media/image385.png" Type="http://schemas.openxmlformats.org/officeDocument/2006/relationships/image"/><Relationship Id="rId399" Target="media/image386.png" Type="http://schemas.openxmlformats.org/officeDocument/2006/relationships/image"/><Relationship Id="rId4" Target="header2.xml" Type="http://schemas.openxmlformats.org/officeDocument/2006/relationships/header"/><Relationship Id="rId40" Target="media/image27.png" Type="http://schemas.openxmlformats.org/officeDocument/2006/relationships/image"/><Relationship Id="rId400" Target="media/image387.png" Type="http://schemas.openxmlformats.org/officeDocument/2006/relationships/image"/><Relationship Id="rId401" Target="media/image388.png" Type="http://schemas.openxmlformats.org/officeDocument/2006/relationships/image"/><Relationship Id="rId402" Target="media/image389.png" Type="http://schemas.openxmlformats.org/officeDocument/2006/relationships/image"/><Relationship Id="rId403" Target="media/image390.png" Type="http://schemas.openxmlformats.org/officeDocument/2006/relationships/image"/><Relationship Id="rId404" Target="media/image391.png" Type="http://schemas.openxmlformats.org/officeDocument/2006/relationships/image"/><Relationship Id="rId405" Target="media/image392.png" Type="http://schemas.openxmlformats.org/officeDocument/2006/relationships/image"/><Relationship Id="rId406" Target="media/image393.png" Type="http://schemas.openxmlformats.org/officeDocument/2006/relationships/image"/><Relationship Id="rId407" Target="media/image394.png" Type="http://schemas.openxmlformats.org/officeDocument/2006/relationships/image"/><Relationship Id="rId408" Target="media/image395.png" Type="http://schemas.openxmlformats.org/officeDocument/2006/relationships/image"/><Relationship Id="rId409" Target="media/image396.png" Type="http://schemas.openxmlformats.org/officeDocument/2006/relationships/image"/><Relationship Id="rId41" Target="media/image28.png" Type="http://schemas.openxmlformats.org/officeDocument/2006/relationships/image"/><Relationship Id="rId410" Target="media/image397.png" Type="http://schemas.openxmlformats.org/officeDocument/2006/relationships/image"/><Relationship Id="rId411" Target="media/image398.png" Type="http://schemas.openxmlformats.org/officeDocument/2006/relationships/image"/><Relationship Id="rId412" Target="media/image399.png" Type="http://schemas.openxmlformats.org/officeDocument/2006/relationships/image"/><Relationship Id="rId413" Target="media/image400.png" Type="http://schemas.openxmlformats.org/officeDocument/2006/relationships/image"/><Relationship Id="rId414" Target="media/image401.png" Type="http://schemas.openxmlformats.org/officeDocument/2006/relationships/image"/><Relationship Id="rId415" Target="media/image402.png" Type="http://schemas.openxmlformats.org/officeDocument/2006/relationships/image"/><Relationship Id="rId416" Target="media/image403.png" Type="http://schemas.openxmlformats.org/officeDocument/2006/relationships/image"/><Relationship Id="rId417" Target="media/image404.png" Type="http://schemas.openxmlformats.org/officeDocument/2006/relationships/image"/><Relationship Id="rId418" Target="media/image405.png" Type="http://schemas.openxmlformats.org/officeDocument/2006/relationships/image"/><Relationship Id="rId419" Target="media/image406.png" Type="http://schemas.openxmlformats.org/officeDocument/2006/relationships/image"/><Relationship Id="rId42" Target="media/image29.png" Type="http://schemas.openxmlformats.org/officeDocument/2006/relationships/image"/><Relationship Id="rId420" Target="media/image407.png" Type="http://schemas.openxmlformats.org/officeDocument/2006/relationships/image"/><Relationship Id="rId421" Target="media/image408.png" Type="http://schemas.openxmlformats.org/officeDocument/2006/relationships/image"/><Relationship Id="rId422" Target="media/image409.png" Type="http://schemas.openxmlformats.org/officeDocument/2006/relationships/image"/><Relationship Id="rId423" Target="media/image410.png" Type="http://schemas.openxmlformats.org/officeDocument/2006/relationships/image"/><Relationship Id="rId424" Target="media/image411.png" Type="http://schemas.openxmlformats.org/officeDocument/2006/relationships/image"/><Relationship Id="rId425" Target="media/image412.png" Type="http://schemas.openxmlformats.org/officeDocument/2006/relationships/image"/><Relationship Id="rId426" Target="media/image413.png" Type="http://schemas.openxmlformats.org/officeDocument/2006/relationships/image"/><Relationship Id="rId427" Target="media/image414.png" Type="http://schemas.openxmlformats.org/officeDocument/2006/relationships/image"/><Relationship Id="rId428" Target="media/image415.png" Type="http://schemas.openxmlformats.org/officeDocument/2006/relationships/image"/><Relationship Id="rId429" Target="media/image416.png" Type="http://schemas.openxmlformats.org/officeDocument/2006/relationships/image"/><Relationship Id="rId43" Target="media/image30.png" Type="http://schemas.openxmlformats.org/officeDocument/2006/relationships/image"/><Relationship Id="rId430" Target="media/image417.png" Type="http://schemas.openxmlformats.org/officeDocument/2006/relationships/image"/><Relationship Id="rId431" Target="media/image418.png" Type="http://schemas.openxmlformats.org/officeDocument/2006/relationships/image"/><Relationship Id="rId432" Target="media/image419.png" Type="http://schemas.openxmlformats.org/officeDocument/2006/relationships/image"/><Relationship Id="rId433" Target="media/image420.png" Type="http://schemas.openxmlformats.org/officeDocument/2006/relationships/image"/><Relationship Id="rId434" Target="media/image421.png" Type="http://schemas.openxmlformats.org/officeDocument/2006/relationships/image"/><Relationship Id="rId435" Target="media/image422.png" Type="http://schemas.openxmlformats.org/officeDocument/2006/relationships/image"/><Relationship Id="rId436" Target="media/image423.png" Type="http://schemas.openxmlformats.org/officeDocument/2006/relationships/image"/><Relationship Id="rId437" Target="media/image424.png" Type="http://schemas.openxmlformats.org/officeDocument/2006/relationships/image"/><Relationship Id="rId438" Target="media/image425.png" Type="http://schemas.openxmlformats.org/officeDocument/2006/relationships/image"/><Relationship Id="rId439" Target="media/image426.png" Type="http://schemas.openxmlformats.org/officeDocument/2006/relationships/image"/><Relationship Id="rId44" Target="media/image31.png" Type="http://schemas.openxmlformats.org/officeDocument/2006/relationships/image"/><Relationship Id="rId440" Target="media/image427.png" Type="http://schemas.openxmlformats.org/officeDocument/2006/relationships/image"/><Relationship Id="rId441" Target="media/image428.png" Type="http://schemas.openxmlformats.org/officeDocument/2006/relationships/image"/><Relationship Id="rId442" Target="media/image429.png" Type="http://schemas.openxmlformats.org/officeDocument/2006/relationships/image"/><Relationship Id="rId443" Target="media/image430.png" Type="http://schemas.openxmlformats.org/officeDocument/2006/relationships/image"/><Relationship Id="rId444" Target="media/image431.png" Type="http://schemas.openxmlformats.org/officeDocument/2006/relationships/image"/><Relationship Id="rId445" Target="media/image432.png" Type="http://schemas.openxmlformats.org/officeDocument/2006/relationships/image"/><Relationship Id="rId446" Target="media/image433.png" Type="http://schemas.openxmlformats.org/officeDocument/2006/relationships/image"/><Relationship Id="rId447" Target="media/image434.png" Type="http://schemas.openxmlformats.org/officeDocument/2006/relationships/image"/><Relationship Id="rId448" Target="media/image435.png" Type="http://schemas.openxmlformats.org/officeDocument/2006/relationships/image"/><Relationship Id="rId449" Target="media/image436.png" Type="http://schemas.openxmlformats.org/officeDocument/2006/relationships/image"/><Relationship Id="rId45" Target="media/image32.png" Type="http://schemas.openxmlformats.org/officeDocument/2006/relationships/image"/><Relationship Id="rId450" Target="media/image437.png" Type="http://schemas.openxmlformats.org/officeDocument/2006/relationships/image"/><Relationship Id="rId451" Target="media/image438.png" Type="http://schemas.openxmlformats.org/officeDocument/2006/relationships/image"/><Relationship Id="rId452" Target="media/image439.png" Type="http://schemas.openxmlformats.org/officeDocument/2006/relationships/image"/><Relationship Id="rId453" Target="media/image440.png" Type="http://schemas.openxmlformats.org/officeDocument/2006/relationships/image"/><Relationship Id="rId454" Target="media/image441.png" Type="http://schemas.openxmlformats.org/officeDocument/2006/relationships/image"/><Relationship Id="rId455" Target="media/image442.png" Type="http://schemas.openxmlformats.org/officeDocument/2006/relationships/image"/><Relationship Id="rId456" Target="media/image443.png" Type="http://schemas.openxmlformats.org/officeDocument/2006/relationships/image"/><Relationship Id="rId457" Target="media/image444.png" Type="http://schemas.openxmlformats.org/officeDocument/2006/relationships/image"/><Relationship Id="rId458" Target="media/image445.png" Type="http://schemas.openxmlformats.org/officeDocument/2006/relationships/image"/><Relationship Id="rId459" Target="media/image446.png" Type="http://schemas.openxmlformats.org/officeDocument/2006/relationships/image"/><Relationship Id="rId46" Target="media/image33.png" Type="http://schemas.openxmlformats.org/officeDocument/2006/relationships/image"/><Relationship Id="rId460" Target="media/image447.png" Type="http://schemas.openxmlformats.org/officeDocument/2006/relationships/image"/><Relationship Id="rId461" Target="media/image448.png" Type="http://schemas.openxmlformats.org/officeDocument/2006/relationships/image"/><Relationship Id="rId462" Target="media/image449.png" Type="http://schemas.openxmlformats.org/officeDocument/2006/relationships/image"/><Relationship Id="rId463" Target="media/image450.png" Type="http://schemas.openxmlformats.org/officeDocument/2006/relationships/image"/><Relationship Id="rId464" Target="media/image451.png" Type="http://schemas.openxmlformats.org/officeDocument/2006/relationships/image"/><Relationship Id="rId465" Target="media/image452.png" Type="http://schemas.openxmlformats.org/officeDocument/2006/relationships/image"/><Relationship Id="rId466" Target="media/image453.png" Type="http://schemas.openxmlformats.org/officeDocument/2006/relationships/image"/><Relationship Id="rId467" Target="media/image454.png" Type="http://schemas.openxmlformats.org/officeDocument/2006/relationships/image"/><Relationship Id="rId468" Target="media/image455.png" Type="http://schemas.openxmlformats.org/officeDocument/2006/relationships/image"/><Relationship Id="rId469" Target="media/image456.png" Type="http://schemas.openxmlformats.org/officeDocument/2006/relationships/image"/><Relationship Id="rId47" Target="media/image34.png" Type="http://schemas.openxmlformats.org/officeDocument/2006/relationships/image"/><Relationship Id="rId470" Target="media/image457.png" Type="http://schemas.openxmlformats.org/officeDocument/2006/relationships/image"/><Relationship Id="rId471" Target="media/image458.png" Type="http://schemas.openxmlformats.org/officeDocument/2006/relationships/image"/><Relationship Id="rId472" Target="media/image459.png" Type="http://schemas.openxmlformats.org/officeDocument/2006/relationships/image"/><Relationship Id="rId473" Target="media/image460.png" Type="http://schemas.openxmlformats.org/officeDocument/2006/relationships/image"/><Relationship Id="rId474" Target="media/image461.png" Type="http://schemas.openxmlformats.org/officeDocument/2006/relationships/image"/><Relationship Id="rId475" Target="media/image462.png" Type="http://schemas.openxmlformats.org/officeDocument/2006/relationships/image"/><Relationship Id="rId476" Target="media/image463.png" Type="http://schemas.openxmlformats.org/officeDocument/2006/relationships/image"/><Relationship Id="rId477" Target="media/image464.png" Type="http://schemas.openxmlformats.org/officeDocument/2006/relationships/image"/><Relationship Id="rId478" Target="media/image465.png" Type="http://schemas.openxmlformats.org/officeDocument/2006/relationships/image"/><Relationship Id="rId479" Target="media/image466.png" Type="http://schemas.openxmlformats.org/officeDocument/2006/relationships/image"/><Relationship Id="rId48" Target="media/image35.png" Type="http://schemas.openxmlformats.org/officeDocument/2006/relationships/image"/><Relationship Id="rId480" Target="media/image467.png" Type="http://schemas.openxmlformats.org/officeDocument/2006/relationships/image"/><Relationship Id="rId481" Target="media/image468.png" Type="http://schemas.openxmlformats.org/officeDocument/2006/relationships/image"/><Relationship Id="rId482" Target="media/image469.png" Type="http://schemas.openxmlformats.org/officeDocument/2006/relationships/image"/><Relationship Id="rId483" Target="media/image470.png" Type="http://schemas.openxmlformats.org/officeDocument/2006/relationships/image"/><Relationship Id="rId484" Target="media/image471.png" Type="http://schemas.openxmlformats.org/officeDocument/2006/relationships/image"/><Relationship Id="rId485" Target="media/image472.png" Type="http://schemas.openxmlformats.org/officeDocument/2006/relationships/image"/><Relationship Id="rId486" Target="media/image473.png" Type="http://schemas.openxmlformats.org/officeDocument/2006/relationships/image"/><Relationship Id="rId487" Target="media/image474.png" Type="http://schemas.openxmlformats.org/officeDocument/2006/relationships/image"/><Relationship Id="rId488" Target="media/image475.png" Type="http://schemas.openxmlformats.org/officeDocument/2006/relationships/image"/><Relationship Id="rId489" Target="media/image476.png" Type="http://schemas.openxmlformats.org/officeDocument/2006/relationships/image"/><Relationship Id="rId49" Target="media/image36.png" Type="http://schemas.openxmlformats.org/officeDocument/2006/relationships/image"/><Relationship Id="rId490" Target="media/image477.png" Type="http://schemas.openxmlformats.org/officeDocument/2006/relationships/image"/><Relationship Id="rId491" Target="media/image478.png" Type="http://schemas.openxmlformats.org/officeDocument/2006/relationships/image"/><Relationship Id="rId492" Target="media/image479.png" Type="http://schemas.openxmlformats.org/officeDocument/2006/relationships/image"/><Relationship Id="rId493" Target="media/image480.png" Type="http://schemas.openxmlformats.org/officeDocument/2006/relationships/image"/><Relationship Id="rId494" Target="media/image481.png" Type="http://schemas.openxmlformats.org/officeDocument/2006/relationships/image"/><Relationship Id="rId495" Target="media/image482.png" Type="http://schemas.openxmlformats.org/officeDocument/2006/relationships/image"/><Relationship Id="rId496" Target="media/image483.png" Type="http://schemas.openxmlformats.org/officeDocument/2006/relationships/image"/><Relationship Id="rId497" Target="media/image484.png" Type="http://schemas.openxmlformats.org/officeDocument/2006/relationships/image"/><Relationship Id="rId498" Target="media/image485.png" Type="http://schemas.openxmlformats.org/officeDocument/2006/relationships/image"/><Relationship Id="rId499" Target="media/image486.png" Type="http://schemas.openxmlformats.org/officeDocument/2006/relationships/image"/><Relationship Id="rId5" Target="footer1.xml" Type="http://schemas.openxmlformats.org/officeDocument/2006/relationships/footer"/><Relationship Id="rId50" Target="media/image37.png" Type="http://schemas.openxmlformats.org/officeDocument/2006/relationships/image"/><Relationship Id="rId500" Target="media/image487.png" Type="http://schemas.openxmlformats.org/officeDocument/2006/relationships/image"/><Relationship Id="rId501" Target="media/image488.png" Type="http://schemas.openxmlformats.org/officeDocument/2006/relationships/image"/><Relationship Id="rId502" Target="media/image489.png" Type="http://schemas.openxmlformats.org/officeDocument/2006/relationships/image"/><Relationship Id="rId503" Target="media/image490.png" Type="http://schemas.openxmlformats.org/officeDocument/2006/relationships/image"/><Relationship Id="rId504" Target="media/image491.png" Type="http://schemas.openxmlformats.org/officeDocument/2006/relationships/image"/><Relationship Id="rId505" Target="media/image492.png" Type="http://schemas.openxmlformats.org/officeDocument/2006/relationships/image"/><Relationship Id="rId506" Target="media/image493.png" Type="http://schemas.openxmlformats.org/officeDocument/2006/relationships/image"/><Relationship Id="rId507" Target="media/image494.png" Type="http://schemas.openxmlformats.org/officeDocument/2006/relationships/image"/><Relationship Id="rId508" Target="media/image495.png" Type="http://schemas.openxmlformats.org/officeDocument/2006/relationships/image"/><Relationship Id="rId509" Target="media/image496.png" Type="http://schemas.openxmlformats.org/officeDocument/2006/relationships/image"/><Relationship Id="rId51" Target="media/image38.png" Type="http://schemas.openxmlformats.org/officeDocument/2006/relationships/image"/><Relationship Id="rId510" Target="media/image497.png" Type="http://schemas.openxmlformats.org/officeDocument/2006/relationships/image"/><Relationship Id="rId511" Target="media/image498.png" Type="http://schemas.openxmlformats.org/officeDocument/2006/relationships/image"/><Relationship Id="rId512" Target="media/image499.png" Type="http://schemas.openxmlformats.org/officeDocument/2006/relationships/image"/><Relationship Id="rId513" Target="media/image500.png" Type="http://schemas.openxmlformats.org/officeDocument/2006/relationships/image"/><Relationship Id="rId514" Target="media/image501.png" Type="http://schemas.openxmlformats.org/officeDocument/2006/relationships/image"/><Relationship Id="rId515" Target="media/image502.png" Type="http://schemas.openxmlformats.org/officeDocument/2006/relationships/image"/><Relationship Id="rId516" Target="media/image503.png" Type="http://schemas.openxmlformats.org/officeDocument/2006/relationships/image"/><Relationship Id="rId517" Target="media/image504.png" Type="http://schemas.openxmlformats.org/officeDocument/2006/relationships/image"/><Relationship Id="rId518" Target="media/image505.png" Type="http://schemas.openxmlformats.org/officeDocument/2006/relationships/image"/><Relationship Id="rId519" Target="media/image506.png" Type="http://schemas.openxmlformats.org/officeDocument/2006/relationships/image"/><Relationship Id="rId52" Target="media/image39.png" Type="http://schemas.openxmlformats.org/officeDocument/2006/relationships/image"/><Relationship Id="rId520" Target="media/image507.png" Type="http://schemas.openxmlformats.org/officeDocument/2006/relationships/image"/><Relationship Id="rId521" Target="media/image508.png" Type="http://schemas.openxmlformats.org/officeDocument/2006/relationships/image"/><Relationship Id="rId522" Target="media/image509.png" Type="http://schemas.openxmlformats.org/officeDocument/2006/relationships/image"/><Relationship Id="rId523" Target="media/image510.png" Type="http://schemas.openxmlformats.org/officeDocument/2006/relationships/image"/><Relationship Id="rId53" Target="media/image40.pn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jpeg" Type="http://schemas.openxmlformats.org/officeDocument/2006/relationships/image"/><Relationship Id="rId59" Target="media/image46.jpeg" Type="http://schemas.openxmlformats.org/officeDocument/2006/relationships/image"/><Relationship Id="rId6" Target="footer2.xml" Type="http://schemas.openxmlformats.org/officeDocument/2006/relationships/footer"/><Relationship Id="rId60" Target="media/image47.jpeg" Type="http://schemas.openxmlformats.org/officeDocument/2006/relationships/image"/><Relationship Id="rId61" Target="media/image48.jpeg" Type="http://schemas.openxmlformats.org/officeDocument/2006/relationships/image"/><Relationship Id="rId62" Target="media/image49.jpeg" Type="http://schemas.openxmlformats.org/officeDocument/2006/relationships/image"/><Relationship Id="rId63" Target="media/image50.jpeg" Type="http://schemas.openxmlformats.org/officeDocument/2006/relationships/image"/><Relationship Id="rId64" Target="media/image51.jpe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pn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pn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jpeg" Type="http://schemas.openxmlformats.org/officeDocument/2006/relationships/image"/><Relationship Id="rId76" Target="media/image63.png" Type="http://schemas.openxmlformats.org/officeDocument/2006/relationships/image"/><Relationship Id="rId77" Target="media/image64.jpeg" Type="http://schemas.openxmlformats.org/officeDocument/2006/relationships/image"/><Relationship Id="rId78" Target="media/image65.png" Type="http://schemas.openxmlformats.org/officeDocument/2006/relationships/image"/><Relationship Id="rId79" Target="media/image66.png" Type="http://schemas.openxmlformats.org/officeDocument/2006/relationships/image"/><Relationship Id="rId8" Target="media/image1.jpeg" Type="http://schemas.openxmlformats.org/officeDocument/2006/relationships/image"/><Relationship Id="rId80" Target="media/image67.png" Type="http://schemas.openxmlformats.org/officeDocument/2006/relationships/image"/><Relationship Id="rId81" Target="media/image68.png" Type="http://schemas.openxmlformats.org/officeDocument/2006/relationships/image"/><Relationship Id="rId82" Target="media/image69.png" Type="http://schemas.openxmlformats.org/officeDocument/2006/relationships/image"/><Relationship Id="rId83" Target="media/image70.png" Type="http://schemas.openxmlformats.org/officeDocument/2006/relationships/image"/><Relationship Id="rId84" Target="media/image71.png" Type="http://schemas.openxmlformats.org/officeDocument/2006/relationships/image"/><Relationship Id="rId85" Target="media/image72.png" Type="http://schemas.openxmlformats.org/officeDocument/2006/relationships/image"/><Relationship Id="rId86" Target="media/image73.png" Type="http://schemas.openxmlformats.org/officeDocument/2006/relationships/image"/><Relationship Id="rId87" Target="media/image74.png" Type="http://schemas.openxmlformats.org/officeDocument/2006/relationships/image"/><Relationship Id="rId88" Target="media/image75.png" Type="http://schemas.openxmlformats.org/officeDocument/2006/relationships/image"/><Relationship Id="rId89" Target="media/image76.png" Type="http://schemas.openxmlformats.org/officeDocument/2006/relationships/image"/><Relationship Id="rId9" Target="media/image2.png" Type="http://schemas.openxmlformats.org/officeDocument/2006/relationships/image"/><Relationship Id="rId90" Target="media/image77.png" Type="http://schemas.openxmlformats.org/officeDocument/2006/relationships/image"/><Relationship Id="rId91" Target="media/image78.png" Type="http://schemas.openxmlformats.org/officeDocument/2006/relationships/image"/><Relationship Id="rId92" Target="media/image79.png" Type="http://schemas.openxmlformats.org/officeDocument/2006/relationships/image"/><Relationship Id="rId93" Target="media/image80.png" Type="http://schemas.openxmlformats.org/officeDocument/2006/relationships/image"/><Relationship Id="rId94" Target="media/image81.png" Type="http://schemas.openxmlformats.org/officeDocument/2006/relationships/image"/><Relationship Id="rId95" Target="media/image82.png" Type="http://schemas.openxmlformats.org/officeDocument/2006/relationships/image"/><Relationship Id="rId96" Target="media/image83.png" Type="http://schemas.openxmlformats.org/officeDocument/2006/relationships/image"/><Relationship Id="rId97" Target="media/image84.png" Type="http://schemas.openxmlformats.org/officeDocument/2006/relationships/image"/><Relationship Id="rId98" Target="media/image85.png" Type="http://schemas.openxmlformats.org/officeDocument/2006/relationships/image"/><Relationship Id="rId99" Target="media/image86.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